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5DC3" w:rsidRDefault="00525DC3">
      <w:pPr>
        <w:tabs>
          <w:tab w:val="left" w:pos="9000"/>
        </w:tabs>
        <w:ind w:right="-514"/>
        <w:jc w:val="center"/>
        <w:rPr>
          <w:spacing w:val="80"/>
          <w:sz w:val="44"/>
        </w:rPr>
      </w:pPr>
    </w:p>
    <w:p w:rsidR="00525DC3" w:rsidRDefault="00525DC3">
      <w:pPr>
        <w:tabs>
          <w:tab w:val="left" w:pos="9000"/>
        </w:tabs>
        <w:ind w:right="-514"/>
        <w:jc w:val="center"/>
        <w:rPr>
          <w:spacing w:val="80"/>
          <w:sz w:val="44"/>
        </w:rPr>
      </w:pPr>
    </w:p>
    <w:p w:rsidR="00525DC3" w:rsidRDefault="00525DC3">
      <w:pPr>
        <w:tabs>
          <w:tab w:val="left" w:pos="9000"/>
        </w:tabs>
        <w:ind w:right="-514"/>
        <w:jc w:val="center"/>
        <w:rPr>
          <w:spacing w:val="80"/>
          <w:sz w:val="44"/>
        </w:rPr>
      </w:pPr>
    </w:p>
    <w:p w:rsidR="00525DC3" w:rsidRDefault="00D267FD">
      <w:pPr>
        <w:tabs>
          <w:tab w:val="left" w:pos="9000"/>
        </w:tabs>
        <w:ind w:right="-514"/>
        <w:jc w:val="center"/>
        <w:rPr>
          <w:b/>
          <w:bCs/>
          <w:spacing w:val="80"/>
          <w:sz w:val="52"/>
          <w:szCs w:val="52"/>
        </w:rPr>
      </w:pPr>
      <w:r>
        <w:rPr>
          <w:b/>
          <w:bCs/>
          <w:spacing w:val="80"/>
          <w:sz w:val="52"/>
          <w:szCs w:val="52"/>
        </w:rPr>
        <w:t>建设项目竣工环境保护</w:t>
      </w:r>
    </w:p>
    <w:p w:rsidR="00525DC3" w:rsidRDefault="00D267FD">
      <w:pPr>
        <w:tabs>
          <w:tab w:val="left" w:pos="9000"/>
        </w:tabs>
        <w:ind w:right="-514"/>
        <w:jc w:val="center"/>
        <w:rPr>
          <w:b/>
          <w:bCs/>
          <w:spacing w:val="80"/>
          <w:sz w:val="52"/>
          <w:szCs w:val="52"/>
        </w:rPr>
      </w:pPr>
      <w:r>
        <w:rPr>
          <w:b/>
          <w:bCs/>
          <w:spacing w:val="80"/>
          <w:sz w:val="52"/>
          <w:szCs w:val="52"/>
        </w:rPr>
        <w:t>验收监测报告表</w:t>
      </w:r>
    </w:p>
    <w:p w:rsidR="00525DC3" w:rsidRDefault="00525DC3">
      <w:pPr>
        <w:tabs>
          <w:tab w:val="left" w:pos="9000"/>
        </w:tabs>
        <w:ind w:right="-514"/>
        <w:rPr>
          <w:sz w:val="32"/>
        </w:rPr>
      </w:pPr>
    </w:p>
    <w:p w:rsidR="00525DC3" w:rsidRDefault="00525DC3">
      <w:pPr>
        <w:pStyle w:val="a0"/>
      </w:pPr>
    </w:p>
    <w:p w:rsidR="00525DC3" w:rsidRDefault="00525DC3">
      <w:pPr>
        <w:tabs>
          <w:tab w:val="left" w:pos="9000"/>
        </w:tabs>
        <w:ind w:left="1456" w:right="-514" w:hangingChars="520" w:hanging="1456"/>
        <w:rPr>
          <w:sz w:val="28"/>
          <w:szCs w:val="28"/>
        </w:rPr>
      </w:pPr>
    </w:p>
    <w:p w:rsidR="00525DC3" w:rsidRDefault="00525DC3">
      <w:pPr>
        <w:tabs>
          <w:tab w:val="left" w:pos="9000"/>
        </w:tabs>
        <w:ind w:left="1456" w:right="-514" w:hangingChars="520" w:hanging="1456"/>
        <w:rPr>
          <w:sz w:val="28"/>
          <w:szCs w:val="28"/>
        </w:rPr>
      </w:pPr>
    </w:p>
    <w:p w:rsidR="00525DC3" w:rsidRDefault="00525DC3">
      <w:pPr>
        <w:tabs>
          <w:tab w:val="left" w:pos="9000"/>
        </w:tabs>
        <w:ind w:left="1456" w:right="-514" w:hangingChars="520" w:hanging="1456"/>
        <w:rPr>
          <w:sz w:val="28"/>
          <w:szCs w:val="28"/>
        </w:rPr>
      </w:pPr>
    </w:p>
    <w:p w:rsidR="00525DC3" w:rsidRDefault="00D267FD">
      <w:pPr>
        <w:tabs>
          <w:tab w:val="left" w:pos="0"/>
          <w:tab w:val="left" w:pos="993"/>
        </w:tabs>
        <w:spacing w:line="500" w:lineRule="exact"/>
        <w:jc w:val="center"/>
        <w:rPr>
          <w:bCs/>
          <w:sz w:val="32"/>
          <w:szCs w:val="32"/>
          <w:u w:val="single"/>
        </w:rPr>
      </w:pPr>
      <w:r>
        <w:rPr>
          <w:sz w:val="32"/>
          <w:szCs w:val="32"/>
        </w:rPr>
        <w:t>项目名称：</w:t>
      </w:r>
      <w:r>
        <w:rPr>
          <w:rFonts w:hint="eastAsia"/>
          <w:bCs/>
          <w:sz w:val="32"/>
          <w:szCs w:val="32"/>
          <w:u w:val="single"/>
        </w:rPr>
        <w:t>年产</w:t>
      </w:r>
      <w:r>
        <w:rPr>
          <w:rFonts w:hint="eastAsia"/>
          <w:bCs/>
          <w:sz w:val="32"/>
          <w:szCs w:val="32"/>
          <w:u w:val="single"/>
        </w:rPr>
        <w:t>50</w:t>
      </w:r>
      <w:r>
        <w:rPr>
          <w:rFonts w:hint="eastAsia"/>
          <w:bCs/>
          <w:sz w:val="32"/>
          <w:szCs w:val="32"/>
          <w:u w:val="single"/>
        </w:rPr>
        <w:t>万台洗碗机项目（第一阶段）</w:t>
      </w:r>
    </w:p>
    <w:p w:rsidR="00525DC3" w:rsidRDefault="00525DC3">
      <w:pPr>
        <w:tabs>
          <w:tab w:val="left" w:pos="9000"/>
        </w:tabs>
        <w:ind w:right="-514"/>
        <w:rPr>
          <w:sz w:val="32"/>
          <w:szCs w:val="32"/>
        </w:rPr>
      </w:pPr>
    </w:p>
    <w:p w:rsidR="00525DC3" w:rsidRDefault="00D267FD">
      <w:pPr>
        <w:tabs>
          <w:tab w:val="left" w:pos="9000"/>
        </w:tabs>
        <w:ind w:right="-514"/>
        <w:jc w:val="center"/>
        <w:rPr>
          <w:b/>
          <w:sz w:val="32"/>
          <w:szCs w:val="32"/>
          <w:u w:val="single"/>
        </w:rPr>
      </w:pPr>
      <w:r>
        <w:rPr>
          <w:sz w:val="32"/>
          <w:szCs w:val="32"/>
        </w:rPr>
        <w:t>委托单位：</w:t>
      </w:r>
      <w:r>
        <w:rPr>
          <w:rFonts w:hint="eastAsia"/>
          <w:bCs/>
          <w:sz w:val="32"/>
          <w:szCs w:val="32"/>
          <w:u w:val="single"/>
        </w:rPr>
        <w:t>宁波睿派厨具有限公司</w:t>
      </w:r>
    </w:p>
    <w:p w:rsidR="00525DC3" w:rsidRDefault="00525DC3">
      <w:pPr>
        <w:tabs>
          <w:tab w:val="left" w:pos="9000"/>
        </w:tabs>
        <w:ind w:right="-514" w:firstLineChars="250" w:firstLine="900"/>
        <w:rPr>
          <w:spacing w:val="20"/>
          <w:sz w:val="32"/>
          <w:szCs w:val="32"/>
          <w:u w:val="single"/>
        </w:rPr>
      </w:pPr>
    </w:p>
    <w:p w:rsidR="00525DC3" w:rsidRDefault="00525DC3">
      <w:pPr>
        <w:tabs>
          <w:tab w:val="left" w:pos="9000"/>
        </w:tabs>
        <w:ind w:right="-514"/>
        <w:jc w:val="center"/>
        <w:rPr>
          <w:sz w:val="32"/>
        </w:rPr>
      </w:pPr>
    </w:p>
    <w:p w:rsidR="00525DC3" w:rsidRDefault="00525DC3">
      <w:pPr>
        <w:tabs>
          <w:tab w:val="left" w:pos="9000"/>
        </w:tabs>
        <w:ind w:right="-514"/>
        <w:jc w:val="center"/>
        <w:rPr>
          <w:sz w:val="32"/>
        </w:rPr>
      </w:pPr>
    </w:p>
    <w:p w:rsidR="00525DC3" w:rsidRDefault="00525DC3">
      <w:pPr>
        <w:tabs>
          <w:tab w:val="left" w:pos="9000"/>
        </w:tabs>
        <w:ind w:right="-514"/>
        <w:jc w:val="center"/>
        <w:rPr>
          <w:sz w:val="32"/>
        </w:rPr>
      </w:pPr>
    </w:p>
    <w:p w:rsidR="00525DC3" w:rsidRDefault="00525DC3">
      <w:pPr>
        <w:tabs>
          <w:tab w:val="left" w:pos="9000"/>
        </w:tabs>
        <w:ind w:right="-514"/>
        <w:jc w:val="center"/>
        <w:rPr>
          <w:sz w:val="32"/>
        </w:rPr>
      </w:pPr>
    </w:p>
    <w:p w:rsidR="00525DC3" w:rsidRDefault="00525DC3">
      <w:pPr>
        <w:pStyle w:val="a0"/>
      </w:pPr>
    </w:p>
    <w:p w:rsidR="00525DC3" w:rsidRDefault="00525DC3">
      <w:pPr>
        <w:tabs>
          <w:tab w:val="left" w:pos="9000"/>
        </w:tabs>
        <w:ind w:right="-514"/>
        <w:jc w:val="center"/>
        <w:rPr>
          <w:sz w:val="32"/>
        </w:rPr>
      </w:pPr>
    </w:p>
    <w:p w:rsidR="00525DC3" w:rsidRDefault="00D267FD">
      <w:pPr>
        <w:autoSpaceDE w:val="0"/>
        <w:autoSpaceDN w:val="0"/>
        <w:adjustRightInd w:val="0"/>
        <w:spacing w:line="360" w:lineRule="auto"/>
        <w:jc w:val="center"/>
        <w:rPr>
          <w:sz w:val="32"/>
          <w:szCs w:val="32"/>
        </w:rPr>
      </w:pPr>
      <w:r>
        <w:rPr>
          <w:sz w:val="32"/>
          <w:szCs w:val="32"/>
        </w:rPr>
        <w:t xml:space="preserve">2022 </w:t>
      </w:r>
      <w:r>
        <w:rPr>
          <w:sz w:val="32"/>
          <w:szCs w:val="32"/>
        </w:rPr>
        <w:t>年</w:t>
      </w:r>
      <w:r>
        <w:rPr>
          <w:sz w:val="32"/>
          <w:szCs w:val="32"/>
        </w:rPr>
        <w:t xml:space="preserve"> 0</w:t>
      </w:r>
      <w:r>
        <w:rPr>
          <w:rFonts w:hint="eastAsia"/>
          <w:sz w:val="32"/>
          <w:szCs w:val="32"/>
        </w:rPr>
        <w:t>5</w:t>
      </w:r>
      <w:r>
        <w:rPr>
          <w:sz w:val="32"/>
          <w:szCs w:val="32"/>
        </w:rPr>
        <w:t xml:space="preserve"> </w:t>
      </w:r>
      <w:r>
        <w:rPr>
          <w:sz w:val="32"/>
          <w:szCs w:val="32"/>
        </w:rPr>
        <w:t>月</w:t>
      </w:r>
    </w:p>
    <w:p w:rsidR="00525DC3" w:rsidRDefault="00525DC3">
      <w:pPr>
        <w:autoSpaceDE w:val="0"/>
        <w:autoSpaceDN w:val="0"/>
        <w:adjustRightInd w:val="0"/>
        <w:spacing w:line="360" w:lineRule="auto"/>
        <w:jc w:val="center"/>
        <w:rPr>
          <w:sz w:val="32"/>
          <w:szCs w:val="32"/>
        </w:rPr>
      </w:pPr>
    </w:p>
    <w:p w:rsidR="00525DC3" w:rsidRDefault="00525DC3">
      <w:pPr>
        <w:pStyle w:val="1"/>
        <w:jc w:val="both"/>
        <w:rPr>
          <w:rFonts w:ascii="Times New Roman" w:hAnsi="Times New Roman"/>
          <w:szCs w:val="24"/>
        </w:rPr>
      </w:pPr>
    </w:p>
    <w:p w:rsidR="00525DC3" w:rsidRDefault="00D267FD">
      <w:pPr>
        <w:pStyle w:val="1"/>
        <w:jc w:val="both"/>
        <w:rPr>
          <w:rFonts w:ascii="Times New Roman" w:hAnsi="Times New Roman"/>
        </w:rPr>
      </w:pPr>
      <w:r>
        <w:rPr>
          <w:rFonts w:ascii="Times New Roman" w:hAnsi="Times New Roman"/>
          <w:szCs w:val="24"/>
        </w:rPr>
        <w:t>表一</w:t>
      </w:r>
    </w:p>
    <w:tbl>
      <w:tblPr>
        <w:tblW w:w="942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2268"/>
        <w:gridCol w:w="1841"/>
        <w:gridCol w:w="391"/>
        <w:gridCol w:w="1599"/>
        <w:gridCol w:w="609"/>
        <w:gridCol w:w="677"/>
        <w:gridCol w:w="844"/>
        <w:gridCol w:w="1191"/>
      </w:tblGrid>
      <w:tr w:rsidR="00525DC3">
        <w:trPr>
          <w:trHeight w:val="482"/>
          <w:jc w:val="center"/>
        </w:trPr>
        <w:tc>
          <w:tcPr>
            <w:tcW w:w="2268" w:type="dxa"/>
            <w:tcBorders>
              <w:tl2br w:val="nil"/>
              <w:tr2bl w:val="nil"/>
            </w:tcBorders>
            <w:vAlign w:val="center"/>
          </w:tcPr>
          <w:p w:rsidR="00525DC3" w:rsidRDefault="00D267FD">
            <w:pPr>
              <w:adjustRightInd w:val="0"/>
              <w:snapToGrid w:val="0"/>
              <w:jc w:val="center"/>
              <w:rPr>
                <w:sz w:val="24"/>
                <w:szCs w:val="24"/>
              </w:rPr>
            </w:pPr>
            <w:r>
              <w:rPr>
                <w:sz w:val="24"/>
                <w:szCs w:val="24"/>
              </w:rPr>
              <w:t>建设项目名称</w:t>
            </w:r>
          </w:p>
        </w:tc>
        <w:tc>
          <w:tcPr>
            <w:tcW w:w="7152" w:type="dxa"/>
            <w:gridSpan w:val="7"/>
            <w:tcBorders>
              <w:tl2br w:val="nil"/>
              <w:tr2bl w:val="nil"/>
            </w:tcBorders>
            <w:vAlign w:val="center"/>
          </w:tcPr>
          <w:p w:rsidR="00525DC3" w:rsidRDefault="00D267FD">
            <w:pPr>
              <w:adjustRightInd w:val="0"/>
              <w:snapToGrid w:val="0"/>
              <w:jc w:val="center"/>
              <w:rPr>
                <w:sz w:val="24"/>
              </w:rPr>
            </w:pPr>
            <w:r>
              <w:rPr>
                <w:rFonts w:hint="eastAsia"/>
                <w:sz w:val="24"/>
              </w:rPr>
              <w:t>宁波睿派厨具有限公司年产</w:t>
            </w:r>
            <w:r>
              <w:rPr>
                <w:rFonts w:hint="eastAsia"/>
                <w:sz w:val="24"/>
              </w:rPr>
              <w:t>50</w:t>
            </w:r>
            <w:r>
              <w:rPr>
                <w:rFonts w:hint="eastAsia"/>
                <w:sz w:val="24"/>
              </w:rPr>
              <w:t>万台洗碗机项目（第一阶段）</w:t>
            </w:r>
          </w:p>
        </w:tc>
      </w:tr>
      <w:tr w:rsidR="00525DC3">
        <w:trPr>
          <w:trHeight w:val="482"/>
          <w:jc w:val="center"/>
        </w:trPr>
        <w:tc>
          <w:tcPr>
            <w:tcW w:w="2268" w:type="dxa"/>
            <w:tcBorders>
              <w:tl2br w:val="nil"/>
              <w:tr2bl w:val="nil"/>
            </w:tcBorders>
            <w:vAlign w:val="center"/>
          </w:tcPr>
          <w:p w:rsidR="00525DC3" w:rsidRDefault="00D267FD">
            <w:pPr>
              <w:adjustRightInd w:val="0"/>
              <w:snapToGrid w:val="0"/>
              <w:jc w:val="center"/>
              <w:rPr>
                <w:sz w:val="24"/>
                <w:szCs w:val="24"/>
              </w:rPr>
            </w:pPr>
            <w:r>
              <w:rPr>
                <w:sz w:val="24"/>
                <w:szCs w:val="24"/>
              </w:rPr>
              <w:t>建设单位名称</w:t>
            </w:r>
          </w:p>
        </w:tc>
        <w:tc>
          <w:tcPr>
            <w:tcW w:w="7152" w:type="dxa"/>
            <w:gridSpan w:val="7"/>
            <w:tcBorders>
              <w:tl2br w:val="nil"/>
              <w:tr2bl w:val="nil"/>
            </w:tcBorders>
            <w:vAlign w:val="center"/>
          </w:tcPr>
          <w:p w:rsidR="00525DC3" w:rsidRDefault="00D267FD">
            <w:pPr>
              <w:adjustRightInd w:val="0"/>
              <w:snapToGrid w:val="0"/>
              <w:jc w:val="center"/>
              <w:rPr>
                <w:sz w:val="24"/>
                <w:szCs w:val="24"/>
              </w:rPr>
            </w:pPr>
            <w:r>
              <w:rPr>
                <w:rFonts w:hint="eastAsia"/>
                <w:sz w:val="24"/>
              </w:rPr>
              <w:t>宁波睿派厨具有限公司</w:t>
            </w:r>
            <w:r>
              <w:rPr>
                <w:rFonts w:hint="eastAsia"/>
                <w:sz w:val="24"/>
              </w:rPr>
              <w:t xml:space="preserve"> </w:t>
            </w:r>
          </w:p>
        </w:tc>
      </w:tr>
      <w:tr w:rsidR="00525DC3">
        <w:trPr>
          <w:trHeight w:val="482"/>
          <w:jc w:val="center"/>
        </w:trPr>
        <w:tc>
          <w:tcPr>
            <w:tcW w:w="2268" w:type="dxa"/>
            <w:tcBorders>
              <w:tl2br w:val="nil"/>
              <w:tr2bl w:val="nil"/>
            </w:tcBorders>
            <w:vAlign w:val="center"/>
          </w:tcPr>
          <w:p w:rsidR="00525DC3" w:rsidRDefault="00D267FD">
            <w:pPr>
              <w:adjustRightInd w:val="0"/>
              <w:snapToGrid w:val="0"/>
              <w:jc w:val="center"/>
              <w:rPr>
                <w:sz w:val="24"/>
                <w:szCs w:val="24"/>
              </w:rPr>
            </w:pPr>
            <w:r>
              <w:rPr>
                <w:sz w:val="24"/>
                <w:szCs w:val="24"/>
              </w:rPr>
              <w:t>建设项目性质</w:t>
            </w:r>
          </w:p>
        </w:tc>
        <w:tc>
          <w:tcPr>
            <w:tcW w:w="7152" w:type="dxa"/>
            <w:gridSpan w:val="7"/>
            <w:tcBorders>
              <w:tl2br w:val="nil"/>
              <w:tr2bl w:val="nil"/>
            </w:tcBorders>
            <w:vAlign w:val="center"/>
          </w:tcPr>
          <w:p w:rsidR="00525DC3" w:rsidRDefault="00D267FD">
            <w:pPr>
              <w:adjustRightInd w:val="0"/>
              <w:snapToGrid w:val="0"/>
              <w:jc w:val="center"/>
              <w:rPr>
                <w:sz w:val="24"/>
              </w:rPr>
            </w:pPr>
            <w:r>
              <w:rPr>
                <w:sz w:val="24"/>
              </w:rPr>
              <w:t>新建</w:t>
            </w:r>
          </w:p>
        </w:tc>
      </w:tr>
      <w:tr w:rsidR="00525DC3">
        <w:trPr>
          <w:trHeight w:val="482"/>
          <w:jc w:val="center"/>
        </w:trPr>
        <w:tc>
          <w:tcPr>
            <w:tcW w:w="2268" w:type="dxa"/>
            <w:tcBorders>
              <w:tl2br w:val="nil"/>
              <w:tr2bl w:val="nil"/>
            </w:tcBorders>
            <w:vAlign w:val="center"/>
          </w:tcPr>
          <w:p w:rsidR="00525DC3" w:rsidRDefault="00D267FD">
            <w:pPr>
              <w:adjustRightInd w:val="0"/>
              <w:snapToGrid w:val="0"/>
              <w:jc w:val="center"/>
              <w:rPr>
                <w:sz w:val="24"/>
                <w:szCs w:val="24"/>
              </w:rPr>
            </w:pPr>
            <w:r>
              <w:rPr>
                <w:sz w:val="24"/>
                <w:szCs w:val="24"/>
              </w:rPr>
              <w:t>建设地点</w:t>
            </w:r>
          </w:p>
        </w:tc>
        <w:tc>
          <w:tcPr>
            <w:tcW w:w="7152" w:type="dxa"/>
            <w:gridSpan w:val="7"/>
            <w:tcBorders>
              <w:tl2br w:val="nil"/>
              <w:tr2bl w:val="nil"/>
            </w:tcBorders>
            <w:vAlign w:val="center"/>
          </w:tcPr>
          <w:p w:rsidR="00525DC3" w:rsidRDefault="00D267FD">
            <w:pPr>
              <w:adjustRightInd w:val="0"/>
              <w:snapToGrid w:val="0"/>
              <w:jc w:val="center"/>
              <w:rPr>
                <w:sz w:val="24"/>
              </w:rPr>
            </w:pPr>
            <w:r>
              <w:rPr>
                <w:rFonts w:hint="eastAsia"/>
                <w:sz w:val="24"/>
                <w:szCs w:val="24"/>
              </w:rPr>
              <w:t>宁波市海曙区古林镇三星村</w:t>
            </w:r>
          </w:p>
        </w:tc>
      </w:tr>
      <w:tr w:rsidR="00525DC3">
        <w:trPr>
          <w:trHeight w:val="482"/>
          <w:jc w:val="center"/>
        </w:trPr>
        <w:tc>
          <w:tcPr>
            <w:tcW w:w="2268" w:type="dxa"/>
            <w:tcBorders>
              <w:tl2br w:val="nil"/>
              <w:tr2bl w:val="nil"/>
            </w:tcBorders>
            <w:vAlign w:val="center"/>
          </w:tcPr>
          <w:p w:rsidR="00525DC3" w:rsidRDefault="00D267FD">
            <w:pPr>
              <w:adjustRightInd w:val="0"/>
              <w:snapToGrid w:val="0"/>
              <w:jc w:val="center"/>
              <w:rPr>
                <w:sz w:val="24"/>
                <w:szCs w:val="24"/>
              </w:rPr>
            </w:pPr>
            <w:r>
              <w:rPr>
                <w:sz w:val="24"/>
                <w:szCs w:val="24"/>
              </w:rPr>
              <w:t>主要产品名称</w:t>
            </w:r>
          </w:p>
        </w:tc>
        <w:tc>
          <w:tcPr>
            <w:tcW w:w="7152" w:type="dxa"/>
            <w:gridSpan w:val="7"/>
            <w:tcBorders>
              <w:tl2br w:val="nil"/>
              <w:tr2bl w:val="nil"/>
            </w:tcBorders>
            <w:vAlign w:val="center"/>
          </w:tcPr>
          <w:p w:rsidR="00525DC3" w:rsidRDefault="00D267FD">
            <w:pPr>
              <w:widowControl/>
              <w:jc w:val="center"/>
              <w:rPr>
                <w:sz w:val="24"/>
              </w:rPr>
            </w:pPr>
            <w:r>
              <w:rPr>
                <w:rFonts w:hint="eastAsia"/>
                <w:sz w:val="24"/>
              </w:rPr>
              <w:t>洗碗机</w:t>
            </w:r>
          </w:p>
        </w:tc>
      </w:tr>
      <w:tr w:rsidR="00525DC3">
        <w:trPr>
          <w:trHeight w:val="482"/>
          <w:jc w:val="center"/>
        </w:trPr>
        <w:tc>
          <w:tcPr>
            <w:tcW w:w="2268" w:type="dxa"/>
            <w:tcBorders>
              <w:tl2br w:val="nil"/>
              <w:tr2bl w:val="nil"/>
            </w:tcBorders>
            <w:vAlign w:val="center"/>
          </w:tcPr>
          <w:p w:rsidR="00525DC3" w:rsidRDefault="00D267FD">
            <w:pPr>
              <w:adjustRightInd w:val="0"/>
              <w:snapToGrid w:val="0"/>
              <w:jc w:val="center"/>
              <w:rPr>
                <w:sz w:val="24"/>
                <w:szCs w:val="24"/>
              </w:rPr>
            </w:pPr>
            <w:r>
              <w:rPr>
                <w:sz w:val="24"/>
                <w:szCs w:val="24"/>
              </w:rPr>
              <w:t>设计生产能力</w:t>
            </w:r>
          </w:p>
        </w:tc>
        <w:tc>
          <w:tcPr>
            <w:tcW w:w="7152" w:type="dxa"/>
            <w:gridSpan w:val="7"/>
            <w:tcBorders>
              <w:tl2br w:val="nil"/>
              <w:tr2bl w:val="nil"/>
            </w:tcBorders>
            <w:vAlign w:val="center"/>
          </w:tcPr>
          <w:p w:rsidR="00525DC3" w:rsidRDefault="00D267FD">
            <w:pPr>
              <w:adjustRightInd w:val="0"/>
              <w:snapToGrid w:val="0"/>
              <w:jc w:val="center"/>
              <w:rPr>
                <w:sz w:val="24"/>
              </w:rPr>
            </w:pPr>
            <w:r>
              <w:rPr>
                <w:rFonts w:hint="eastAsia"/>
                <w:sz w:val="24"/>
              </w:rPr>
              <w:t>年产</w:t>
            </w:r>
            <w:r>
              <w:rPr>
                <w:rFonts w:hint="eastAsia"/>
                <w:sz w:val="24"/>
              </w:rPr>
              <w:t>50</w:t>
            </w:r>
            <w:r>
              <w:rPr>
                <w:rFonts w:hint="eastAsia"/>
                <w:sz w:val="24"/>
              </w:rPr>
              <w:t>万台洗碗机</w:t>
            </w:r>
          </w:p>
        </w:tc>
      </w:tr>
      <w:tr w:rsidR="00525DC3">
        <w:trPr>
          <w:trHeight w:val="482"/>
          <w:jc w:val="center"/>
        </w:trPr>
        <w:tc>
          <w:tcPr>
            <w:tcW w:w="2268" w:type="dxa"/>
            <w:tcBorders>
              <w:tl2br w:val="nil"/>
              <w:tr2bl w:val="nil"/>
            </w:tcBorders>
            <w:vAlign w:val="center"/>
          </w:tcPr>
          <w:p w:rsidR="00525DC3" w:rsidRDefault="00D267FD">
            <w:pPr>
              <w:adjustRightInd w:val="0"/>
              <w:snapToGrid w:val="0"/>
              <w:jc w:val="center"/>
              <w:rPr>
                <w:sz w:val="24"/>
                <w:szCs w:val="24"/>
              </w:rPr>
            </w:pPr>
            <w:r>
              <w:rPr>
                <w:sz w:val="24"/>
                <w:szCs w:val="24"/>
              </w:rPr>
              <w:t>实际生产能力</w:t>
            </w:r>
          </w:p>
        </w:tc>
        <w:tc>
          <w:tcPr>
            <w:tcW w:w="7152" w:type="dxa"/>
            <w:gridSpan w:val="7"/>
            <w:tcBorders>
              <w:tl2br w:val="nil"/>
              <w:tr2bl w:val="nil"/>
            </w:tcBorders>
            <w:vAlign w:val="center"/>
          </w:tcPr>
          <w:p w:rsidR="00525DC3" w:rsidRDefault="00D267FD">
            <w:pPr>
              <w:adjustRightInd w:val="0"/>
              <w:snapToGrid w:val="0"/>
              <w:jc w:val="center"/>
              <w:rPr>
                <w:sz w:val="24"/>
              </w:rPr>
            </w:pPr>
            <w:r>
              <w:rPr>
                <w:rFonts w:hint="eastAsia"/>
                <w:sz w:val="24"/>
              </w:rPr>
              <w:t>年产</w:t>
            </w:r>
            <w:r>
              <w:rPr>
                <w:rFonts w:hint="eastAsia"/>
                <w:sz w:val="24"/>
              </w:rPr>
              <w:t>50</w:t>
            </w:r>
            <w:r>
              <w:rPr>
                <w:rFonts w:hint="eastAsia"/>
                <w:sz w:val="24"/>
              </w:rPr>
              <w:t>万台洗碗机</w:t>
            </w:r>
          </w:p>
        </w:tc>
      </w:tr>
      <w:tr w:rsidR="00525DC3">
        <w:trPr>
          <w:trHeight w:val="482"/>
          <w:jc w:val="center"/>
        </w:trPr>
        <w:tc>
          <w:tcPr>
            <w:tcW w:w="2268" w:type="dxa"/>
            <w:tcBorders>
              <w:tl2br w:val="nil"/>
              <w:tr2bl w:val="nil"/>
            </w:tcBorders>
            <w:vAlign w:val="center"/>
          </w:tcPr>
          <w:p w:rsidR="00525DC3" w:rsidRDefault="00D267FD">
            <w:pPr>
              <w:adjustRightInd w:val="0"/>
              <w:snapToGrid w:val="0"/>
              <w:jc w:val="center"/>
              <w:rPr>
                <w:sz w:val="24"/>
                <w:szCs w:val="24"/>
              </w:rPr>
            </w:pPr>
            <w:r>
              <w:rPr>
                <w:sz w:val="24"/>
                <w:szCs w:val="24"/>
              </w:rPr>
              <w:t>建设项目</w:t>
            </w:r>
          </w:p>
          <w:p w:rsidR="00525DC3" w:rsidRDefault="00D267FD">
            <w:pPr>
              <w:adjustRightInd w:val="0"/>
              <w:snapToGrid w:val="0"/>
              <w:jc w:val="center"/>
              <w:rPr>
                <w:sz w:val="24"/>
                <w:szCs w:val="24"/>
              </w:rPr>
            </w:pPr>
            <w:r>
              <w:rPr>
                <w:sz w:val="24"/>
                <w:szCs w:val="24"/>
              </w:rPr>
              <w:t>环评时间</w:t>
            </w:r>
          </w:p>
        </w:tc>
        <w:tc>
          <w:tcPr>
            <w:tcW w:w="2232" w:type="dxa"/>
            <w:gridSpan w:val="2"/>
            <w:tcBorders>
              <w:tl2br w:val="nil"/>
              <w:tr2bl w:val="nil"/>
            </w:tcBorders>
            <w:vAlign w:val="center"/>
          </w:tcPr>
          <w:p w:rsidR="00525DC3" w:rsidRDefault="00D267FD">
            <w:pPr>
              <w:adjustRightInd w:val="0"/>
              <w:snapToGrid w:val="0"/>
              <w:jc w:val="center"/>
              <w:rPr>
                <w:sz w:val="24"/>
                <w:szCs w:val="24"/>
              </w:rPr>
            </w:pPr>
            <w:r>
              <w:rPr>
                <w:sz w:val="24"/>
              </w:rPr>
              <w:t>20</w:t>
            </w:r>
            <w:r>
              <w:rPr>
                <w:rFonts w:hint="eastAsia"/>
                <w:sz w:val="24"/>
              </w:rPr>
              <w:t>22</w:t>
            </w:r>
            <w:r>
              <w:rPr>
                <w:sz w:val="24"/>
              </w:rPr>
              <w:t>年</w:t>
            </w:r>
            <w:r>
              <w:rPr>
                <w:rFonts w:hint="eastAsia"/>
                <w:sz w:val="24"/>
              </w:rPr>
              <w:t>4</w:t>
            </w:r>
            <w:r>
              <w:rPr>
                <w:sz w:val="24"/>
              </w:rPr>
              <w:t>月</w:t>
            </w:r>
          </w:p>
        </w:tc>
        <w:tc>
          <w:tcPr>
            <w:tcW w:w="2208" w:type="dxa"/>
            <w:gridSpan w:val="2"/>
            <w:tcBorders>
              <w:tl2br w:val="nil"/>
              <w:tr2bl w:val="nil"/>
            </w:tcBorders>
            <w:vAlign w:val="center"/>
          </w:tcPr>
          <w:p w:rsidR="00525DC3" w:rsidRDefault="00D267FD">
            <w:pPr>
              <w:adjustRightInd w:val="0"/>
              <w:snapToGrid w:val="0"/>
              <w:jc w:val="center"/>
              <w:rPr>
                <w:sz w:val="24"/>
                <w:szCs w:val="24"/>
              </w:rPr>
            </w:pPr>
            <w:r>
              <w:rPr>
                <w:sz w:val="24"/>
                <w:szCs w:val="24"/>
              </w:rPr>
              <w:t>开工建设时间</w:t>
            </w:r>
          </w:p>
        </w:tc>
        <w:tc>
          <w:tcPr>
            <w:tcW w:w="2712" w:type="dxa"/>
            <w:gridSpan w:val="3"/>
            <w:tcBorders>
              <w:tl2br w:val="nil"/>
              <w:tr2bl w:val="nil"/>
            </w:tcBorders>
            <w:vAlign w:val="center"/>
          </w:tcPr>
          <w:p w:rsidR="00525DC3" w:rsidRDefault="00D267FD">
            <w:pPr>
              <w:adjustRightInd w:val="0"/>
              <w:snapToGrid w:val="0"/>
              <w:jc w:val="center"/>
              <w:rPr>
                <w:sz w:val="24"/>
                <w:szCs w:val="24"/>
              </w:rPr>
            </w:pPr>
            <w:r>
              <w:rPr>
                <w:sz w:val="24"/>
              </w:rPr>
              <w:t>20</w:t>
            </w:r>
            <w:r>
              <w:rPr>
                <w:rFonts w:hint="eastAsia"/>
                <w:sz w:val="24"/>
              </w:rPr>
              <w:t>22</w:t>
            </w:r>
            <w:r>
              <w:rPr>
                <w:sz w:val="24"/>
              </w:rPr>
              <w:t>年</w:t>
            </w:r>
            <w:r>
              <w:rPr>
                <w:rFonts w:hint="eastAsia"/>
                <w:sz w:val="24"/>
              </w:rPr>
              <w:t>4</w:t>
            </w:r>
            <w:r>
              <w:rPr>
                <w:sz w:val="24"/>
              </w:rPr>
              <w:t>月</w:t>
            </w:r>
          </w:p>
        </w:tc>
      </w:tr>
      <w:tr w:rsidR="00525DC3">
        <w:trPr>
          <w:trHeight w:val="482"/>
          <w:jc w:val="center"/>
        </w:trPr>
        <w:tc>
          <w:tcPr>
            <w:tcW w:w="2268" w:type="dxa"/>
            <w:tcBorders>
              <w:tl2br w:val="nil"/>
              <w:tr2bl w:val="nil"/>
            </w:tcBorders>
            <w:vAlign w:val="center"/>
          </w:tcPr>
          <w:p w:rsidR="00525DC3" w:rsidRDefault="00D267FD">
            <w:pPr>
              <w:adjustRightInd w:val="0"/>
              <w:snapToGrid w:val="0"/>
              <w:jc w:val="center"/>
              <w:rPr>
                <w:sz w:val="24"/>
                <w:szCs w:val="24"/>
              </w:rPr>
            </w:pPr>
            <w:r>
              <w:rPr>
                <w:sz w:val="24"/>
                <w:szCs w:val="24"/>
              </w:rPr>
              <w:t>调试时间</w:t>
            </w:r>
          </w:p>
        </w:tc>
        <w:tc>
          <w:tcPr>
            <w:tcW w:w="2232" w:type="dxa"/>
            <w:gridSpan w:val="2"/>
            <w:tcBorders>
              <w:tl2br w:val="nil"/>
              <w:tr2bl w:val="nil"/>
            </w:tcBorders>
            <w:vAlign w:val="center"/>
          </w:tcPr>
          <w:p w:rsidR="00525DC3" w:rsidRDefault="00D267FD">
            <w:pPr>
              <w:adjustRightInd w:val="0"/>
              <w:snapToGrid w:val="0"/>
              <w:jc w:val="center"/>
              <w:rPr>
                <w:sz w:val="24"/>
                <w:szCs w:val="24"/>
              </w:rPr>
            </w:pPr>
            <w:r>
              <w:rPr>
                <w:sz w:val="24"/>
              </w:rPr>
              <w:t>20</w:t>
            </w:r>
            <w:r>
              <w:rPr>
                <w:rFonts w:hint="eastAsia"/>
                <w:sz w:val="24"/>
              </w:rPr>
              <w:t>22</w:t>
            </w:r>
            <w:r>
              <w:rPr>
                <w:sz w:val="24"/>
              </w:rPr>
              <w:t>年</w:t>
            </w:r>
            <w:r>
              <w:rPr>
                <w:rFonts w:hint="eastAsia"/>
                <w:sz w:val="24"/>
              </w:rPr>
              <w:t>5</w:t>
            </w:r>
            <w:r>
              <w:rPr>
                <w:sz w:val="24"/>
              </w:rPr>
              <w:t>月</w:t>
            </w:r>
          </w:p>
        </w:tc>
        <w:tc>
          <w:tcPr>
            <w:tcW w:w="2208" w:type="dxa"/>
            <w:gridSpan w:val="2"/>
            <w:tcBorders>
              <w:tl2br w:val="nil"/>
              <w:tr2bl w:val="nil"/>
            </w:tcBorders>
            <w:vAlign w:val="center"/>
          </w:tcPr>
          <w:p w:rsidR="00525DC3" w:rsidRDefault="00D267FD">
            <w:pPr>
              <w:adjustRightInd w:val="0"/>
              <w:snapToGrid w:val="0"/>
              <w:jc w:val="center"/>
              <w:rPr>
                <w:sz w:val="24"/>
                <w:szCs w:val="24"/>
              </w:rPr>
            </w:pPr>
            <w:r>
              <w:rPr>
                <w:sz w:val="24"/>
                <w:szCs w:val="24"/>
              </w:rPr>
              <w:t>验收现场监测时间</w:t>
            </w:r>
          </w:p>
        </w:tc>
        <w:tc>
          <w:tcPr>
            <w:tcW w:w="2712" w:type="dxa"/>
            <w:gridSpan w:val="3"/>
            <w:tcBorders>
              <w:tl2br w:val="nil"/>
              <w:tr2bl w:val="nil"/>
            </w:tcBorders>
            <w:vAlign w:val="center"/>
          </w:tcPr>
          <w:p w:rsidR="00525DC3" w:rsidRDefault="00D267FD">
            <w:pPr>
              <w:adjustRightInd w:val="0"/>
              <w:snapToGrid w:val="0"/>
              <w:jc w:val="center"/>
              <w:rPr>
                <w:sz w:val="24"/>
              </w:rPr>
            </w:pPr>
            <w:r>
              <w:rPr>
                <w:rFonts w:hint="eastAsia"/>
                <w:sz w:val="24"/>
              </w:rPr>
              <w:t>2022-05-25</w:t>
            </w:r>
            <w:r>
              <w:rPr>
                <w:rFonts w:hint="eastAsia"/>
                <w:sz w:val="24"/>
              </w:rPr>
              <w:t>、</w:t>
            </w:r>
            <w:r>
              <w:rPr>
                <w:rFonts w:hint="eastAsia"/>
                <w:sz w:val="24"/>
              </w:rPr>
              <w:t>2022-05-26</w:t>
            </w:r>
          </w:p>
        </w:tc>
      </w:tr>
      <w:tr w:rsidR="00525DC3">
        <w:trPr>
          <w:trHeight w:val="482"/>
          <w:jc w:val="center"/>
        </w:trPr>
        <w:tc>
          <w:tcPr>
            <w:tcW w:w="2268" w:type="dxa"/>
            <w:tcBorders>
              <w:tl2br w:val="nil"/>
              <w:tr2bl w:val="nil"/>
            </w:tcBorders>
            <w:vAlign w:val="center"/>
          </w:tcPr>
          <w:p w:rsidR="00525DC3" w:rsidRDefault="00D267FD">
            <w:pPr>
              <w:adjustRightInd w:val="0"/>
              <w:snapToGrid w:val="0"/>
              <w:jc w:val="center"/>
              <w:rPr>
                <w:sz w:val="24"/>
                <w:szCs w:val="24"/>
              </w:rPr>
            </w:pPr>
            <w:r>
              <w:rPr>
                <w:sz w:val="24"/>
                <w:szCs w:val="24"/>
              </w:rPr>
              <w:t>环评报告表</w:t>
            </w:r>
          </w:p>
          <w:p w:rsidR="00525DC3" w:rsidRDefault="00D267FD">
            <w:pPr>
              <w:adjustRightInd w:val="0"/>
              <w:snapToGrid w:val="0"/>
              <w:jc w:val="center"/>
              <w:rPr>
                <w:sz w:val="24"/>
                <w:szCs w:val="24"/>
              </w:rPr>
            </w:pPr>
            <w:r>
              <w:rPr>
                <w:sz w:val="24"/>
                <w:szCs w:val="24"/>
              </w:rPr>
              <w:t>审批部门</w:t>
            </w:r>
          </w:p>
        </w:tc>
        <w:tc>
          <w:tcPr>
            <w:tcW w:w="2232" w:type="dxa"/>
            <w:gridSpan w:val="2"/>
            <w:tcBorders>
              <w:tl2br w:val="nil"/>
              <w:tr2bl w:val="nil"/>
            </w:tcBorders>
            <w:vAlign w:val="center"/>
          </w:tcPr>
          <w:p w:rsidR="00525DC3" w:rsidRDefault="00D267FD">
            <w:pPr>
              <w:adjustRightInd w:val="0"/>
              <w:snapToGrid w:val="0"/>
              <w:jc w:val="center"/>
              <w:rPr>
                <w:sz w:val="24"/>
                <w:szCs w:val="24"/>
              </w:rPr>
            </w:pPr>
            <w:r>
              <w:rPr>
                <w:rFonts w:hint="eastAsia"/>
                <w:sz w:val="24"/>
                <w:szCs w:val="24"/>
              </w:rPr>
              <w:t>宁波市生态环境局海曙分局</w:t>
            </w:r>
          </w:p>
        </w:tc>
        <w:tc>
          <w:tcPr>
            <w:tcW w:w="2208" w:type="dxa"/>
            <w:gridSpan w:val="2"/>
            <w:tcBorders>
              <w:tl2br w:val="nil"/>
              <w:tr2bl w:val="nil"/>
            </w:tcBorders>
            <w:vAlign w:val="center"/>
          </w:tcPr>
          <w:p w:rsidR="00525DC3" w:rsidRDefault="00D267FD">
            <w:pPr>
              <w:adjustRightInd w:val="0"/>
              <w:snapToGrid w:val="0"/>
              <w:jc w:val="center"/>
              <w:rPr>
                <w:sz w:val="24"/>
                <w:szCs w:val="24"/>
              </w:rPr>
            </w:pPr>
            <w:r>
              <w:rPr>
                <w:sz w:val="24"/>
                <w:szCs w:val="24"/>
              </w:rPr>
              <w:t>环评报告表</w:t>
            </w:r>
          </w:p>
          <w:p w:rsidR="00525DC3" w:rsidRDefault="00D267FD">
            <w:pPr>
              <w:adjustRightInd w:val="0"/>
              <w:snapToGrid w:val="0"/>
              <w:jc w:val="center"/>
              <w:rPr>
                <w:sz w:val="24"/>
                <w:szCs w:val="24"/>
              </w:rPr>
            </w:pPr>
            <w:r>
              <w:rPr>
                <w:sz w:val="24"/>
                <w:szCs w:val="24"/>
              </w:rPr>
              <w:t>编制单位</w:t>
            </w:r>
          </w:p>
        </w:tc>
        <w:tc>
          <w:tcPr>
            <w:tcW w:w="2712" w:type="dxa"/>
            <w:gridSpan w:val="3"/>
            <w:tcBorders>
              <w:tl2br w:val="nil"/>
              <w:tr2bl w:val="nil"/>
            </w:tcBorders>
            <w:vAlign w:val="center"/>
          </w:tcPr>
          <w:p w:rsidR="00525DC3" w:rsidRDefault="00D267FD">
            <w:pPr>
              <w:adjustRightInd w:val="0"/>
              <w:snapToGrid w:val="0"/>
              <w:jc w:val="center"/>
              <w:rPr>
                <w:color w:val="FF0000"/>
                <w:sz w:val="24"/>
                <w:szCs w:val="24"/>
              </w:rPr>
            </w:pPr>
            <w:r>
              <w:rPr>
                <w:rFonts w:hint="eastAsia"/>
                <w:sz w:val="24"/>
                <w:szCs w:val="24"/>
              </w:rPr>
              <w:t>宁波市树泰环境技术有限公司</w:t>
            </w:r>
          </w:p>
        </w:tc>
      </w:tr>
      <w:tr w:rsidR="00525DC3">
        <w:trPr>
          <w:trHeight w:val="482"/>
          <w:jc w:val="center"/>
        </w:trPr>
        <w:tc>
          <w:tcPr>
            <w:tcW w:w="2268" w:type="dxa"/>
            <w:tcBorders>
              <w:tl2br w:val="nil"/>
              <w:tr2bl w:val="nil"/>
            </w:tcBorders>
            <w:vAlign w:val="center"/>
          </w:tcPr>
          <w:p w:rsidR="00525DC3" w:rsidRDefault="00D267FD">
            <w:pPr>
              <w:adjustRightInd w:val="0"/>
              <w:snapToGrid w:val="0"/>
              <w:jc w:val="center"/>
              <w:rPr>
                <w:sz w:val="24"/>
                <w:szCs w:val="24"/>
              </w:rPr>
            </w:pPr>
            <w:r>
              <w:rPr>
                <w:sz w:val="24"/>
                <w:szCs w:val="24"/>
              </w:rPr>
              <w:t>环保设施</w:t>
            </w:r>
          </w:p>
          <w:p w:rsidR="00525DC3" w:rsidRDefault="00D267FD">
            <w:pPr>
              <w:adjustRightInd w:val="0"/>
              <w:snapToGrid w:val="0"/>
              <w:jc w:val="center"/>
              <w:rPr>
                <w:sz w:val="24"/>
                <w:szCs w:val="24"/>
              </w:rPr>
            </w:pPr>
            <w:r>
              <w:rPr>
                <w:sz w:val="24"/>
                <w:szCs w:val="24"/>
              </w:rPr>
              <w:t>设计单位</w:t>
            </w:r>
          </w:p>
        </w:tc>
        <w:tc>
          <w:tcPr>
            <w:tcW w:w="2232" w:type="dxa"/>
            <w:gridSpan w:val="2"/>
            <w:tcBorders>
              <w:tl2br w:val="nil"/>
              <w:tr2bl w:val="nil"/>
            </w:tcBorders>
            <w:vAlign w:val="center"/>
          </w:tcPr>
          <w:p w:rsidR="00525DC3" w:rsidRDefault="00D267FD">
            <w:pPr>
              <w:adjustRightInd w:val="0"/>
              <w:snapToGrid w:val="0"/>
              <w:jc w:val="center"/>
              <w:rPr>
                <w:sz w:val="24"/>
                <w:szCs w:val="24"/>
              </w:rPr>
            </w:pPr>
            <w:r>
              <w:rPr>
                <w:sz w:val="24"/>
                <w:szCs w:val="24"/>
              </w:rPr>
              <w:t>/</w:t>
            </w:r>
          </w:p>
        </w:tc>
        <w:tc>
          <w:tcPr>
            <w:tcW w:w="2208" w:type="dxa"/>
            <w:gridSpan w:val="2"/>
            <w:tcBorders>
              <w:tl2br w:val="nil"/>
              <w:tr2bl w:val="nil"/>
            </w:tcBorders>
            <w:vAlign w:val="center"/>
          </w:tcPr>
          <w:p w:rsidR="00525DC3" w:rsidRDefault="00D267FD">
            <w:pPr>
              <w:adjustRightInd w:val="0"/>
              <w:snapToGrid w:val="0"/>
              <w:jc w:val="center"/>
              <w:rPr>
                <w:sz w:val="24"/>
                <w:szCs w:val="24"/>
              </w:rPr>
            </w:pPr>
            <w:r>
              <w:rPr>
                <w:sz w:val="24"/>
                <w:szCs w:val="24"/>
              </w:rPr>
              <w:t>环保设施</w:t>
            </w:r>
          </w:p>
          <w:p w:rsidR="00525DC3" w:rsidRDefault="00D267FD">
            <w:pPr>
              <w:adjustRightInd w:val="0"/>
              <w:snapToGrid w:val="0"/>
              <w:jc w:val="center"/>
              <w:rPr>
                <w:sz w:val="24"/>
                <w:szCs w:val="24"/>
              </w:rPr>
            </w:pPr>
            <w:r>
              <w:rPr>
                <w:sz w:val="24"/>
                <w:szCs w:val="24"/>
              </w:rPr>
              <w:t>施工单位</w:t>
            </w:r>
          </w:p>
        </w:tc>
        <w:tc>
          <w:tcPr>
            <w:tcW w:w="2712" w:type="dxa"/>
            <w:gridSpan w:val="3"/>
            <w:tcBorders>
              <w:tl2br w:val="nil"/>
              <w:tr2bl w:val="nil"/>
            </w:tcBorders>
            <w:vAlign w:val="center"/>
          </w:tcPr>
          <w:p w:rsidR="00525DC3" w:rsidRDefault="00D267FD">
            <w:pPr>
              <w:adjustRightInd w:val="0"/>
              <w:snapToGrid w:val="0"/>
              <w:jc w:val="center"/>
              <w:rPr>
                <w:sz w:val="24"/>
                <w:szCs w:val="24"/>
              </w:rPr>
            </w:pPr>
            <w:r>
              <w:rPr>
                <w:sz w:val="24"/>
                <w:szCs w:val="24"/>
              </w:rPr>
              <w:t>/</w:t>
            </w:r>
          </w:p>
        </w:tc>
      </w:tr>
      <w:tr w:rsidR="00525DC3">
        <w:trPr>
          <w:trHeight w:val="482"/>
          <w:jc w:val="center"/>
        </w:trPr>
        <w:tc>
          <w:tcPr>
            <w:tcW w:w="2268" w:type="dxa"/>
            <w:tcBorders>
              <w:tl2br w:val="nil"/>
              <w:tr2bl w:val="nil"/>
            </w:tcBorders>
            <w:vAlign w:val="center"/>
          </w:tcPr>
          <w:p w:rsidR="00525DC3" w:rsidRDefault="00D267FD">
            <w:pPr>
              <w:adjustRightInd w:val="0"/>
              <w:snapToGrid w:val="0"/>
              <w:jc w:val="center"/>
              <w:rPr>
                <w:sz w:val="24"/>
                <w:szCs w:val="24"/>
              </w:rPr>
            </w:pPr>
            <w:r>
              <w:rPr>
                <w:sz w:val="24"/>
                <w:szCs w:val="24"/>
              </w:rPr>
              <w:t>投资总概算</w:t>
            </w:r>
          </w:p>
        </w:tc>
        <w:tc>
          <w:tcPr>
            <w:tcW w:w="1841" w:type="dxa"/>
            <w:tcBorders>
              <w:tl2br w:val="nil"/>
              <w:tr2bl w:val="nil"/>
            </w:tcBorders>
            <w:vAlign w:val="center"/>
          </w:tcPr>
          <w:p w:rsidR="00525DC3" w:rsidRDefault="00D267FD">
            <w:pPr>
              <w:adjustRightInd w:val="0"/>
              <w:snapToGrid w:val="0"/>
              <w:jc w:val="center"/>
              <w:rPr>
                <w:sz w:val="24"/>
              </w:rPr>
            </w:pPr>
            <w:r>
              <w:rPr>
                <w:rFonts w:hint="eastAsia"/>
                <w:sz w:val="24"/>
              </w:rPr>
              <w:t>485</w:t>
            </w:r>
            <w:r>
              <w:rPr>
                <w:sz w:val="24"/>
              </w:rPr>
              <w:t>万元</w:t>
            </w:r>
          </w:p>
        </w:tc>
        <w:tc>
          <w:tcPr>
            <w:tcW w:w="1990" w:type="dxa"/>
            <w:gridSpan w:val="2"/>
            <w:tcBorders>
              <w:tl2br w:val="nil"/>
              <w:tr2bl w:val="nil"/>
            </w:tcBorders>
            <w:vAlign w:val="center"/>
          </w:tcPr>
          <w:p w:rsidR="00525DC3" w:rsidRDefault="00D267FD">
            <w:pPr>
              <w:adjustRightInd w:val="0"/>
              <w:snapToGrid w:val="0"/>
              <w:jc w:val="center"/>
              <w:rPr>
                <w:sz w:val="24"/>
                <w:szCs w:val="24"/>
              </w:rPr>
            </w:pPr>
            <w:r>
              <w:rPr>
                <w:sz w:val="24"/>
                <w:szCs w:val="24"/>
              </w:rPr>
              <w:t>环保投资总概算</w:t>
            </w:r>
          </w:p>
        </w:tc>
        <w:tc>
          <w:tcPr>
            <w:tcW w:w="1286" w:type="dxa"/>
            <w:gridSpan w:val="2"/>
            <w:tcBorders>
              <w:tl2br w:val="nil"/>
              <w:tr2bl w:val="nil"/>
            </w:tcBorders>
            <w:vAlign w:val="center"/>
          </w:tcPr>
          <w:p w:rsidR="00525DC3" w:rsidRDefault="00D267FD">
            <w:pPr>
              <w:adjustRightInd w:val="0"/>
              <w:snapToGrid w:val="0"/>
              <w:jc w:val="center"/>
              <w:rPr>
                <w:sz w:val="24"/>
                <w:szCs w:val="24"/>
              </w:rPr>
            </w:pPr>
            <w:r>
              <w:rPr>
                <w:rFonts w:hint="eastAsia"/>
                <w:sz w:val="24"/>
              </w:rPr>
              <w:t>10</w:t>
            </w:r>
            <w:r>
              <w:rPr>
                <w:sz w:val="24"/>
              </w:rPr>
              <w:t>万元</w:t>
            </w:r>
          </w:p>
        </w:tc>
        <w:tc>
          <w:tcPr>
            <w:tcW w:w="844" w:type="dxa"/>
            <w:tcBorders>
              <w:tl2br w:val="nil"/>
              <w:tr2bl w:val="nil"/>
            </w:tcBorders>
            <w:vAlign w:val="center"/>
          </w:tcPr>
          <w:p w:rsidR="00525DC3" w:rsidRDefault="00D267FD">
            <w:pPr>
              <w:adjustRightInd w:val="0"/>
              <w:snapToGrid w:val="0"/>
              <w:jc w:val="center"/>
              <w:rPr>
                <w:sz w:val="24"/>
                <w:szCs w:val="24"/>
              </w:rPr>
            </w:pPr>
            <w:r>
              <w:rPr>
                <w:sz w:val="24"/>
                <w:szCs w:val="24"/>
              </w:rPr>
              <w:t>比例</w:t>
            </w:r>
          </w:p>
        </w:tc>
        <w:tc>
          <w:tcPr>
            <w:tcW w:w="1191" w:type="dxa"/>
            <w:tcBorders>
              <w:tl2br w:val="nil"/>
              <w:tr2bl w:val="nil"/>
            </w:tcBorders>
            <w:vAlign w:val="center"/>
          </w:tcPr>
          <w:p w:rsidR="00525DC3" w:rsidRDefault="00D267FD">
            <w:pPr>
              <w:adjustRightInd w:val="0"/>
              <w:snapToGrid w:val="0"/>
              <w:jc w:val="center"/>
              <w:rPr>
                <w:sz w:val="24"/>
                <w:szCs w:val="24"/>
              </w:rPr>
            </w:pPr>
            <w:r>
              <w:rPr>
                <w:rFonts w:hint="eastAsia"/>
                <w:sz w:val="24"/>
              </w:rPr>
              <w:t>2.06</w:t>
            </w:r>
            <w:r>
              <w:rPr>
                <w:sz w:val="24"/>
              </w:rPr>
              <w:t>%</w:t>
            </w:r>
          </w:p>
        </w:tc>
      </w:tr>
      <w:tr w:rsidR="00525DC3">
        <w:trPr>
          <w:trHeight w:val="482"/>
          <w:jc w:val="center"/>
        </w:trPr>
        <w:tc>
          <w:tcPr>
            <w:tcW w:w="2268" w:type="dxa"/>
            <w:tcBorders>
              <w:tl2br w:val="nil"/>
              <w:tr2bl w:val="nil"/>
            </w:tcBorders>
            <w:vAlign w:val="center"/>
          </w:tcPr>
          <w:p w:rsidR="00525DC3" w:rsidRDefault="00D267FD">
            <w:pPr>
              <w:adjustRightInd w:val="0"/>
              <w:snapToGrid w:val="0"/>
              <w:jc w:val="center"/>
              <w:rPr>
                <w:sz w:val="24"/>
                <w:szCs w:val="24"/>
              </w:rPr>
            </w:pPr>
            <w:r>
              <w:rPr>
                <w:sz w:val="24"/>
                <w:szCs w:val="24"/>
              </w:rPr>
              <w:t>实际总投资</w:t>
            </w:r>
          </w:p>
        </w:tc>
        <w:tc>
          <w:tcPr>
            <w:tcW w:w="1841" w:type="dxa"/>
            <w:tcBorders>
              <w:tl2br w:val="nil"/>
              <w:tr2bl w:val="nil"/>
            </w:tcBorders>
            <w:vAlign w:val="center"/>
          </w:tcPr>
          <w:p w:rsidR="00525DC3" w:rsidRDefault="00D267FD">
            <w:pPr>
              <w:adjustRightInd w:val="0"/>
              <w:snapToGrid w:val="0"/>
              <w:jc w:val="center"/>
              <w:rPr>
                <w:sz w:val="24"/>
                <w:szCs w:val="24"/>
              </w:rPr>
            </w:pPr>
            <w:r>
              <w:rPr>
                <w:rFonts w:hint="eastAsia"/>
                <w:sz w:val="24"/>
              </w:rPr>
              <w:t>45</w:t>
            </w:r>
            <w:r>
              <w:rPr>
                <w:sz w:val="24"/>
              </w:rPr>
              <w:t>0</w:t>
            </w:r>
            <w:r>
              <w:rPr>
                <w:sz w:val="24"/>
              </w:rPr>
              <w:t>万元</w:t>
            </w:r>
          </w:p>
        </w:tc>
        <w:tc>
          <w:tcPr>
            <w:tcW w:w="1990" w:type="dxa"/>
            <w:gridSpan w:val="2"/>
            <w:tcBorders>
              <w:tl2br w:val="nil"/>
              <w:tr2bl w:val="nil"/>
            </w:tcBorders>
            <w:vAlign w:val="center"/>
          </w:tcPr>
          <w:p w:rsidR="00525DC3" w:rsidRDefault="00D267FD">
            <w:pPr>
              <w:adjustRightInd w:val="0"/>
              <w:snapToGrid w:val="0"/>
              <w:jc w:val="center"/>
              <w:rPr>
                <w:sz w:val="24"/>
                <w:szCs w:val="24"/>
              </w:rPr>
            </w:pPr>
            <w:r>
              <w:rPr>
                <w:sz w:val="24"/>
                <w:szCs w:val="24"/>
              </w:rPr>
              <w:t>实际环保投资</w:t>
            </w:r>
          </w:p>
        </w:tc>
        <w:tc>
          <w:tcPr>
            <w:tcW w:w="1286" w:type="dxa"/>
            <w:gridSpan w:val="2"/>
            <w:tcBorders>
              <w:tl2br w:val="nil"/>
              <w:tr2bl w:val="nil"/>
            </w:tcBorders>
            <w:vAlign w:val="center"/>
          </w:tcPr>
          <w:p w:rsidR="00525DC3" w:rsidRDefault="00D267FD">
            <w:pPr>
              <w:adjustRightInd w:val="0"/>
              <w:snapToGrid w:val="0"/>
              <w:jc w:val="center"/>
              <w:rPr>
                <w:sz w:val="24"/>
                <w:szCs w:val="24"/>
              </w:rPr>
            </w:pPr>
            <w:r>
              <w:rPr>
                <w:rFonts w:hint="eastAsia"/>
                <w:sz w:val="24"/>
              </w:rPr>
              <w:t>10</w:t>
            </w:r>
            <w:r>
              <w:rPr>
                <w:sz w:val="24"/>
              </w:rPr>
              <w:t>万元</w:t>
            </w:r>
          </w:p>
        </w:tc>
        <w:tc>
          <w:tcPr>
            <w:tcW w:w="844" w:type="dxa"/>
            <w:tcBorders>
              <w:tl2br w:val="nil"/>
              <w:tr2bl w:val="nil"/>
            </w:tcBorders>
            <w:vAlign w:val="center"/>
          </w:tcPr>
          <w:p w:rsidR="00525DC3" w:rsidRDefault="00D267FD">
            <w:pPr>
              <w:adjustRightInd w:val="0"/>
              <w:snapToGrid w:val="0"/>
              <w:jc w:val="center"/>
              <w:rPr>
                <w:sz w:val="24"/>
                <w:szCs w:val="24"/>
              </w:rPr>
            </w:pPr>
            <w:r>
              <w:rPr>
                <w:sz w:val="24"/>
                <w:szCs w:val="24"/>
              </w:rPr>
              <w:t>比例</w:t>
            </w:r>
          </w:p>
        </w:tc>
        <w:tc>
          <w:tcPr>
            <w:tcW w:w="1191" w:type="dxa"/>
            <w:tcBorders>
              <w:tl2br w:val="nil"/>
              <w:tr2bl w:val="nil"/>
            </w:tcBorders>
            <w:vAlign w:val="center"/>
          </w:tcPr>
          <w:p w:rsidR="00525DC3" w:rsidRDefault="00D267FD">
            <w:pPr>
              <w:adjustRightInd w:val="0"/>
              <w:snapToGrid w:val="0"/>
              <w:jc w:val="center"/>
              <w:rPr>
                <w:sz w:val="24"/>
                <w:szCs w:val="24"/>
              </w:rPr>
            </w:pPr>
            <w:r>
              <w:rPr>
                <w:rFonts w:hint="eastAsia"/>
                <w:sz w:val="24"/>
              </w:rPr>
              <w:t>2.22</w:t>
            </w:r>
            <w:r>
              <w:rPr>
                <w:sz w:val="24"/>
              </w:rPr>
              <w:t>%</w:t>
            </w:r>
          </w:p>
        </w:tc>
      </w:tr>
      <w:tr w:rsidR="00525DC3">
        <w:trPr>
          <w:trHeight w:val="425"/>
          <w:jc w:val="center"/>
        </w:trPr>
        <w:tc>
          <w:tcPr>
            <w:tcW w:w="2268" w:type="dxa"/>
            <w:tcBorders>
              <w:tl2br w:val="nil"/>
              <w:tr2bl w:val="nil"/>
            </w:tcBorders>
            <w:vAlign w:val="center"/>
          </w:tcPr>
          <w:p w:rsidR="00525DC3" w:rsidRDefault="00D267FD">
            <w:pPr>
              <w:adjustRightInd w:val="0"/>
              <w:snapToGrid w:val="0"/>
              <w:jc w:val="center"/>
              <w:rPr>
                <w:sz w:val="24"/>
                <w:szCs w:val="24"/>
              </w:rPr>
            </w:pPr>
            <w:r>
              <w:rPr>
                <w:sz w:val="24"/>
                <w:szCs w:val="24"/>
              </w:rPr>
              <w:t>验收监测依据</w:t>
            </w:r>
          </w:p>
        </w:tc>
        <w:tc>
          <w:tcPr>
            <w:tcW w:w="7152" w:type="dxa"/>
            <w:gridSpan w:val="7"/>
            <w:tcBorders>
              <w:tl2br w:val="nil"/>
              <w:tr2bl w:val="nil"/>
            </w:tcBorders>
          </w:tcPr>
          <w:p w:rsidR="00525DC3" w:rsidRDefault="00D267FD">
            <w:pPr>
              <w:numPr>
                <w:ilvl w:val="0"/>
                <w:numId w:val="1"/>
              </w:numPr>
              <w:spacing w:line="360" w:lineRule="auto"/>
              <w:ind w:firstLineChars="200" w:firstLine="480"/>
              <w:rPr>
                <w:bCs/>
                <w:kern w:val="0"/>
                <w:sz w:val="24"/>
                <w:szCs w:val="24"/>
              </w:rPr>
            </w:pPr>
            <w:r>
              <w:rPr>
                <w:bCs/>
                <w:kern w:val="0"/>
                <w:sz w:val="24"/>
                <w:szCs w:val="24"/>
              </w:rPr>
              <w:t>《中华人民共和国环境保护法》（</w:t>
            </w:r>
            <w:r>
              <w:rPr>
                <w:bCs/>
                <w:kern w:val="0"/>
                <w:sz w:val="24"/>
                <w:szCs w:val="24"/>
              </w:rPr>
              <w:t>2014</w:t>
            </w:r>
            <w:r>
              <w:rPr>
                <w:bCs/>
                <w:kern w:val="0"/>
                <w:sz w:val="24"/>
                <w:szCs w:val="24"/>
              </w:rPr>
              <w:t>年</w:t>
            </w:r>
            <w:r>
              <w:rPr>
                <w:bCs/>
                <w:kern w:val="0"/>
                <w:sz w:val="24"/>
                <w:szCs w:val="24"/>
              </w:rPr>
              <w:t>4</w:t>
            </w:r>
            <w:r>
              <w:rPr>
                <w:bCs/>
                <w:kern w:val="0"/>
                <w:sz w:val="24"/>
                <w:szCs w:val="24"/>
              </w:rPr>
              <w:t>月</w:t>
            </w:r>
            <w:r>
              <w:rPr>
                <w:bCs/>
                <w:kern w:val="0"/>
                <w:sz w:val="24"/>
                <w:szCs w:val="24"/>
              </w:rPr>
              <w:t>24</w:t>
            </w:r>
            <w:r>
              <w:rPr>
                <w:bCs/>
                <w:kern w:val="0"/>
                <w:sz w:val="24"/>
                <w:szCs w:val="24"/>
              </w:rPr>
              <w:t>日修订，</w:t>
            </w:r>
            <w:r>
              <w:rPr>
                <w:bCs/>
                <w:kern w:val="0"/>
                <w:sz w:val="24"/>
                <w:szCs w:val="24"/>
              </w:rPr>
              <w:t>2015</w:t>
            </w:r>
            <w:r>
              <w:rPr>
                <w:bCs/>
                <w:kern w:val="0"/>
                <w:sz w:val="24"/>
                <w:szCs w:val="24"/>
              </w:rPr>
              <w:t>年</w:t>
            </w:r>
            <w:r>
              <w:rPr>
                <w:bCs/>
                <w:kern w:val="0"/>
                <w:sz w:val="24"/>
                <w:szCs w:val="24"/>
              </w:rPr>
              <w:t>1</w:t>
            </w:r>
            <w:r>
              <w:rPr>
                <w:bCs/>
                <w:kern w:val="0"/>
                <w:sz w:val="24"/>
                <w:szCs w:val="24"/>
              </w:rPr>
              <w:t>月</w:t>
            </w:r>
            <w:r>
              <w:rPr>
                <w:bCs/>
                <w:kern w:val="0"/>
                <w:sz w:val="24"/>
                <w:szCs w:val="24"/>
              </w:rPr>
              <w:t>1</w:t>
            </w:r>
            <w:r>
              <w:rPr>
                <w:bCs/>
                <w:kern w:val="0"/>
                <w:sz w:val="24"/>
                <w:szCs w:val="24"/>
              </w:rPr>
              <w:t>日起施行）；</w:t>
            </w:r>
          </w:p>
          <w:p w:rsidR="00525DC3" w:rsidRDefault="00D267FD">
            <w:pPr>
              <w:spacing w:line="360" w:lineRule="auto"/>
              <w:ind w:firstLineChars="200" w:firstLine="480"/>
              <w:rPr>
                <w:bCs/>
                <w:kern w:val="0"/>
                <w:sz w:val="24"/>
                <w:szCs w:val="24"/>
              </w:rPr>
            </w:pPr>
            <w:r>
              <w:rPr>
                <w:bCs/>
                <w:kern w:val="0"/>
                <w:sz w:val="24"/>
                <w:szCs w:val="24"/>
              </w:rPr>
              <w:t>2</w:t>
            </w:r>
            <w:r>
              <w:rPr>
                <w:bCs/>
                <w:kern w:val="0"/>
                <w:sz w:val="24"/>
                <w:szCs w:val="24"/>
              </w:rPr>
              <w:t>、《建设项目环境保护管理条例》，国务院第</w:t>
            </w:r>
            <w:r>
              <w:rPr>
                <w:bCs/>
                <w:kern w:val="0"/>
                <w:sz w:val="24"/>
                <w:szCs w:val="24"/>
              </w:rPr>
              <w:t>682</w:t>
            </w:r>
            <w:r>
              <w:rPr>
                <w:bCs/>
                <w:kern w:val="0"/>
                <w:sz w:val="24"/>
                <w:szCs w:val="24"/>
              </w:rPr>
              <w:t>号令，</w:t>
            </w:r>
            <w:r>
              <w:rPr>
                <w:bCs/>
                <w:kern w:val="0"/>
                <w:sz w:val="24"/>
                <w:szCs w:val="24"/>
              </w:rPr>
              <w:t>2017</w:t>
            </w:r>
            <w:r>
              <w:rPr>
                <w:bCs/>
                <w:kern w:val="0"/>
                <w:sz w:val="24"/>
                <w:szCs w:val="24"/>
              </w:rPr>
              <w:t>年</w:t>
            </w:r>
            <w:r>
              <w:rPr>
                <w:bCs/>
                <w:kern w:val="0"/>
                <w:sz w:val="24"/>
                <w:szCs w:val="24"/>
              </w:rPr>
              <w:t>7</w:t>
            </w:r>
            <w:r>
              <w:rPr>
                <w:bCs/>
                <w:kern w:val="0"/>
                <w:sz w:val="24"/>
                <w:szCs w:val="24"/>
              </w:rPr>
              <w:t>月；</w:t>
            </w:r>
          </w:p>
          <w:p w:rsidR="00525DC3" w:rsidRDefault="00D267FD">
            <w:pPr>
              <w:spacing w:line="360" w:lineRule="auto"/>
              <w:ind w:firstLineChars="200" w:firstLine="480"/>
              <w:rPr>
                <w:bCs/>
                <w:kern w:val="0"/>
                <w:sz w:val="24"/>
                <w:szCs w:val="24"/>
              </w:rPr>
            </w:pPr>
            <w:r>
              <w:rPr>
                <w:bCs/>
                <w:kern w:val="0"/>
                <w:sz w:val="24"/>
                <w:szCs w:val="24"/>
              </w:rPr>
              <w:t>3</w:t>
            </w:r>
            <w:r>
              <w:rPr>
                <w:bCs/>
                <w:kern w:val="0"/>
                <w:sz w:val="24"/>
                <w:szCs w:val="24"/>
              </w:rPr>
              <w:t>、《关于发布</w:t>
            </w:r>
            <w:r>
              <w:rPr>
                <w:bCs/>
                <w:kern w:val="0"/>
                <w:sz w:val="24"/>
                <w:szCs w:val="24"/>
              </w:rPr>
              <w:t>&lt;</w:t>
            </w:r>
            <w:r>
              <w:rPr>
                <w:bCs/>
                <w:kern w:val="0"/>
                <w:sz w:val="24"/>
                <w:szCs w:val="24"/>
              </w:rPr>
              <w:t>建设项目竣工环境保护验收技术指南</w:t>
            </w:r>
            <w:r>
              <w:rPr>
                <w:bCs/>
                <w:kern w:val="0"/>
                <w:sz w:val="24"/>
                <w:szCs w:val="24"/>
              </w:rPr>
              <w:t xml:space="preserve"> </w:t>
            </w:r>
            <w:r>
              <w:rPr>
                <w:bCs/>
                <w:kern w:val="0"/>
                <w:sz w:val="24"/>
                <w:szCs w:val="24"/>
              </w:rPr>
              <w:t>污染影响类</w:t>
            </w:r>
            <w:r>
              <w:rPr>
                <w:bCs/>
                <w:kern w:val="0"/>
                <w:sz w:val="24"/>
                <w:szCs w:val="24"/>
              </w:rPr>
              <w:t>&gt;</w:t>
            </w:r>
            <w:r>
              <w:rPr>
                <w:bCs/>
                <w:kern w:val="0"/>
                <w:sz w:val="24"/>
                <w:szCs w:val="24"/>
              </w:rPr>
              <w:t>的公告》（</w:t>
            </w:r>
            <w:r>
              <w:rPr>
                <w:bCs/>
                <w:kern w:val="0"/>
                <w:sz w:val="24"/>
                <w:szCs w:val="24"/>
              </w:rPr>
              <w:t>2018</w:t>
            </w:r>
            <w:r>
              <w:rPr>
                <w:bCs/>
                <w:kern w:val="0"/>
                <w:sz w:val="24"/>
                <w:szCs w:val="24"/>
              </w:rPr>
              <w:t>年第</w:t>
            </w:r>
            <w:r>
              <w:rPr>
                <w:bCs/>
                <w:kern w:val="0"/>
                <w:sz w:val="24"/>
                <w:szCs w:val="24"/>
              </w:rPr>
              <w:t>9</w:t>
            </w:r>
            <w:r>
              <w:rPr>
                <w:bCs/>
                <w:kern w:val="0"/>
                <w:sz w:val="24"/>
                <w:szCs w:val="24"/>
              </w:rPr>
              <w:t>号），生态环境部办公厅，</w:t>
            </w:r>
            <w:r>
              <w:rPr>
                <w:bCs/>
                <w:kern w:val="0"/>
                <w:sz w:val="24"/>
                <w:szCs w:val="24"/>
              </w:rPr>
              <w:t>2018</w:t>
            </w:r>
            <w:r>
              <w:rPr>
                <w:bCs/>
                <w:kern w:val="0"/>
                <w:sz w:val="24"/>
                <w:szCs w:val="24"/>
              </w:rPr>
              <w:t>年</w:t>
            </w:r>
            <w:r>
              <w:rPr>
                <w:bCs/>
                <w:kern w:val="0"/>
                <w:sz w:val="24"/>
                <w:szCs w:val="24"/>
              </w:rPr>
              <w:t>5</w:t>
            </w:r>
            <w:r>
              <w:rPr>
                <w:bCs/>
                <w:kern w:val="0"/>
                <w:sz w:val="24"/>
                <w:szCs w:val="24"/>
              </w:rPr>
              <w:t>月</w:t>
            </w:r>
            <w:r>
              <w:rPr>
                <w:bCs/>
                <w:kern w:val="0"/>
                <w:sz w:val="24"/>
                <w:szCs w:val="24"/>
              </w:rPr>
              <w:t>16</w:t>
            </w:r>
            <w:r>
              <w:rPr>
                <w:bCs/>
                <w:kern w:val="0"/>
                <w:sz w:val="24"/>
                <w:szCs w:val="24"/>
              </w:rPr>
              <w:t>日；</w:t>
            </w:r>
          </w:p>
          <w:p w:rsidR="00525DC3" w:rsidRDefault="00D267FD">
            <w:pPr>
              <w:spacing w:line="360" w:lineRule="auto"/>
              <w:ind w:firstLineChars="200" w:firstLine="480"/>
              <w:rPr>
                <w:bCs/>
                <w:color w:val="FF0000"/>
                <w:kern w:val="0"/>
                <w:sz w:val="24"/>
                <w:szCs w:val="24"/>
              </w:rPr>
            </w:pPr>
            <w:r>
              <w:rPr>
                <w:bCs/>
                <w:kern w:val="0"/>
                <w:sz w:val="24"/>
                <w:szCs w:val="24"/>
              </w:rPr>
              <w:t>4</w:t>
            </w:r>
            <w:r>
              <w:rPr>
                <w:bCs/>
                <w:kern w:val="0"/>
                <w:sz w:val="24"/>
                <w:szCs w:val="24"/>
              </w:rPr>
              <w:t>、《</w:t>
            </w:r>
            <w:r>
              <w:rPr>
                <w:rFonts w:hint="eastAsia"/>
                <w:sz w:val="24"/>
              </w:rPr>
              <w:t>宁波睿派厨具有限公司年产</w:t>
            </w:r>
            <w:r>
              <w:rPr>
                <w:rFonts w:hint="eastAsia"/>
                <w:sz w:val="24"/>
              </w:rPr>
              <w:t>50</w:t>
            </w:r>
            <w:r>
              <w:rPr>
                <w:rFonts w:hint="eastAsia"/>
                <w:sz w:val="24"/>
              </w:rPr>
              <w:t>万台洗碗机项目环境影响报告表</w:t>
            </w:r>
            <w:r>
              <w:rPr>
                <w:bCs/>
                <w:kern w:val="0"/>
                <w:sz w:val="24"/>
                <w:szCs w:val="24"/>
              </w:rPr>
              <w:t>》，</w:t>
            </w:r>
            <w:r>
              <w:rPr>
                <w:rFonts w:hint="eastAsia"/>
                <w:sz w:val="24"/>
                <w:szCs w:val="24"/>
              </w:rPr>
              <w:t>宁波市树泰环境技术有限公司</w:t>
            </w:r>
            <w:r>
              <w:rPr>
                <w:sz w:val="24"/>
                <w:szCs w:val="24"/>
              </w:rPr>
              <w:t>，</w:t>
            </w:r>
            <w:r>
              <w:rPr>
                <w:bCs/>
                <w:kern w:val="0"/>
                <w:sz w:val="24"/>
                <w:szCs w:val="24"/>
              </w:rPr>
              <w:t>20</w:t>
            </w:r>
            <w:r>
              <w:rPr>
                <w:rFonts w:hint="eastAsia"/>
                <w:bCs/>
                <w:kern w:val="0"/>
                <w:sz w:val="24"/>
                <w:szCs w:val="24"/>
              </w:rPr>
              <w:t>22</w:t>
            </w:r>
            <w:r>
              <w:rPr>
                <w:bCs/>
                <w:kern w:val="0"/>
                <w:sz w:val="24"/>
                <w:szCs w:val="24"/>
              </w:rPr>
              <w:t>年</w:t>
            </w:r>
            <w:r>
              <w:rPr>
                <w:rFonts w:hint="eastAsia"/>
                <w:bCs/>
                <w:kern w:val="0"/>
                <w:sz w:val="24"/>
                <w:szCs w:val="24"/>
              </w:rPr>
              <w:t>4</w:t>
            </w:r>
            <w:r>
              <w:rPr>
                <w:bCs/>
                <w:kern w:val="0"/>
                <w:sz w:val="24"/>
                <w:szCs w:val="24"/>
              </w:rPr>
              <w:t>月；</w:t>
            </w:r>
          </w:p>
          <w:p w:rsidR="00525DC3" w:rsidRDefault="00D267FD">
            <w:pPr>
              <w:spacing w:line="360" w:lineRule="auto"/>
              <w:ind w:firstLineChars="200" w:firstLine="480"/>
              <w:rPr>
                <w:sz w:val="24"/>
              </w:rPr>
            </w:pPr>
            <w:r>
              <w:rPr>
                <w:bCs/>
                <w:kern w:val="0"/>
                <w:sz w:val="24"/>
                <w:szCs w:val="24"/>
              </w:rPr>
              <w:t>5</w:t>
            </w:r>
            <w:r>
              <w:rPr>
                <w:bCs/>
                <w:kern w:val="0"/>
                <w:sz w:val="24"/>
                <w:szCs w:val="24"/>
              </w:rPr>
              <w:t>、《关于</w:t>
            </w:r>
            <w:r>
              <w:rPr>
                <w:rFonts w:hint="eastAsia"/>
                <w:sz w:val="24"/>
              </w:rPr>
              <w:t>宁波睿派厨具有限公司年产</w:t>
            </w:r>
            <w:r>
              <w:rPr>
                <w:rFonts w:hint="eastAsia"/>
                <w:sz w:val="24"/>
              </w:rPr>
              <w:t>50</w:t>
            </w:r>
            <w:r>
              <w:rPr>
                <w:rFonts w:hint="eastAsia"/>
                <w:sz w:val="24"/>
              </w:rPr>
              <w:t>万台洗碗机项目环境影响报告表</w:t>
            </w:r>
            <w:r>
              <w:rPr>
                <w:bCs/>
                <w:kern w:val="0"/>
                <w:sz w:val="24"/>
                <w:szCs w:val="24"/>
              </w:rPr>
              <w:t>的</w:t>
            </w:r>
            <w:r>
              <w:rPr>
                <w:rFonts w:hint="eastAsia"/>
                <w:bCs/>
                <w:kern w:val="0"/>
                <w:sz w:val="24"/>
                <w:szCs w:val="24"/>
              </w:rPr>
              <w:t>批复意见</w:t>
            </w:r>
            <w:r>
              <w:rPr>
                <w:bCs/>
                <w:kern w:val="0"/>
                <w:sz w:val="24"/>
                <w:szCs w:val="24"/>
              </w:rPr>
              <w:t>》（</w:t>
            </w:r>
            <w:r>
              <w:rPr>
                <w:rFonts w:hint="eastAsia"/>
                <w:bCs/>
                <w:kern w:val="0"/>
                <w:sz w:val="24"/>
                <w:szCs w:val="24"/>
              </w:rPr>
              <w:t>2022</w:t>
            </w:r>
            <w:r>
              <w:rPr>
                <w:rFonts w:hint="eastAsia"/>
                <w:bCs/>
                <w:kern w:val="0"/>
                <w:sz w:val="24"/>
                <w:szCs w:val="24"/>
              </w:rPr>
              <w:t>甬环海审（建）第</w:t>
            </w:r>
            <w:r>
              <w:rPr>
                <w:rFonts w:hint="eastAsia"/>
                <w:bCs/>
                <w:kern w:val="0"/>
                <w:sz w:val="24"/>
                <w:szCs w:val="24"/>
              </w:rPr>
              <w:t>35</w:t>
            </w:r>
            <w:r>
              <w:rPr>
                <w:rFonts w:hint="eastAsia"/>
                <w:bCs/>
                <w:kern w:val="0"/>
                <w:sz w:val="24"/>
                <w:szCs w:val="24"/>
              </w:rPr>
              <w:t>号</w:t>
            </w:r>
            <w:r>
              <w:rPr>
                <w:sz w:val="24"/>
                <w:szCs w:val="24"/>
              </w:rPr>
              <w:t>），</w:t>
            </w:r>
            <w:r>
              <w:rPr>
                <w:rFonts w:hint="eastAsia"/>
                <w:sz w:val="24"/>
                <w:szCs w:val="24"/>
              </w:rPr>
              <w:t>宁波市生态环境局海曙分局</w:t>
            </w:r>
            <w:r>
              <w:rPr>
                <w:sz w:val="24"/>
                <w:szCs w:val="24"/>
              </w:rPr>
              <w:t>，</w:t>
            </w:r>
            <w:r>
              <w:rPr>
                <w:rFonts w:hint="eastAsia"/>
                <w:sz w:val="24"/>
              </w:rPr>
              <w:t>2022</w:t>
            </w:r>
            <w:r>
              <w:rPr>
                <w:rFonts w:hint="eastAsia"/>
                <w:sz w:val="24"/>
              </w:rPr>
              <w:t>年</w:t>
            </w:r>
            <w:r>
              <w:rPr>
                <w:rFonts w:hint="eastAsia"/>
                <w:sz w:val="24"/>
              </w:rPr>
              <w:t>04</w:t>
            </w:r>
            <w:r>
              <w:rPr>
                <w:rFonts w:hint="eastAsia"/>
                <w:sz w:val="24"/>
              </w:rPr>
              <w:t>月</w:t>
            </w:r>
            <w:r>
              <w:rPr>
                <w:rFonts w:hint="eastAsia"/>
                <w:sz w:val="24"/>
              </w:rPr>
              <w:t>29</w:t>
            </w:r>
            <w:r>
              <w:rPr>
                <w:rFonts w:hint="eastAsia"/>
                <w:sz w:val="24"/>
              </w:rPr>
              <w:t>日</w:t>
            </w:r>
            <w:r>
              <w:rPr>
                <w:sz w:val="24"/>
              </w:rPr>
              <w:t>。</w:t>
            </w:r>
          </w:p>
        </w:tc>
      </w:tr>
    </w:tbl>
    <w:p w:rsidR="00525DC3" w:rsidRDefault="00525DC3">
      <w:pPr>
        <w:tabs>
          <w:tab w:val="left" w:pos="3402"/>
        </w:tabs>
        <w:autoSpaceDE w:val="0"/>
        <w:autoSpaceDN w:val="0"/>
        <w:adjustRightInd w:val="0"/>
        <w:spacing w:line="360" w:lineRule="auto"/>
        <w:rPr>
          <w:sz w:val="24"/>
          <w:szCs w:val="24"/>
        </w:rPr>
        <w:sectPr w:rsidR="00525DC3">
          <w:headerReference w:type="default" r:id="rId8"/>
          <w:footerReference w:type="default" r:id="rId9"/>
          <w:pgSz w:w="11906" w:h="16838"/>
          <w:pgMar w:top="1134" w:right="1417" w:bottom="1134" w:left="1417" w:header="851" w:footer="992" w:gutter="0"/>
          <w:pgNumType w:start="1"/>
          <w:cols w:space="720"/>
          <w:docGrid w:type="lines" w:linePitch="312"/>
        </w:sectPr>
      </w:pPr>
    </w:p>
    <w:tbl>
      <w:tblPr>
        <w:tblW w:w="942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tblPr>
      <w:tblGrid>
        <w:gridCol w:w="1654"/>
        <w:gridCol w:w="7766"/>
      </w:tblGrid>
      <w:tr w:rsidR="00525DC3">
        <w:trPr>
          <w:trHeight w:val="14429"/>
          <w:jc w:val="center"/>
        </w:trPr>
        <w:tc>
          <w:tcPr>
            <w:tcW w:w="1654" w:type="dxa"/>
            <w:tcBorders>
              <w:tl2br w:val="nil"/>
              <w:tr2bl w:val="nil"/>
            </w:tcBorders>
            <w:vAlign w:val="center"/>
          </w:tcPr>
          <w:p w:rsidR="00525DC3" w:rsidRDefault="00D267FD">
            <w:pPr>
              <w:adjustRightInd w:val="0"/>
              <w:snapToGrid w:val="0"/>
              <w:jc w:val="center"/>
              <w:rPr>
                <w:sz w:val="24"/>
                <w:szCs w:val="24"/>
              </w:rPr>
            </w:pPr>
            <w:r>
              <w:rPr>
                <w:sz w:val="24"/>
                <w:szCs w:val="24"/>
              </w:rPr>
              <w:lastRenderedPageBreak/>
              <w:t>验收监测评价标准、标号、级别、限值</w:t>
            </w:r>
          </w:p>
        </w:tc>
        <w:tc>
          <w:tcPr>
            <w:tcW w:w="7766" w:type="dxa"/>
            <w:tcBorders>
              <w:tl2br w:val="nil"/>
              <w:tr2bl w:val="nil"/>
            </w:tcBorders>
          </w:tcPr>
          <w:p w:rsidR="00525DC3" w:rsidRDefault="00D267FD">
            <w:pPr>
              <w:spacing w:line="360" w:lineRule="auto"/>
              <w:ind w:firstLineChars="200" w:firstLine="480"/>
              <w:rPr>
                <w:bCs/>
                <w:sz w:val="24"/>
                <w:szCs w:val="24"/>
              </w:rPr>
            </w:pPr>
            <w:r>
              <w:rPr>
                <w:bCs/>
                <w:sz w:val="24"/>
                <w:szCs w:val="24"/>
              </w:rPr>
              <w:t>1</w:t>
            </w:r>
            <w:r>
              <w:rPr>
                <w:bCs/>
                <w:sz w:val="24"/>
                <w:szCs w:val="24"/>
              </w:rPr>
              <w:t>、废水排放标准</w:t>
            </w:r>
          </w:p>
          <w:p w:rsidR="00525DC3" w:rsidRDefault="00D267FD">
            <w:pPr>
              <w:pStyle w:val="2TimesNewRoman"/>
              <w:spacing w:line="440" w:lineRule="exact"/>
              <w:jc w:val="both"/>
              <w:rPr>
                <w:bCs/>
                <w:szCs w:val="24"/>
              </w:rPr>
            </w:pPr>
            <w:r>
              <w:rPr>
                <w:rFonts w:hint="eastAsia"/>
                <w:kern w:val="24"/>
                <w:szCs w:val="21"/>
                <w:shd w:val="clear" w:color="auto" w:fill="FFFFFF"/>
              </w:rPr>
              <w:t>本项目无生产废水产生，试漏用水循环使用，定期添加。近期，生活污水经化粪池预处理后委托环卫清运；远期，待管网接通后，生活污水经化粪池预处理达到《污水综合排放标准》（</w:t>
            </w:r>
            <w:r>
              <w:rPr>
                <w:rFonts w:hint="eastAsia"/>
                <w:kern w:val="24"/>
                <w:szCs w:val="21"/>
                <w:shd w:val="clear" w:color="auto" w:fill="FFFFFF"/>
              </w:rPr>
              <w:t>GB8978-1996</w:t>
            </w:r>
            <w:r>
              <w:rPr>
                <w:rFonts w:hint="eastAsia"/>
                <w:kern w:val="24"/>
                <w:szCs w:val="21"/>
                <w:shd w:val="clear" w:color="auto" w:fill="FFFFFF"/>
              </w:rPr>
              <w:t>）中的三级标准、氨氮和总磷执行《工业企业废水氮、磷污染物间接排放限值》（</w:t>
            </w:r>
            <w:r>
              <w:rPr>
                <w:rFonts w:hint="eastAsia"/>
                <w:kern w:val="24"/>
                <w:szCs w:val="21"/>
                <w:shd w:val="clear" w:color="auto" w:fill="FFFFFF"/>
              </w:rPr>
              <w:t>DB33/887-2013</w:t>
            </w:r>
            <w:r>
              <w:rPr>
                <w:rFonts w:hint="eastAsia"/>
                <w:kern w:val="24"/>
                <w:szCs w:val="21"/>
                <w:shd w:val="clear" w:color="auto" w:fill="FFFFFF"/>
              </w:rPr>
              <w:t>）后纳管进入</w:t>
            </w:r>
            <w:r>
              <w:rPr>
                <w:rFonts w:hint="eastAsia"/>
                <w:bCs/>
                <w:color w:val="000000"/>
                <w:szCs w:val="21"/>
              </w:rPr>
              <w:t>宁波市城市排水有限公司栎社净化水厂</w:t>
            </w:r>
            <w:r>
              <w:rPr>
                <w:rFonts w:hint="eastAsia"/>
                <w:kern w:val="24"/>
                <w:szCs w:val="21"/>
                <w:shd w:val="clear" w:color="auto" w:fill="FFFFFF"/>
              </w:rPr>
              <w:t>。</w:t>
            </w:r>
            <w:r>
              <w:rPr>
                <w:rFonts w:hint="eastAsia"/>
                <w:bCs/>
                <w:color w:val="000000"/>
                <w:szCs w:val="21"/>
              </w:rPr>
              <w:t>宁波市城市排水有限公司栎社净化水厂</w:t>
            </w:r>
            <w:r>
              <w:rPr>
                <w:rFonts w:hint="eastAsia"/>
                <w:kern w:val="24"/>
                <w:szCs w:val="21"/>
                <w:shd w:val="clear" w:color="auto" w:fill="FFFFFF"/>
              </w:rPr>
              <w:t>处理达到《城镇污水处理厂污染物排放标准》（</w:t>
            </w:r>
            <w:r>
              <w:rPr>
                <w:rFonts w:hint="eastAsia"/>
                <w:kern w:val="24"/>
                <w:szCs w:val="21"/>
                <w:shd w:val="clear" w:color="auto" w:fill="FFFFFF"/>
              </w:rPr>
              <w:t>GB18918-2002</w:t>
            </w:r>
            <w:r>
              <w:rPr>
                <w:rFonts w:hint="eastAsia"/>
                <w:kern w:val="24"/>
                <w:szCs w:val="21"/>
                <w:shd w:val="clear" w:color="auto" w:fill="FFFFFF"/>
              </w:rPr>
              <w:t>）中的一级</w:t>
            </w:r>
            <w:r>
              <w:rPr>
                <w:rFonts w:hint="eastAsia"/>
                <w:kern w:val="24"/>
                <w:szCs w:val="21"/>
                <w:shd w:val="clear" w:color="auto" w:fill="FFFFFF"/>
              </w:rPr>
              <w:t>A</w:t>
            </w:r>
            <w:r>
              <w:rPr>
                <w:rFonts w:hint="eastAsia"/>
                <w:kern w:val="24"/>
                <w:szCs w:val="21"/>
                <w:shd w:val="clear" w:color="auto" w:fill="FFFFFF"/>
              </w:rPr>
              <w:t>标准后排入奉化江，</w:t>
            </w:r>
            <w:r>
              <w:rPr>
                <w:rFonts w:hint="eastAsia"/>
                <w:bCs/>
                <w:szCs w:val="24"/>
              </w:rPr>
              <w:t>具体指标见表</w:t>
            </w:r>
            <w:r>
              <w:rPr>
                <w:rFonts w:hint="eastAsia"/>
                <w:bCs/>
                <w:szCs w:val="24"/>
              </w:rPr>
              <w:t>1</w:t>
            </w:r>
            <w:r>
              <w:rPr>
                <w:bCs/>
                <w:szCs w:val="24"/>
              </w:rPr>
              <w:t>-1</w:t>
            </w:r>
            <w:r>
              <w:rPr>
                <w:rFonts w:hint="eastAsia"/>
                <w:bCs/>
                <w:szCs w:val="24"/>
              </w:rPr>
              <w:t>。</w:t>
            </w:r>
          </w:p>
          <w:p w:rsidR="00525DC3" w:rsidRDefault="00D267FD">
            <w:pPr>
              <w:adjustRightInd w:val="0"/>
              <w:snapToGrid w:val="0"/>
              <w:jc w:val="center"/>
              <w:rPr>
                <w:b/>
                <w:sz w:val="24"/>
                <w:szCs w:val="24"/>
              </w:rPr>
            </w:pPr>
            <w:r>
              <w:rPr>
                <w:b/>
                <w:sz w:val="24"/>
                <w:szCs w:val="24"/>
              </w:rPr>
              <w:t>表</w:t>
            </w:r>
            <w:r>
              <w:rPr>
                <w:rFonts w:hint="eastAsia"/>
                <w:b/>
                <w:sz w:val="24"/>
                <w:szCs w:val="24"/>
              </w:rPr>
              <w:t>1</w:t>
            </w:r>
            <w:r>
              <w:rPr>
                <w:b/>
                <w:sz w:val="24"/>
                <w:szCs w:val="24"/>
              </w:rPr>
              <w:t>-</w:t>
            </w:r>
            <w:r>
              <w:rPr>
                <w:rFonts w:hint="eastAsia"/>
                <w:b/>
                <w:sz w:val="24"/>
                <w:szCs w:val="24"/>
              </w:rPr>
              <w:t>1</w:t>
            </w:r>
            <w:r>
              <w:rPr>
                <w:b/>
                <w:sz w:val="24"/>
                <w:szCs w:val="24"/>
              </w:rPr>
              <w:t xml:space="preserve">  </w:t>
            </w:r>
            <w:r>
              <w:rPr>
                <w:b/>
                <w:sz w:val="24"/>
                <w:szCs w:val="24"/>
              </w:rPr>
              <w:t>废水排放标准</w:t>
            </w:r>
          </w:p>
          <w:tbl>
            <w:tblPr>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28"/>
              <w:gridCol w:w="1899"/>
              <w:gridCol w:w="913"/>
              <w:gridCol w:w="1139"/>
              <w:gridCol w:w="1408"/>
              <w:gridCol w:w="1444"/>
            </w:tblGrid>
            <w:tr w:rsidR="00525DC3">
              <w:trPr>
                <w:trHeight w:val="90"/>
              </w:trPr>
              <w:tc>
                <w:tcPr>
                  <w:tcW w:w="483" w:type="pct"/>
                  <w:noWrap/>
                  <w:vAlign w:val="center"/>
                </w:tcPr>
                <w:p w:rsidR="00525DC3" w:rsidRDefault="00D267FD">
                  <w:pPr>
                    <w:jc w:val="center"/>
                    <w:rPr>
                      <w:b/>
                      <w:szCs w:val="21"/>
                    </w:rPr>
                  </w:pPr>
                  <w:r>
                    <w:rPr>
                      <w:b/>
                      <w:szCs w:val="21"/>
                    </w:rPr>
                    <w:t>序号</w:t>
                  </w:r>
                </w:p>
              </w:tc>
              <w:tc>
                <w:tcPr>
                  <w:tcW w:w="1260" w:type="pct"/>
                  <w:noWrap/>
                  <w:vAlign w:val="center"/>
                </w:tcPr>
                <w:p w:rsidR="00525DC3" w:rsidRDefault="00D267FD">
                  <w:pPr>
                    <w:jc w:val="center"/>
                    <w:rPr>
                      <w:b/>
                      <w:szCs w:val="21"/>
                    </w:rPr>
                  </w:pPr>
                  <w:r>
                    <w:rPr>
                      <w:b/>
                      <w:szCs w:val="21"/>
                    </w:rPr>
                    <w:t>监测项目</w:t>
                  </w:r>
                </w:p>
              </w:tc>
              <w:tc>
                <w:tcPr>
                  <w:tcW w:w="606" w:type="pct"/>
                  <w:noWrap/>
                  <w:vAlign w:val="center"/>
                </w:tcPr>
                <w:p w:rsidR="00525DC3" w:rsidRDefault="00D267FD">
                  <w:pPr>
                    <w:jc w:val="center"/>
                    <w:rPr>
                      <w:b/>
                      <w:szCs w:val="21"/>
                    </w:rPr>
                  </w:pPr>
                  <w:r>
                    <w:rPr>
                      <w:b/>
                      <w:szCs w:val="21"/>
                    </w:rPr>
                    <w:t>单位</w:t>
                  </w:r>
                </w:p>
              </w:tc>
              <w:tc>
                <w:tcPr>
                  <w:tcW w:w="756" w:type="pct"/>
                  <w:noWrap/>
                  <w:vAlign w:val="center"/>
                </w:tcPr>
                <w:p w:rsidR="00525DC3" w:rsidRDefault="00D267FD">
                  <w:pPr>
                    <w:jc w:val="center"/>
                    <w:rPr>
                      <w:b/>
                      <w:szCs w:val="21"/>
                    </w:rPr>
                  </w:pPr>
                  <w:r>
                    <w:rPr>
                      <w:b/>
                      <w:szCs w:val="21"/>
                    </w:rPr>
                    <w:t>三级标准</w:t>
                  </w:r>
                </w:p>
              </w:tc>
              <w:tc>
                <w:tcPr>
                  <w:tcW w:w="934" w:type="pct"/>
                  <w:noWrap/>
                  <w:vAlign w:val="center"/>
                </w:tcPr>
                <w:p w:rsidR="00525DC3" w:rsidRDefault="00D267FD">
                  <w:pPr>
                    <w:jc w:val="center"/>
                    <w:rPr>
                      <w:b/>
                      <w:szCs w:val="21"/>
                    </w:rPr>
                  </w:pPr>
                  <w:r>
                    <w:rPr>
                      <w:b/>
                      <w:szCs w:val="21"/>
                    </w:rPr>
                    <w:t>一级</w:t>
                  </w:r>
                  <w:r>
                    <w:rPr>
                      <w:b/>
                      <w:szCs w:val="21"/>
                    </w:rPr>
                    <w:t>A</w:t>
                  </w:r>
                  <w:r>
                    <w:rPr>
                      <w:b/>
                      <w:szCs w:val="21"/>
                    </w:rPr>
                    <w:t>标准</w:t>
                  </w:r>
                </w:p>
              </w:tc>
              <w:tc>
                <w:tcPr>
                  <w:tcW w:w="958" w:type="pct"/>
                  <w:noWrap/>
                  <w:vAlign w:val="center"/>
                </w:tcPr>
                <w:p w:rsidR="00525DC3" w:rsidRDefault="00D267FD">
                  <w:pPr>
                    <w:jc w:val="center"/>
                    <w:rPr>
                      <w:b/>
                      <w:szCs w:val="21"/>
                    </w:rPr>
                  </w:pPr>
                  <w:r>
                    <w:rPr>
                      <w:b/>
                      <w:szCs w:val="21"/>
                    </w:rPr>
                    <w:t>DB33/2169-</w:t>
                  </w:r>
                </w:p>
                <w:p w:rsidR="00525DC3" w:rsidRDefault="00D267FD">
                  <w:pPr>
                    <w:jc w:val="center"/>
                    <w:rPr>
                      <w:b/>
                      <w:szCs w:val="21"/>
                    </w:rPr>
                  </w:pPr>
                  <w:r>
                    <w:rPr>
                      <w:b/>
                      <w:szCs w:val="21"/>
                    </w:rPr>
                    <w:t>2018</w:t>
                  </w:r>
                </w:p>
              </w:tc>
            </w:tr>
            <w:tr w:rsidR="00525DC3">
              <w:trPr>
                <w:trHeight w:val="397"/>
              </w:trPr>
              <w:tc>
                <w:tcPr>
                  <w:tcW w:w="483" w:type="pct"/>
                  <w:noWrap/>
                  <w:vAlign w:val="center"/>
                </w:tcPr>
                <w:p w:rsidR="00525DC3" w:rsidRDefault="00D267FD">
                  <w:pPr>
                    <w:spacing w:line="280" w:lineRule="exact"/>
                    <w:jc w:val="center"/>
                    <w:rPr>
                      <w:szCs w:val="21"/>
                    </w:rPr>
                  </w:pPr>
                  <w:r>
                    <w:rPr>
                      <w:kern w:val="0"/>
                      <w:szCs w:val="21"/>
                    </w:rPr>
                    <w:t>1</w:t>
                  </w:r>
                </w:p>
              </w:tc>
              <w:tc>
                <w:tcPr>
                  <w:tcW w:w="1260" w:type="pct"/>
                  <w:noWrap/>
                  <w:vAlign w:val="center"/>
                </w:tcPr>
                <w:p w:rsidR="00525DC3" w:rsidRDefault="00D267FD">
                  <w:pPr>
                    <w:pStyle w:val="22"/>
                    <w:jc w:val="center"/>
                  </w:pPr>
                  <w:r>
                    <w:t>pH</w:t>
                  </w:r>
                  <w:r>
                    <w:t>值</w:t>
                  </w:r>
                </w:p>
              </w:tc>
              <w:tc>
                <w:tcPr>
                  <w:tcW w:w="606" w:type="pct"/>
                  <w:noWrap/>
                  <w:vAlign w:val="center"/>
                </w:tcPr>
                <w:p w:rsidR="00525DC3" w:rsidRDefault="00D267FD">
                  <w:pPr>
                    <w:jc w:val="center"/>
                    <w:rPr>
                      <w:szCs w:val="21"/>
                      <w:vertAlign w:val="superscript"/>
                    </w:rPr>
                  </w:pPr>
                  <w:r>
                    <w:rPr>
                      <w:szCs w:val="21"/>
                    </w:rPr>
                    <w:t>无量纲</w:t>
                  </w:r>
                </w:p>
              </w:tc>
              <w:tc>
                <w:tcPr>
                  <w:tcW w:w="756" w:type="pct"/>
                  <w:noWrap/>
                  <w:vAlign w:val="center"/>
                </w:tcPr>
                <w:p w:rsidR="00525DC3" w:rsidRDefault="00D267FD">
                  <w:pPr>
                    <w:jc w:val="center"/>
                    <w:rPr>
                      <w:szCs w:val="21"/>
                    </w:rPr>
                  </w:pPr>
                  <w:r>
                    <w:rPr>
                      <w:szCs w:val="21"/>
                    </w:rPr>
                    <w:t>6</w:t>
                  </w:r>
                  <w:r>
                    <w:rPr>
                      <w:szCs w:val="21"/>
                    </w:rPr>
                    <w:t>～</w:t>
                  </w:r>
                  <w:r>
                    <w:rPr>
                      <w:szCs w:val="21"/>
                    </w:rPr>
                    <w:t>9</w:t>
                  </w:r>
                </w:p>
              </w:tc>
              <w:tc>
                <w:tcPr>
                  <w:tcW w:w="934" w:type="pct"/>
                  <w:noWrap/>
                  <w:vAlign w:val="center"/>
                </w:tcPr>
                <w:p w:rsidR="00525DC3" w:rsidRDefault="00D267FD">
                  <w:pPr>
                    <w:jc w:val="center"/>
                    <w:rPr>
                      <w:szCs w:val="21"/>
                    </w:rPr>
                  </w:pPr>
                  <w:r>
                    <w:rPr>
                      <w:bCs/>
                      <w:szCs w:val="21"/>
                    </w:rPr>
                    <w:t>6</w:t>
                  </w:r>
                  <w:r>
                    <w:rPr>
                      <w:szCs w:val="21"/>
                    </w:rPr>
                    <w:t>～</w:t>
                  </w:r>
                  <w:r>
                    <w:rPr>
                      <w:bCs/>
                      <w:szCs w:val="21"/>
                    </w:rPr>
                    <w:t>9</w:t>
                  </w:r>
                </w:p>
              </w:tc>
              <w:tc>
                <w:tcPr>
                  <w:tcW w:w="958" w:type="pct"/>
                  <w:noWrap/>
                  <w:vAlign w:val="center"/>
                </w:tcPr>
                <w:p w:rsidR="00525DC3" w:rsidRDefault="00D267FD">
                  <w:pPr>
                    <w:jc w:val="center"/>
                    <w:rPr>
                      <w:bCs/>
                      <w:szCs w:val="21"/>
                    </w:rPr>
                  </w:pPr>
                  <w:r>
                    <w:rPr>
                      <w:rFonts w:hint="eastAsia"/>
                      <w:szCs w:val="21"/>
                    </w:rPr>
                    <w:t>/</w:t>
                  </w:r>
                </w:p>
              </w:tc>
            </w:tr>
            <w:tr w:rsidR="00525DC3">
              <w:trPr>
                <w:trHeight w:val="397"/>
              </w:trPr>
              <w:tc>
                <w:tcPr>
                  <w:tcW w:w="483" w:type="pct"/>
                  <w:noWrap/>
                  <w:vAlign w:val="center"/>
                </w:tcPr>
                <w:p w:rsidR="00525DC3" w:rsidRDefault="00D267FD">
                  <w:pPr>
                    <w:spacing w:line="280" w:lineRule="exact"/>
                    <w:jc w:val="center"/>
                    <w:rPr>
                      <w:kern w:val="0"/>
                      <w:szCs w:val="21"/>
                    </w:rPr>
                  </w:pPr>
                  <w:r>
                    <w:rPr>
                      <w:kern w:val="0"/>
                      <w:szCs w:val="21"/>
                    </w:rPr>
                    <w:t>2</w:t>
                  </w:r>
                </w:p>
              </w:tc>
              <w:tc>
                <w:tcPr>
                  <w:tcW w:w="1260" w:type="pct"/>
                  <w:noWrap/>
                  <w:vAlign w:val="center"/>
                </w:tcPr>
                <w:p w:rsidR="00525DC3" w:rsidRDefault="00D267FD">
                  <w:pPr>
                    <w:pStyle w:val="22"/>
                    <w:jc w:val="center"/>
                  </w:pPr>
                  <w:r>
                    <w:rPr>
                      <w:rFonts w:hint="eastAsia"/>
                    </w:rPr>
                    <w:t>悬浮物</w:t>
                  </w:r>
                </w:p>
              </w:tc>
              <w:tc>
                <w:tcPr>
                  <w:tcW w:w="606" w:type="pct"/>
                  <w:noWrap/>
                  <w:vAlign w:val="center"/>
                </w:tcPr>
                <w:p w:rsidR="00525DC3" w:rsidRDefault="00D267FD">
                  <w:pPr>
                    <w:jc w:val="center"/>
                    <w:rPr>
                      <w:szCs w:val="21"/>
                    </w:rPr>
                  </w:pPr>
                  <w:r>
                    <w:rPr>
                      <w:szCs w:val="21"/>
                    </w:rPr>
                    <w:t>mg/L</w:t>
                  </w:r>
                </w:p>
              </w:tc>
              <w:tc>
                <w:tcPr>
                  <w:tcW w:w="756" w:type="pct"/>
                  <w:noWrap/>
                  <w:vAlign w:val="center"/>
                </w:tcPr>
                <w:p w:rsidR="00525DC3" w:rsidRDefault="00D267FD">
                  <w:pPr>
                    <w:jc w:val="center"/>
                    <w:rPr>
                      <w:szCs w:val="21"/>
                    </w:rPr>
                  </w:pPr>
                  <w:r>
                    <w:rPr>
                      <w:szCs w:val="21"/>
                    </w:rPr>
                    <w:t>≤</w:t>
                  </w:r>
                  <w:r>
                    <w:rPr>
                      <w:rFonts w:hint="eastAsia"/>
                      <w:szCs w:val="21"/>
                    </w:rPr>
                    <w:t>400</w:t>
                  </w:r>
                </w:p>
              </w:tc>
              <w:tc>
                <w:tcPr>
                  <w:tcW w:w="934" w:type="pct"/>
                  <w:noWrap/>
                  <w:vAlign w:val="center"/>
                </w:tcPr>
                <w:p w:rsidR="00525DC3" w:rsidRDefault="00D267FD">
                  <w:pPr>
                    <w:jc w:val="center"/>
                    <w:rPr>
                      <w:szCs w:val="21"/>
                    </w:rPr>
                  </w:pPr>
                  <w:r>
                    <w:rPr>
                      <w:szCs w:val="21"/>
                    </w:rPr>
                    <w:t>≤</w:t>
                  </w:r>
                  <w:r>
                    <w:rPr>
                      <w:rFonts w:hint="eastAsia"/>
                      <w:szCs w:val="21"/>
                    </w:rPr>
                    <w:t>10</w:t>
                  </w:r>
                </w:p>
              </w:tc>
              <w:tc>
                <w:tcPr>
                  <w:tcW w:w="958" w:type="pct"/>
                  <w:noWrap/>
                  <w:vAlign w:val="center"/>
                </w:tcPr>
                <w:p w:rsidR="00525DC3" w:rsidRDefault="00D267FD">
                  <w:pPr>
                    <w:jc w:val="center"/>
                    <w:rPr>
                      <w:szCs w:val="21"/>
                    </w:rPr>
                  </w:pPr>
                  <w:r>
                    <w:rPr>
                      <w:rFonts w:hint="eastAsia"/>
                      <w:szCs w:val="21"/>
                    </w:rPr>
                    <w:t>/</w:t>
                  </w:r>
                </w:p>
              </w:tc>
            </w:tr>
            <w:tr w:rsidR="00525DC3">
              <w:trPr>
                <w:trHeight w:val="397"/>
              </w:trPr>
              <w:tc>
                <w:tcPr>
                  <w:tcW w:w="483" w:type="pct"/>
                  <w:noWrap/>
                  <w:vAlign w:val="center"/>
                </w:tcPr>
                <w:p w:rsidR="00525DC3" w:rsidRDefault="00D267FD">
                  <w:pPr>
                    <w:spacing w:line="280" w:lineRule="exact"/>
                    <w:jc w:val="center"/>
                    <w:rPr>
                      <w:kern w:val="0"/>
                      <w:szCs w:val="21"/>
                    </w:rPr>
                  </w:pPr>
                  <w:r>
                    <w:rPr>
                      <w:kern w:val="0"/>
                      <w:szCs w:val="21"/>
                    </w:rPr>
                    <w:t>3</w:t>
                  </w:r>
                </w:p>
              </w:tc>
              <w:tc>
                <w:tcPr>
                  <w:tcW w:w="1260" w:type="pct"/>
                  <w:noWrap/>
                  <w:vAlign w:val="center"/>
                </w:tcPr>
                <w:p w:rsidR="00525DC3" w:rsidRDefault="00D267FD">
                  <w:pPr>
                    <w:pStyle w:val="22"/>
                    <w:jc w:val="center"/>
                    <w:rPr>
                      <w:lang w:val="zh-TW" w:eastAsia="zh-TW"/>
                    </w:rPr>
                  </w:pPr>
                  <w:r>
                    <w:t>化学需氧量</w:t>
                  </w:r>
                </w:p>
              </w:tc>
              <w:tc>
                <w:tcPr>
                  <w:tcW w:w="606" w:type="pct"/>
                  <w:noWrap/>
                  <w:vAlign w:val="center"/>
                </w:tcPr>
                <w:p w:rsidR="00525DC3" w:rsidRDefault="00D267FD">
                  <w:pPr>
                    <w:jc w:val="center"/>
                    <w:rPr>
                      <w:szCs w:val="21"/>
                    </w:rPr>
                  </w:pPr>
                  <w:r>
                    <w:rPr>
                      <w:szCs w:val="21"/>
                    </w:rPr>
                    <w:t>mg/L</w:t>
                  </w:r>
                </w:p>
              </w:tc>
              <w:tc>
                <w:tcPr>
                  <w:tcW w:w="756" w:type="pct"/>
                  <w:noWrap/>
                  <w:vAlign w:val="center"/>
                </w:tcPr>
                <w:p w:rsidR="00525DC3" w:rsidRDefault="00D267FD">
                  <w:pPr>
                    <w:jc w:val="center"/>
                    <w:rPr>
                      <w:szCs w:val="21"/>
                    </w:rPr>
                  </w:pPr>
                  <w:r>
                    <w:rPr>
                      <w:szCs w:val="21"/>
                    </w:rPr>
                    <w:t>≤500</w:t>
                  </w:r>
                </w:p>
              </w:tc>
              <w:tc>
                <w:tcPr>
                  <w:tcW w:w="934" w:type="pct"/>
                  <w:noWrap/>
                  <w:vAlign w:val="center"/>
                </w:tcPr>
                <w:p w:rsidR="00525DC3" w:rsidRDefault="00D267FD">
                  <w:pPr>
                    <w:jc w:val="center"/>
                    <w:rPr>
                      <w:szCs w:val="21"/>
                    </w:rPr>
                  </w:pPr>
                  <w:r>
                    <w:rPr>
                      <w:szCs w:val="21"/>
                    </w:rPr>
                    <w:t>≤</w:t>
                  </w:r>
                  <w:r>
                    <w:rPr>
                      <w:rFonts w:hint="eastAsia"/>
                      <w:szCs w:val="21"/>
                    </w:rPr>
                    <w:t>50</w:t>
                  </w:r>
                </w:p>
              </w:tc>
              <w:tc>
                <w:tcPr>
                  <w:tcW w:w="958" w:type="pct"/>
                  <w:noWrap/>
                  <w:vAlign w:val="center"/>
                </w:tcPr>
                <w:p w:rsidR="00525DC3" w:rsidRDefault="00D267FD">
                  <w:pPr>
                    <w:jc w:val="center"/>
                    <w:rPr>
                      <w:szCs w:val="21"/>
                    </w:rPr>
                  </w:pPr>
                  <w:r>
                    <w:rPr>
                      <w:szCs w:val="21"/>
                    </w:rPr>
                    <w:t>≤</w:t>
                  </w:r>
                  <w:r>
                    <w:rPr>
                      <w:rFonts w:hint="eastAsia"/>
                      <w:szCs w:val="21"/>
                    </w:rPr>
                    <w:t>40</w:t>
                  </w:r>
                </w:p>
              </w:tc>
            </w:tr>
            <w:tr w:rsidR="00525DC3">
              <w:trPr>
                <w:trHeight w:val="397"/>
              </w:trPr>
              <w:tc>
                <w:tcPr>
                  <w:tcW w:w="483" w:type="pct"/>
                  <w:noWrap/>
                  <w:vAlign w:val="center"/>
                </w:tcPr>
                <w:p w:rsidR="00525DC3" w:rsidRDefault="00D267FD">
                  <w:pPr>
                    <w:spacing w:line="280" w:lineRule="exact"/>
                    <w:jc w:val="center"/>
                    <w:rPr>
                      <w:kern w:val="0"/>
                      <w:szCs w:val="21"/>
                    </w:rPr>
                  </w:pPr>
                  <w:r>
                    <w:rPr>
                      <w:szCs w:val="21"/>
                    </w:rPr>
                    <w:t>4</w:t>
                  </w:r>
                </w:p>
              </w:tc>
              <w:tc>
                <w:tcPr>
                  <w:tcW w:w="1260" w:type="pct"/>
                  <w:noWrap/>
                  <w:vAlign w:val="center"/>
                </w:tcPr>
                <w:p w:rsidR="00525DC3" w:rsidRDefault="00D267FD">
                  <w:pPr>
                    <w:pStyle w:val="22"/>
                    <w:jc w:val="center"/>
                    <w:rPr>
                      <w:lang w:val="zh-TW" w:eastAsia="zh-TW"/>
                    </w:rPr>
                  </w:pPr>
                  <w:r>
                    <w:t>五日生化需氧量</w:t>
                  </w:r>
                </w:p>
              </w:tc>
              <w:tc>
                <w:tcPr>
                  <w:tcW w:w="606" w:type="pct"/>
                  <w:noWrap/>
                  <w:vAlign w:val="center"/>
                </w:tcPr>
                <w:p w:rsidR="00525DC3" w:rsidRDefault="00D267FD">
                  <w:pPr>
                    <w:jc w:val="center"/>
                    <w:rPr>
                      <w:szCs w:val="21"/>
                    </w:rPr>
                  </w:pPr>
                  <w:r>
                    <w:rPr>
                      <w:szCs w:val="21"/>
                    </w:rPr>
                    <w:t>mg/L</w:t>
                  </w:r>
                </w:p>
              </w:tc>
              <w:tc>
                <w:tcPr>
                  <w:tcW w:w="756" w:type="pct"/>
                  <w:noWrap/>
                  <w:vAlign w:val="center"/>
                </w:tcPr>
                <w:p w:rsidR="00525DC3" w:rsidRDefault="00D267FD">
                  <w:pPr>
                    <w:jc w:val="center"/>
                    <w:rPr>
                      <w:szCs w:val="21"/>
                    </w:rPr>
                  </w:pPr>
                  <w:r>
                    <w:rPr>
                      <w:szCs w:val="21"/>
                    </w:rPr>
                    <w:t>≤300</w:t>
                  </w:r>
                </w:p>
              </w:tc>
              <w:tc>
                <w:tcPr>
                  <w:tcW w:w="934" w:type="pct"/>
                  <w:noWrap/>
                  <w:vAlign w:val="center"/>
                </w:tcPr>
                <w:p w:rsidR="00525DC3" w:rsidRDefault="00D267FD">
                  <w:pPr>
                    <w:jc w:val="center"/>
                    <w:rPr>
                      <w:szCs w:val="21"/>
                    </w:rPr>
                  </w:pPr>
                  <w:r>
                    <w:rPr>
                      <w:szCs w:val="21"/>
                    </w:rPr>
                    <w:t>≤</w:t>
                  </w:r>
                  <w:r>
                    <w:rPr>
                      <w:rFonts w:hint="eastAsia"/>
                      <w:bCs/>
                      <w:szCs w:val="21"/>
                    </w:rPr>
                    <w:t>10</w:t>
                  </w:r>
                </w:p>
              </w:tc>
              <w:tc>
                <w:tcPr>
                  <w:tcW w:w="958" w:type="pct"/>
                  <w:noWrap/>
                  <w:vAlign w:val="center"/>
                </w:tcPr>
                <w:p w:rsidR="00525DC3" w:rsidRDefault="00D267FD">
                  <w:pPr>
                    <w:jc w:val="center"/>
                    <w:rPr>
                      <w:szCs w:val="21"/>
                    </w:rPr>
                  </w:pPr>
                  <w:r>
                    <w:rPr>
                      <w:rFonts w:hint="eastAsia"/>
                      <w:szCs w:val="21"/>
                    </w:rPr>
                    <w:t>/</w:t>
                  </w:r>
                </w:p>
              </w:tc>
            </w:tr>
            <w:tr w:rsidR="00525DC3">
              <w:trPr>
                <w:trHeight w:val="397"/>
              </w:trPr>
              <w:tc>
                <w:tcPr>
                  <w:tcW w:w="483" w:type="pct"/>
                  <w:noWrap/>
                  <w:vAlign w:val="center"/>
                </w:tcPr>
                <w:p w:rsidR="00525DC3" w:rsidRDefault="00D267FD">
                  <w:pPr>
                    <w:spacing w:line="280" w:lineRule="exact"/>
                    <w:jc w:val="center"/>
                    <w:rPr>
                      <w:szCs w:val="21"/>
                    </w:rPr>
                  </w:pPr>
                  <w:r>
                    <w:rPr>
                      <w:szCs w:val="21"/>
                    </w:rPr>
                    <w:t>5</w:t>
                  </w:r>
                </w:p>
              </w:tc>
              <w:tc>
                <w:tcPr>
                  <w:tcW w:w="1260" w:type="pct"/>
                  <w:noWrap/>
                  <w:vAlign w:val="center"/>
                </w:tcPr>
                <w:p w:rsidR="00525DC3" w:rsidRDefault="00D267FD">
                  <w:pPr>
                    <w:pStyle w:val="22"/>
                    <w:jc w:val="center"/>
                    <w:rPr>
                      <w:lang w:val="zh-TW"/>
                    </w:rPr>
                  </w:pPr>
                  <w:r>
                    <w:t>氨氮</w:t>
                  </w:r>
                </w:p>
              </w:tc>
              <w:tc>
                <w:tcPr>
                  <w:tcW w:w="606" w:type="pct"/>
                  <w:noWrap/>
                  <w:vAlign w:val="center"/>
                </w:tcPr>
                <w:p w:rsidR="00525DC3" w:rsidRDefault="00D267FD">
                  <w:pPr>
                    <w:jc w:val="center"/>
                    <w:rPr>
                      <w:szCs w:val="21"/>
                    </w:rPr>
                  </w:pPr>
                  <w:r>
                    <w:rPr>
                      <w:szCs w:val="21"/>
                    </w:rPr>
                    <w:t>mg/L</w:t>
                  </w:r>
                </w:p>
              </w:tc>
              <w:tc>
                <w:tcPr>
                  <w:tcW w:w="756" w:type="pct"/>
                  <w:noWrap/>
                  <w:vAlign w:val="center"/>
                </w:tcPr>
                <w:p w:rsidR="00525DC3" w:rsidRDefault="00D267FD">
                  <w:pPr>
                    <w:jc w:val="center"/>
                    <w:rPr>
                      <w:szCs w:val="21"/>
                    </w:rPr>
                  </w:pPr>
                  <w:r>
                    <w:rPr>
                      <w:szCs w:val="21"/>
                    </w:rPr>
                    <w:t>≤</w:t>
                  </w:r>
                  <w:r>
                    <w:rPr>
                      <w:rFonts w:hint="eastAsia"/>
                      <w:szCs w:val="21"/>
                    </w:rPr>
                    <w:t>3</w:t>
                  </w:r>
                  <w:r>
                    <w:rPr>
                      <w:szCs w:val="21"/>
                    </w:rPr>
                    <w:t>5</w:t>
                  </w:r>
                </w:p>
              </w:tc>
              <w:tc>
                <w:tcPr>
                  <w:tcW w:w="934" w:type="pct"/>
                  <w:noWrap/>
                  <w:vAlign w:val="center"/>
                </w:tcPr>
                <w:p w:rsidR="00525DC3" w:rsidRDefault="00D267FD">
                  <w:pPr>
                    <w:jc w:val="center"/>
                    <w:rPr>
                      <w:szCs w:val="21"/>
                    </w:rPr>
                  </w:pPr>
                  <w:r>
                    <w:rPr>
                      <w:szCs w:val="21"/>
                    </w:rPr>
                    <w:t>≤</w:t>
                  </w:r>
                  <w:r>
                    <w:rPr>
                      <w:rFonts w:hint="eastAsia"/>
                      <w:kern w:val="0"/>
                      <w:szCs w:val="21"/>
                    </w:rPr>
                    <w:t>5</w:t>
                  </w:r>
                  <w:r>
                    <w:rPr>
                      <w:rFonts w:hint="eastAsia"/>
                      <w:kern w:val="0"/>
                      <w:szCs w:val="21"/>
                    </w:rPr>
                    <w:t>（</w:t>
                  </w:r>
                  <w:r>
                    <w:rPr>
                      <w:rFonts w:hint="eastAsia"/>
                      <w:kern w:val="0"/>
                      <w:szCs w:val="21"/>
                    </w:rPr>
                    <w:t>8</w:t>
                  </w:r>
                  <w:r>
                    <w:rPr>
                      <w:rFonts w:hint="eastAsia"/>
                      <w:kern w:val="0"/>
                      <w:szCs w:val="21"/>
                    </w:rPr>
                    <w:t>）</w:t>
                  </w:r>
                </w:p>
              </w:tc>
              <w:tc>
                <w:tcPr>
                  <w:tcW w:w="958" w:type="pct"/>
                  <w:noWrap/>
                  <w:vAlign w:val="center"/>
                </w:tcPr>
                <w:p w:rsidR="00525DC3" w:rsidRDefault="00D267FD">
                  <w:pPr>
                    <w:jc w:val="center"/>
                    <w:rPr>
                      <w:szCs w:val="21"/>
                    </w:rPr>
                  </w:pPr>
                  <w:r>
                    <w:rPr>
                      <w:szCs w:val="21"/>
                    </w:rPr>
                    <w:t>≤</w:t>
                  </w:r>
                  <w:r>
                    <w:rPr>
                      <w:rFonts w:hint="eastAsia"/>
                      <w:kern w:val="0"/>
                      <w:szCs w:val="21"/>
                    </w:rPr>
                    <w:t>2</w:t>
                  </w:r>
                  <w:r>
                    <w:rPr>
                      <w:rFonts w:hint="eastAsia"/>
                      <w:kern w:val="0"/>
                      <w:szCs w:val="21"/>
                    </w:rPr>
                    <w:t>（</w:t>
                  </w:r>
                  <w:r>
                    <w:rPr>
                      <w:rFonts w:hint="eastAsia"/>
                      <w:kern w:val="0"/>
                      <w:szCs w:val="21"/>
                    </w:rPr>
                    <w:t>4</w:t>
                  </w:r>
                  <w:r>
                    <w:rPr>
                      <w:rFonts w:hint="eastAsia"/>
                      <w:kern w:val="0"/>
                      <w:szCs w:val="21"/>
                    </w:rPr>
                    <w:t>）</w:t>
                  </w:r>
                </w:p>
              </w:tc>
            </w:tr>
            <w:tr w:rsidR="00525DC3">
              <w:trPr>
                <w:trHeight w:val="397"/>
              </w:trPr>
              <w:tc>
                <w:tcPr>
                  <w:tcW w:w="483" w:type="pct"/>
                  <w:noWrap/>
                  <w:vAlign w:val="center"/>
                </w:tcPr>
                <w:p w:rsidR="00525DC3" w:rsidRDefault="00D267FD">
                  <w:pPr>
                    <w:spacing w:line="280" w:lineRule="exact"/>
                    <w:jc w:val="center"/>
                    <w:rPr>
                      <w:szCs w:val="21"/>
                    </w:rPr>
                  </w:pPr>
                  <w:r>
                    <w:rPr>
                      <w:szCs w:val="21"/>
                    </w:rPr>
                    <w:t>6</w:t>
                  </w:r>
                </w:p>
              </w:tc>
              <w:tc>
                <w:tcPr>
                  <w:tcW w:w="1260" w:type="pct"/>
                  <w:noWrap/>
                  <w:vAlign w:val="center"/>
                </w:tcPr>
                <w:p w:rsidR="00525DC3" w:rsidRDefault="00D267FD">
                  <w:pPr>
                    <w:pStyle w:val="22"/>
                    <w:jc w:val="center"/>
                    <w:rPr>
                      <w:lang w:val="zh-TW" w:eastAsia="zh-TW"/>
                    </w:rPr>
                  </w:pPr>
                  <w:r>
                    <w:t>总磷</w:t>
                  </w:r>
                </w:p>
              </w:tc>
              <w:tc>
                <w:tcPr>
                  <w:tcW w:w="606" w:type="pct"/>
                  <w:noWrap/>
                  <w:vAlign w:val="center"/>
                </w:tcPr>
                <w:p w:rsidR="00525DC3" w:rsidRDefault="00D267FD">
                  <w:pPr>
                    <w:jc w:val="center"/>
                    <w:rPr>
                      <w:szCs w:val="21"/>
                    </w:rPr>
                  </w:pPr>
                  <w:r>
                    <w:rPr>
                      <w:szCs w:val="21"/>
                    </w:rPr>
                    <w:t>mg/L</w:t>
                  </w:r>
                </w:p>
              </w:tc>
              <w:tc>
                <w:tcPr>
                  <w:tcW w:w="756" w:type="pct"/>
                  <w:noWrap/>
                  <w:vAlign w:val="center"/>
                </w:tcPr>
                <w:p w:rsidR="00525DC3" w:rsidRDefault="00D267FD">
                  <w:pPr>
                    <w:jc w:val="center"/>
                    <w:rPr>
                      <w:szCs w:val="21"/>
                    </w:rPr>
                  </w:pPr>
                  <w:r>
                    <w:rPr>
                      <w:szCs w:val="21"/>
                    </w:rPr>
                    <w:t>≤8</w:t>
                  </w:r>
                </w:p>
              </w:tc>
              <w:tc>
                <w:tcPr>
                  <w:tcW w:w="934" w:type="pct"/>
                  <w:noWrap/>
                  <w:vAlign w:val="center"/>
                </w:tcPr>
                <w:p w:rsidR="00525DC3" w:rsidRDefault="00D267FD">
                  <w:pPr>
                    <w:jc w:val="center"/>
                    <w:rPr>
                      <w:szCs w:val="21"/>
                    </w:rPr>
                  </w:pPr>
                  <w:r>
                    <w:rPr>
                      <w:szCs w:val="21"/>
                    </w:rPr>
                    <w:t>≤</w:t>
                  </w:r>
                  <w:r>
                    <w:rPr>
                      <w:rFonts w:hint="eastAsia"/>
                      <w:bCs/>
                      <w:kern w:val="0"/>
                      <w:szCs w:val="21"/>
                    </w:rPr>
                    <w:t>0.5</w:t>
                  </w:r>
                </w:p>
              </w:tc>
              <w:tc>
                <w:tcPr>
                  <w:tcW w:w="958" w:type="pct"/>
                  <w:noWrap/>
                  <w:vAlign w:val="center"/>
                </w:tcPr>
                <w:p w:rsidR="00525DC3" w:rsidRDefault="00D267FD">
                  <w:pPr>
                    <w:jc w:val="center"/>
                    <w:rPr>
                      <w:szCs w:val="21"/>
                    </w:rPr>
                  </w:pPr>
                  <w:r>
                    <w:rPr>
                      <w:szCs w:val="21"/>
                    </w:rPr>
                    <w:t>≤</w:t>
                  </w:r>
                  <w:r>
                    <w:rPr>
                      <w:rFonts w:hint="eastAsia"/>
                      <w:bCs/>
                      <w:kern w:val="0"/>
                      <w:szCs w:val="21"/>
                    </w:rPr>
                    <w:t>0.3</w:t>
                  </w:r>
                </w:p>
              </w:tc>
            </w:tr>
            <w:tr w:rsidR="00525DC3">
              <w:trPr>
                <w:trHeight w:val="397"/>
              </w:trPr>
              <w:tc>
                <w:tcPr>
                  <w:tcW w:w="483" w:type="pct"/>
                  <w:noWrap/>
                  <w:vAlign w:val="center"/>
                </w:tcPr>
                <w:p w:rsidR="00525DC3" w:rsidRDefault="00D267FD">
                  <w:pPr>
                    <w:spacing w:line="280" w:lineRule="exact"/>
                    <w:jc w:val="center"/>
                    <w:rPr>
                      <w:szCs w:val="21"/>
                    </w:rPr>
                  </w:pPr>
                  <w:r>
                    <w:rPr>
                      <w:szCs w:val="21"/>
                    </w:rPr>
                    <w:t>7</w:t>
                  </w:r>
                </w:p>
              </w:tc>
              <w:tc>
                <w:tcPr>
                  <w:tcW w:w="1260" w:type="pct"/>
                  <w:noWrap/>
                  <w:vAlign w:val="center"/>
                </w:tcPr>
                <w:p w:rsidR="00525DC3" w:rsidRDefault="00D267FD">
                  <w:pPr>
                    <w:pStyle w:val="22"/>
                    <w:jc w:val="center"/>
                  </w:pPr>
                  <w:r>
                    <w:rPr>
                      <w:rFonts w:hint="eastAsia"/>
                    </w:rPr>
                    <w:t>动植物油类</w:t>
                  </w:r>
                </w:p>
              </w:tc>
              <w:tc>
                <w:tcPr>
                  <w:tcW w:w="606" w:type="pct"/>
                  <w:noWrap/>
                  <w:vAlign w:val="center"/>
                </w:tcPr>
                <w:p w:rsidR="00525DC3" w:rsidRDefault="00D267FD">
                  <w:pPr>
                    <w:jc w:val="center"/>
                    <w:rPr>
                      <w:szCs w:val="21"/>
                    </w:rPr>
                  </w:pPr>
                  <w:r>
                    <w:rPr>
                      <w:szCs w:val="21"/>
                    </w:rPr>
                    <w:t>mg/L</w:t>
                  </w:r>
                </w:p>
              </w:tc>
              <w:tc>
                <w:tcPr>
                  <w:tcW w:w="756" w:type="pct"/>
                  <w:noWrap/>
                  <w:vAlign w:val="center"/>
                </w:tcPr>
                <w:p w:rsidR="00525DC3" w:rsidRDefault="00D267FD">
                  <w:pPr>
                    <w:jc w:val="center"/>
                    <w:rPr>
                      <w:szCs w:val="21"/>
                    </w:rPr>
                  </w:pPr>
                  <w:r>
                    <w:rPr>
                      <w:szCs w:val="21"/>
                    </w:rPr>
                    <w:t>≤</w:t>
                  </w:r>
                  <w:r>
                    <w:rPr>
                      <w:rFonts w:hint="eastAsia"/>
                      <w:szCs w:val="21"/>
                    </w:rPr>
                    <w:t>100</w:t>
                  </w:r>
                </w:p>
              </w:tc>
              <w:tc>
                <w:tcPr>
                  <w:tcW w:w="934" w:type="pct"/>
                  <w:noWrap/>
                  <w:vAlign w:val="center"/>
                </w:tcPr>
                <w:p w:rsidR="00525DC3" w:rsidRDefault="00D267FD">
                  <w:pPr>
                    <w:jc w:val="center"/>
                    <w:rPr>
                      <w:szCs w:val="21"/>
                    </w:rPr>
                  </w:pPr>
                  <w:r>
                    <w:rPr>
                      <w:szCs w:val="21"/>
                    </w:rPr>
                    <w:t>≤</w:t>
                  </w:r>
                  <w:r>
                    <w:rPr>
                      <w:rFonts w:hint="eastAsia"/>
                      <w:szCs w:val="21"/>
                    </w:rPr>
                    <w:t>1</w:t>
                  </w:r>
                </w:p>
              </w:tc>
              <w:tc>
                <w:tcPr>
                  <w:tcW w:w="958" w:type="pct"/>
                  <w:noWrap/>
                  <w:vAlign w:val="center"/>
                </w:tcPr>
                <w:p w:rsidR="00525DC3" w:rsidRDefault="00D267FD">
                  <w:pPr>
                    <w:jc w:val="center"/>
                    <w:rPr>
                      <w:szCs w:val="21"/>
                    </w:rPr>
                  </w:pPr>
                  <w:r>
                    <w:rPr>
                      <w:rFonts w:hint="eastAsia"/>
                      <w:szCs w:val="21"/>
                    </w:rPr>
                    <w:t>/</w:t>
                  </w:r>
                </w:p>
              </w:tc>
            </w:tr>
            <w:tr w:rsidR="00525DC3">
              <w:trPr>
                <w:trHeight w:val="397"/>
              </w:trPr>
              <w:tc>
                <w:tcPr>
                  <w:tcW w:w="483" w:type="pct"/>
                  <w:noWrap/>
                  <w:vAlign w:val="center"/>
                </w:tcPr>
                <w:p w:rsidR="00525DC3" w:rsidRDefault="00D267FD">
                  <w:pPr>
                    <w:spacing w:line="280" w:lineRule="exact"/>
                    <w:jc w:val="center"/>
                    <w:rPr>
                      <w:szCs w:val="21"/>
                    </w:rPr>
                  </w:pPr>
                  <w:r>
                    <w:rPr>
                      <w:rFonts w:hint="eastAsia"/>
                      <w:szCs w:val="21"/>
                    </w:rPr>
                    <w:t>8</w:t>
                  </w:r>
                </w:p>
              </w:tc>
              <w:tc>
                <w:tcPr>
                  <w:tcW w:w="1260" w:type="pct"/>
                  <w:noWrap/>
                  <w:vAlign w:val="center"/>
                </w:tcPr>
                <w:p w:rsidR="00525DC3" w:rsidRDefault="00D267FD">
                  <w:pPr>
                    <w:pStyle w:val="22"/>
                    <w:jc w:val="center"/>
                    <w:rPr>
                      <w:lang w:val="zh-TW"/>
                    </w:rPr>
                  </w:pPr>
                  <w:r>
                    <w:rPr>
                      <w:rFonts w:hint="eastAsia"/>
                    </w:rPr>
                    <w:t>石油类</w:t>
                  </w:r>
                </w:p>
              </w:tc>
              <w:tc>
                <w:tcPr>
                  <w:tcW w:w="606" w:type="pct"/>
                  <w:noWrap/>
                  <w:vAlign w:val="center"/>
                </w:tcPr>
                <w:p w:rsidR="00525DC3" w:rsidRDefault="00D267FD">
                  <w:pPr>
                    <w:jc w:val="center"/>
                    <w:rPr>
                      <w:szCs w:val="21"/>
                    </w:rPr>
                  </w:pPr>
                  <w:r>
                    <w:rPr>
                      <w:szCs w:val="21"/>
                    </w:rPr>
                    <w:t>mg/L</w:t>
                  </w:r>
                </w:p>
              </w:tc>
              <w:tc>
                <w:tcPr>
                  <w:tcW w:w="756" w:type="pct"/>
                  <w:noWrap/>
                  <w:vAlign w:val="center"/>
                </w:tcPr>
                <w:p w:rsidR="00525DC3" w:rsidRDefault="00D267FD">
                  <w:pPr>
                    <w:jc w:val="center"/>
                    <w:rPr>
                      <w:szCs w:val="21"/>
                    </w:rPr>
                  </w:pPr>
                  <w:r>
                    <w:rPr>
                      <w:szCs w:val="21"/>
                    </w:rPr>
                    <w:t>≤</w:t>
                  </w:r>
                  <w:r>
                    <w:rPr>
                      <w:rFonts w:hint="eastAsia"/>
                      <w:szCs w:val="21"/>
                    </w:rPr>
                    <w:t>20</w:t>
                  </w:r>
                </w:p>
              </w:tc>
              <w:tc>
                <w:tcPr>
                  <w:tcW w:w="934" w:type="pct"/>
                  <w:noWrap/>
                  <w:vAlign w:val="center"/>
                </w:tcPr>
                <w:p w:rsidR="00525DC3" w:rsidRDefault="00D267FD">
                  <w:pPr>
                    <w:jc w:val="center"/>
                    <w:rPr>
                      <w:szCs w:val="21"/>
                    </w:rPr>
                  </w:pPr>
                  <w:r>
                    <w:rPr>
                      <w:szCs w:val="21"/>
                    </w:rPr>
                    <w:t>≤</w:t>
                  </w:r>
                  <w:r>
                    <w:rPr>
                      <w:rFonts w:hint="eastAsia"/>
                      <w:szCs w:val="21"/>
                    </w:rPr>
                    <w:t>1</w:t>
                  </w:r>
                </w:p>
              </w:tc>
              <w:tc>
                <w:tcPr>
                  <w:tcW w:w="958" w:type="pct"/>
                  <w:noWrap/>
                  <w:vAlign w:val="center"/>
                </w:tcPr>
                <w:p w:rsidR="00525DC3" w:rsidRDefault="00D267FD">
                  <w:pPr>
                    <w:jc w:val="center"/>
                    <w:rPr>
                      <w:szCs w:val="21"/>
                    </w:rPr>
                  </w:pPr>
                  <w:r>
                    <w:rPr>
                      <w:rFonts w:hint="eastAsia"/>
                      <w:szCs w:val="21"/>
                    </w:rPr>
                    <w:t>/</w:t>
                  </w:r>
                </w:p>
              </w:tc>
            </w:tr>
          </w:tbl>
          <w:p w:rsidR="00525DC3" w:rsidRDefault="00D267FD">
            <w:pPr>
              <w:adjustRightInd w:val="0"/>
              <w:snapToGrid w:val="0"/>
              <w:spacing w:line="360" w:lineRule="auto"/>
              <w:ind w:firstLineChars="200" w:firstLine="480"/>
              <w:rPr>
                <w:bCs/>
                <w:sz w:val="24"/>
                <w:szCs w:val="24"/>
              </w:rPr>
            </w:pPr>
            <w:r>
              <w:rPr>
                <w:bCs/>
                <w:sz w:val="24"/>
                <w:szCs w:val="24"/>
              </w:rPr>
              <w:t>2</w:t>
            </w:r>
            <w:r>
              <w:rPr>
                <w:bCs/>
                <w:sz w:val="24"/>
                <w:szCs w:val="24"/>
              </w:rPr>
              <w:t>、废气排放标准</w:t>
            </w:r>
          </w:p>
          <w:p w:rsidR="00525DC3" w:rsidRDefault="00D267FD">
            <w:pPr>
              <w:adjustRightInd w:val="0"/>
              <w:snapToGrid w:val="0"/>
              <w:spacing w:line="360" w:lineRule="auto"/>
              <w:ind w:firstLineChars="200" w:firstLine="480"/>
              <w:rPr>
                <w:sz w:val="24"/>
              </w:rPr>
            </w:pPr>
            <w:r>
              <w:rPr>
                <w:rFonts w:hint="eastAsia"/>
                <w:sz w:val="24"/>
              </w:rPr>
              <w:t>本项目生产过程排放的颗粒物、非甲烷总烃排放执行《大气污染物综合排放标准》（</w:t>
            </w:r>
            <w:r>
              <w:rPr>
                <w:rFonts w:hint="eastAsia"/>
                <w:sz w:val="24"/>
              </w:rPr>
              <w:t>GB16297-1996</w:t>
            </w:r>
            <w:r>
              <w:rPr>
                <w:rFonts w:hint="eastAsia"/>
                <w:sz w:val="24"/>
              </w:rPr>
              <w:t>）“新污染源大气污染物排放限值”二级标准，具体见表</w:t>
            </w:r>
            <w:r>
              <w:rPr>
                <w:rFonts w:hint="eastAsia"/>
                <w:sz w:val="24"/>
              </w:rPr>
              <w:t>1</w:t>
            </w:r>
            <w:r>
              <w:rPr>
                <w:sz w:val="24"/>
              </w:rPr>
              <w:t>-</w:t>
            </w:r>
            <w:r>
              <w:rPr>
                <w:rFonts w:hint="eastAsia"/>
                <w:sz w:val="24"/>
              </w:rPr>
              <w:t>2</w:t>
            </w:r>
            <w:r>
              <w:rPr>
                <w:rFonts w:hint="eastAsia"/>
                <w:sz w:val="24"/>
              </w:rPr>
              <w:t>。</w:t>
            </w:r>
          </w:p>
          <w:p w:rsidR="00525DC3" w:rsidRDefault="00D267FD">
            <w:pPr>
              <w:pStyle w:val="afc"/>
              <w:tabs>
                <w:tab w:val="center" w:pos="4513"/>
                <w:tab w:val="left" w:pos="7663"/>
              </w:tabs>
              <w:snapToGrid/>
              <w:spacing w:line="360" w:lineRule="auto"/>
              <w:rPr>
                <w:b/>
              </w:rPr>
            </w:pPr>
            <w:r>
              <w:rPr>
                <w:b/>
                <w:szCs w:val="24"/>
              </w:rPr>
              <w:t>表</w:t>
            </w:r>
            <w:r>
              <w:rPr>
                <w:b/>
                <w:szCs w:val="24"/>
              </w:rPr>
              <w:t>1-</w:t>
            </w:r>
            <w:r>
              <w:rPr>
                <w:rFonts w:hint="eastAsia"/>
                <w:b/>
                <w:szCs w:val="24"/>
              </w:rPr>
              <w:t>2</w:t>
            </w:r>
            <w:r>
              <w:rPr>
                <w:rFonts w:hint="eastAsia"/>
                <w:b/>
              </w:rPr>
              <w:t>大气污染物综合排放标准</w:t>
            </w:r>
          </w:p>
          <w:tbl>
            <w:tblPr>
              <w:tblStyle w:val="af1"/>
              <w:tblW w:w="4998" w:type="pct"/>
              <w:tblLook w:val="04A0"/>
            </w:tblPr>
            <w:tblGrid>
              <w:gridCol w:w="1355"/>
              <w:gridCol w:w="1711"/>
              <w:gridCol w:w="1949"/>
              <w:gridCol w:w="1102"/>
              <w:gridCol w:w="1420"/>
            </w:tblGrid>
            <w:tr w:rsidR="00525DC3">
              <w:trPr>
                <w:trHeight w:val="454"/>
              </w:trPr>
              <w:tc>
                <w:tcPr>
                  <w:tcW w:w="898" w:type="pct"/>
                  <w:vMerge w:val="restart"/>
                  <w:vAlign w:val="center"/>
                </w:tcPr>
                <w:p w:rsidR="00525DC3" w:rsidRDefault="00D267FD">
                  <w:pPr>
                    <w:pStyle w:val="afc"/>
                    <w:tabs>
                      <w:tab w:val="center" w:pos="4513"/>
                      <w:tab w:val="left" w:pos="7663"/>
                    </w:tabs>
                    <w:snapToGrid/>
                    <w:rPr>
                      <w:b/>
                      <w:sz w:val="21"/>
                      <w:szCs w:val="21"/>
                    </w:rPr>
                  </w:pPr>
                  <w:r>
                    <w:rPr>
                      <w:rFonts w:hint="eastAsia"/>
                      <w:b/>
                      <w:sz w:val="21"/>
                      <w:szCs w:val="21"/>
                    </w:rPr>
                    <w:t>污染物</w:t>
                  </w:r>
                </w:p>
              </w:tc>
              <w:tc>
                <w:tcPr>
                  <w:tcW w:w="1135" w:type="pct"/>
                  <w:vMerge w:val="restart"/>
                  <w:vAlign w:val="center"/>
                </w:tcPr>
                <w:p w:rsidR="00525DC3" w:rsidRDefault="00D267FD">
                  <w:pPr>
                    <w:pStyle w:val="afc"/>
                    <w:tabs>
                      <w:tab w:val="center" w:pos="4513"/>
                      <w:tab w:val="left" w:pos="7663"/>
                    </w:tabs>
                    <w:snapToGrid/>
                    <w:rPr>
                      <w:b/>
                      <w:sz w:val="21"/>
                      <w:szCs w:val="21"/>
                    </w:rPr>
                  </w:pPr>
                  <w:r>
                    <w:rPr>
                      <w:rFonts w:hint="eastAsia"/>
                      <w:b/>
                      <w:sz w:val="21"/>
                      <w:szCs w:val="21"/>
                    </w:rPr>
                    <w:t>最高允许排放浓度（</w:t>
                  </w:r>
                  <w:r>
                    <w:rPr>
                      <w:rFonts w:hint="eastAsia"/>
                      <w:b/>
                      <w:sz w:val="21"/>
                      <w:szCs w:val="21"/>
                    </w:rPr>
                    <w:t>m</w:t>
                  </w:r>
                  <w:r>
                    <w:rPr>
                      <w:b/>
                      <w:sz w:val="21"/>
                      <w:szCs w:val="21"/>
                    </w:rPr>
                    <w:t>g/m</w:t>
                  </w:r>
                  <w:r>
                    <w:rPr>
                      <w:b/>
                      <w:sz w:val="21"/>
                      <w:szCs w:val="21"/>
                      <w:vertAlign w:val="superscript"/>
                    </w:rPr>
                    <w:t>3</w:t>
                  </w:r>
                  <w:r>
                    <w:rPr>
                      <w:rFonts w:hint="eastAsia"/>
                      <w:b/>
                      <w:sz w:val="21"/>
                      <w:szCs w:val="21"/>
                    </w:rPr>
                    <w:t>）</w:t>
                  </w:r>
                </w:p>
              </w:tc>
              <w:tc>
                <w:tcPr>
                  <w:tcW w:w="2023" w:type="pct"/>
                  <w:gridSpan w:val="2"/>
                  <w:vAlign w:val="center"/>
                </w:tcPr>
                <w:p w:rsidR="00525DC3" w:rsidRDefault="00D267FD">
                  <w:pPr>
                    <w:pStyle w:val="afc"/>
                    <w:tabs>
                      <w:tab w:val="center" w:pos="4513"/>
                      <w:tab w:val="left" w:pos="7663"/>
                    </w:tabs>
                    <w:snapToGrid/>
                    <w:rPr>
                      <w:b/>
                      <w:sz w:val="21"/>
                      <w:szCs w:val="21"/>
                    </w:rPr>
                  </w:pPr>
                  <w:r>
                    <w:rPr>
                      <w:rFonts w:hint="eastAsia"/>
                      <w:b/>
                      <w:sz w:val="21"/>
                      <w:szCs w:val="21"/>
                    </w:rPr>
                    <w:t>最高允许排放速率（</w:t>
                  </w:r>
                  <w:r>
                    <w:rPr>
                      <w:rFonts w:hint="eastAsia"/>
                      <w:b/>
                      <w:sz w:val="21"/>
                      <w:szCs w:val="21"/>
                    </w:rPr>
                    <w:t>k</w:t>
                  </w:r>
                  <w:r>
                    <w:rPr>
                      <w:b/>
                      <w:sz w:val="21"/>
                      <w:szCs w:val="21"/>
                    </w:rPr>
                    <w:t>g/h</w:t>
                  </w:r>
                  <w:r>
                    <w:rPr>
                      <w:rFonts w:hint="eastAsia"/>
                      <w:b/>
                      <w:sz w:val="21"/>
                      <w:szCs w:val="21"/>
                    </w:rPr>
                    <w:t>）</w:t>
                  </w:r>
                </w:p>
              </w:tc>
              <w:tc>
                <w:tcPr>
                  <w:tcW w:w="942" w:type="pct"/>
                  <w:vMerge w:val="restart"/>
                  <w:vAlign w:val="center"/>
                </w:tcPr>
                <w:p w:rsidR="00525DC3" w:rsidRDefault="00D267FD">
                  <w:pPr>
                    <w:pStyle w:val="afc"/>
                    <w:tabs>
                      <w:tab w:val="center" w:pos="4513"/>
                      <w:tab w:val="left" w:pos="7663"/>
                    </w:tabs>
                    <w:snapToGrid/>
                    <w:rPr>
                      <w:b/>
                      <w:sz w:val="21"/>
                      <w:szCs w:val="21"/>
                    </w:rPr>
                  </w:pPr>
                  <w:r>
                    <w:rPr>
                      <w:rFonts w:hint="eastAsia"/>
                      <w:b/>
                      <w:sz w:val="21"/>
                      <w:szCs w:val="21"/>
                    </w:rPr>
                    <w:t>周界外浓度最高点（</w:t>
                  </w:r>
                  <w:r>
                    <w:rPr>
                      <w:rFonts w:hint="eastAsia"/>
                      <w:b/>
                      <w:sz w:val="21"/>
                      <w:szCs w:val="21"/>
                    </w:rPr>
                    <w:t>m</w:t>
                  </w:r>
                  <w:r>
                    <w:rPr>
                      <w:b/>
                      <w:sz w:val="21"/>
                      <w:szCs w:val="21"/>
                    </w:rPr>
                    <w:t>g/m</w:t>
                  </w:r>
                  <w:r>
                    <w:rPr>
                      <w:b/>
                      <w:sz w:val="21"/>
                      <w:szCs w:val="21"/>
                      <w:vertAlign w:val="superscript"/>
                    </w:rPr>
                    <w:t>3</w:t>
                  </w:r>
                  <w:r>
                    <w:rPr>
                      <w:rFonts w:hint="eastAsia"/>
                      <w:b/>
                      <w:sz w:val="21"/>
                      <w:szCs w:val="21"/>
                    </w:rPr>
                    <w:t>）</w:t>
                  </w:r>
                </w:p>
              </w:tc>
            </w:tr>
            <w:tr w:rsidR="00525DC3">
              <w:trPr>
                <w:trHeight w:val="454"/>
              </w:trPr>
              <w:tc>
                <w:tcPr>
                  <w:tcW w:w="898" w:type="pct"/>
                  <w:vMerge/>
                  <w:vAlign w:val="center"/>
                </w:tcPr>
                <w:p w:rsidR="00525DC3" w:rsidRDefault="00525DC3">
                  <w:pPr>
                    <w:pStyle w:val="afc"/>
                    <w:tabs>
                      <w:tab w:val="center" w:pos="4513"/>
                      <w:tab w:val="left" w:pos="7663"/>
                    </w:tabs>
                    <w:snapToGrid/>
                    <w:rPr>
                      <w:b/>
                      <w:sz w:val="21"/>
                      <w:szCs w:val="21"/>
                    </w:rPr>
                  </w:pPr>
                </w:p>
              </w:tc>
              <w:tc>
                <w:tcPr>
                  <w:tcW w:w="1135" w:type="pct"/>
                  <w:vMerge/>
                  <w:vAlign w:val="center"/>
                </w:tcPr>
                <w:p w:rsidR="00525DC3" w:rsidRDefault="00525DC3">
                  <w:pPr>
                    <w:pStyle w:val="afc"/>
                    <w:tabs>
                      <w:tab w:val="center" w:pos="4513"/>
                      <w:tab w:val="left" w:pos="7663"/>
                    </w:tabs>
                    <w:snapToGrid/>
                    <w:rPr>
                      <w:b/>
                      <w:sz w:val="21"/>
                      <w:szCs w:val="21"/>
                    </w:rPr>
                  </w:pPr>
                </w:p>
              </w:tc>
              <w:tc>
                <w:tcPr>
                  <w:tcW w:w="1292" w:type="pct"/>
                  <w:vAlign w:val="center"/>
                </w:tcPr>
                <w:p w:rsidR="00525DC3" w:rsidRDefault="00D267FD">
                  <w:pPr>
                    <w:pStyle w:val="afc"/>
                    <w:tabs>
                      <w:tab w:val="center" w:pos="4513"/>
                      <w:tab w:val="left" w:pos="7663"/>
                    </w:tabs>
                    <w:snapToGrid/>
                    <w:rPr>
                      <w:b/>
                      <w:sz w:val="21"/>
                      <w:szCs w:val="21"/>
                    </w:rPr>
                  </w:pPr>
                  <w:r>
                    <w:rPr>
                      <w:rFonts w:hint="eastAsia"/>
                      <w:b/>
                      <w:sz w:val="21"/>
                      <w:szCs w:val="21"/>
                    </w:rPr>
                    <w:t>排气筒高度（</w:t>
                  </w:r>
                  <w:r>
                    <w:rPr>
                      <w:rFonts w:hint="eastAsia"/>
                      <w:b/>
                      <w:sz w:val="21"/>
                      <w:szCs w:val="21"/>
                    </w:rPr>
                    <w:t>m</w:t>
                  </w:r>
                  <w:r>
                    <w:rPr>
                      <w:rFonts w:hint="eastAsia"/>
                      <w:b/>
                      <w:sz w:val="21"/>
                      <w:szCs w:val="21"/>
                    </w:rPr>
                    <w:t>）</w:t>
                  </w:r>
                </w:p>
              </w:tc>
              <w:tc>
                <w:tcPr>
                  <w:tcW w:w="731" w:type="pct"/>
                  <w:vAlign w:val="center"/>
                </w:tcPr>
                <w:p w:rsidR="00525DC3" w:rsidRDefault="00D267FD">
                  <w:pPr>
                    <w:pStyle w:val="afc"/>
                    <w:tabs>
                      <w:tab w:val="center" w:pos="4513"/>
                      <w:tab w:val="left" w:pos="7663"/>
                    </w:tabs>
                    <w:snapToGrid/>
                    <w:rPr>
                      <w:b/>
                      <w:sz w:val="21"/>
                      <w:szCs w:val="21"/>
                    </w:rPr>
                  </w:pPr>
                  <w:r>
                    <w:rPr>
                      <w:rFonts w:hint="eastAsia"/>
                      <w:b/>
                      <w:sz w:val="21"/>
                      <w:szCs w:val="21"/>
                    </w:rPr>
                    <w:t>排放标准</w:t>
                  </w:r>
                </w:p>
              </w:tc>
              <w:tc>
                <w:tcPr>
                  <w:tcW w:w="942" w:type="pct"/>
                  <w:vMerge/>
                  <w:vAlign w:val="center"/>
                </w:tcPr>
                <w:p w:rsidR="00525DC3" w:rsidRDefault="00525DC3">
                  <w:pPr>
                    <w:pStyle w:val="afc"/>
                    <w:tabs>
                      <w:tab w:val="center" w:pos="4513"/>
                      <w:tab w:val="left" w:pos="7663"/>
                    </w:tabs>
                    <w:snapToGrid/>
                    <w:rPr>
                      <w:b/>
                      <w:sz w:val="21"/>
                      <w:szCs w:val="21"/>
                    </w:rPr>
                  </w:pPr>
                </w:p>
              </w:tc>
            </w:tr>
            <w:tr w:rsidR="00525DC3">
              <w:trPr>
                <w:trHeight w:val="454"/>
              </w:trPr>
              <w:tc>
                <w:tcPr>
                  <w:tcW w:w="898" w:type="pct"/>
                  <w:vAlign w:val="center"/>
                </w:tcPr>
                <w:p w:rsidR="00525DC3" w:rsidRDefault="00D267FD">
                  <w:pPr>
                    <w:pStyle w:val="afc"/>
                    <w:tabs>
                      <w:tab w:val="center" w:pos="4513"/>
                      <w:tab w:val="left" w:pos="7663"/>
                    </w:tabs>
                    <w:snapToGrid/>
                    <w:rPr>
                      <w:bCs/>
                      <w:sz w:val="21"/>
                      <w:szCs w:val="21"/>
                    </w:rPr>
                  </w:pPr>
                  <w:r>
                    <w:rPr>
                      <w:rFonts w:hint="eastAsia"/>
                      <w:bCs/>
                      <w:sz w:val="21"/>
                      <w:szCs w:val="21"/>
                    </w:rPr>
                    <w:t>颗粒物</w:t>
                  </w:r>
                </w:p>
              </w:tc>
              <w:tc>
                <w:tcPr>
                  <w:tcW w:w="1135" w:type="pct"/>
                  <w:vAlign w:val="center"/>
                </w:tcPr>
                <w:p w:rsidR="00525DC3" w:rsidRDefault="00D267FD">
                  <w:pPr>
                    <w:pStyle w:val="afc"/>
                    <w:tabs>
                      <w:tab w:val="center" w:pos="4513"/>
                      <w:tab w:val="left" w:pos="7663"/>
                    </w:tabs>
                    <w:snapToGrid/>
                    <w:rPr>
                      <w:bCs/>
                      <w:sz w:val="21"/>
                      <w:szCs w:val="21"/>
                    </w:rPr>
                  </w:pPr>
                  <w:r>
                    <w:rPr>
                      <w:szCs w:val="21"/>
                    </w:rPr>
                    <w:t>≤</w:t>
                  </w:r>
                  <w:r>
                    <w:rPr>
                      <w:rFonts w:hint="eastAsia"/>
                      <w:bCs/>
                      <w:sz w:val="21"/>
                      <w:szCs w:val="21"/>
                    </w:rPr>
                    <w:t>12</w:t>
                  </w:r>
                  <w:r>
                    <w:rPr>
                      <w:bCs/>
                      <w:sz w:val="21"/>
                      <w:szCs w:val="21"/>
                    </w:rPr>
                    <w:t>0</w:t>
                  </w:r>
                </w:p>
              </w:tc>
              <w:tc>
                <w:tcPr>
                  <w:tcW w:w="1292" w:type="pct"/>
                  <w:vAlign w:val="center"/>
                </w:tcPr>
                <w:p w:rsidR="00525DC3" w:rsidRDefault="00D267FD">
                  <w:pPr>
                    <w:pStyle w:val="afc"/>
                    <w:tabs>
                      <w:tab w:val="center" w:pos="4513"/>
                      <w:tab w:val="left" w:pos="7663"/>
                    </w:tabs>
                    <w:snapToGrid/>
                    <w:rPr>
                      <w:bCs/>
                      <w:sz w:val="21"/>
                      <w:szCs w:val="21"/>
                    </w:rPr>
                  </w:pPr>
                  <w:r>
                    <w:rPr>
                      <w:rFonts w:hint="eastAsia"/>
                      <w:bCs/>
                      <w:sz w:val="21"/>
                      <w:szCs w:val="21"/>
                    </w:rPr>
                    <w:t>1</w:t>
                  </w:r>
                  <w:r>
                    <w:rPr>
                      <w:bCs/>
                      <w:sz w:val="21"/>
                      <w:szCs w:val="21"/>
                    </w:rPr>
                    <w:t>5</w:t>
                  </w:r>
                </w:p>
              </w:tc>
              <w:tc>
                <w:tcPr>
                  <w:tcW w:w="731" w:type="pct"/>
                  <w:vAlign w:val="center"/>
                </w:tcPr>
                <w:p w:rsidR="00525DC3" w:rsidRDefault="00D267FD">
                  <w:pPr>
                    <w:pStyle w:val="afc"/>
                    <w:tabs>
                      <w:tab w:val="center" w:pos="4513"/>
                      <w:tab w:val="left" w:pos="7663"/>
                    </w:tabs>
                    <w:snapToGrid/>
                    <w:rPr>
                      <w:bCs/>
                      <w:sz w:val="21"/>
                      <w:szCs w:val="21"/>
                    </w:rPr>
                  </w:pPr>
                  <w:r>
                    <w:rPr>
                      <w:szCs w:val="21"/>
                    </w:rPr>
                    <w:t>≤</w:t>
                  </w:r>
                  <w:r>
                    <w:rPr>
                      <w:rFonts w:hint="eastAsia"/>
                      <w:bCs/>
                      <w:sz w:val="21"/>
                      <w:szCs w:val="21"/>
                    </w:rPr>
                    <w:t>3.5</w:t>
                  </w:r>
                </w:p>
              </w:tc>
              <w:tc>
                <w:tcPr>
                  <w:tcW w:w="942" w:type="pct"/>
                  <w:vAlign w:val="center"/>
                </w:tcPr>
                <w:p w:rsidR="00525DC3" w:rsidRDefault="00D267FD">
                  <w:pPr>
                    <w:pStyle w:val="afc"/>
                    <w:tabs>
                      <w:tab w:val="center" w:pos="4513"/>
                      <w:tab w:val="left" w:pos="7663"/>
                    </w:tabs>
                    <w:snapToGrid/>
                    <w:rPr>
                      <w:bCs/>
                      <w:sz w:val="21"/>
                      <w:szCs w:val="21"/>
                    </w:rPr>
                  </w:pPr>
                  <w:r>
                    <w:rPr>
                      <w:szCs w:val="21"/>
                    </w:rPr>
                    <w:t>≤</w:t>
                  </w:r>
                  <w:r>
                    <w:rPr>
                      <w:rFonts w:hint="eastAsia"/>
                      <w:bCs/>
                      <w:sz w:val="21"/>
                      <w:szCs w:val="21"/>
                    </w:rPr>
                    <w:t>1.0</w:t>
                  </w:r>
                </w:p>
              </w:tc>
            </w:tr>
            <w:tr w:rsidR="00525DC3">
              <w:trPr>
                <w:trHeight w:val="454"/>
              </w:trPr>
              <w:tc>
                <w:tcPr>
                  <w:tcW w:w="898" w:type="pct"/>
                  <w:vAlign w:val="center"/>
                </w:tcPr>
                <w:p w:rsidR="00525DC3" w:rsidRDefault="00D267FD">
                  <w:pPr>
                    <w:pStyle w:val="afc"/>
                    <w:tabs>
                      <w:tab w:val="center" w:pos="4513"/>
                      <w:tab w:val="left" w:pos="7663"/>
                    </w:tabs>
                    <w:snapToGrid/>
                    <w:rPr>
                      <w:bCs/>
                      <w:sz w:val="21"/>
                      <w:szCs w:val="21"/>
                    </w:rPr>
                  </w:pPr>
                  <w:r>
                    <w:rPr>
                      <w:rFonts w:hint="eastAsia"/>
                      <w:bCs/>
                      <w:sz w:val="21"/>
                      <w:szCs w:val="21"/>
                    </w:rPr>
                    <w:t>非甲烷总烃</w:t>
                  </w:r>
                </w:p>
              </w:tc>
              <w:tc>
                <w:tcPr>
                  <w:tcW w:w="1135" w:type="pct"/>
                  <w:vAlign w:val="center"/>
                </w:tcPr>
                <w:p w:rsidR="00525DC3" w:rsidRDefault="00D267FD">
                  <w:pPr>
                    <w:pStyle w:val="afc"/>
                    <w:tabs>
                      <w:tab w:val="center" w:pos="4513"/>
                      <w:tab w:val="left" w:pos="7663"/>
                    </w:tabs>
                    <w:snapToGrid/>
                    <w:rPr>
                      <w:bCs/>
                      <w:sz w:val="21"/>
                      <w:szCs w:val="21"/>
                    </w:rPr>
                  </w:pPr>
                  <w:r>
                    <w:rPr>
                      <w:szCs w:val="21"/>
                    </w:rPr>
                    <w:t>≤</w:t>
                  </w:r>
                  <w:r>
                    <w:rPr>
                      <w:rFonts w:hint="eastAsia"/>
                      <w:bCs/>
                      <w:sz w:val="21"/>
                      <w:szCs w:val="21"/>
                    </w:rPr>
                    <w:t>1</w:t>
                  </w:r>
                  <w:r>
                    <w:rPr>
                      <w:bCs/>
                      <w:sz w:val="21"/>
                      <w:szCs w:val="21"/>
                    </w:rPr>
                    <w:t>20</w:t>
                  </w:r>
                </w:p>
              </w:tc>
              <w:tc>
                <w:tcPr>
                  <w:tcW w:w="1292" w:type="pct"/>
                  <w:vAlign w:val="center"/>
                </w:tcPr>
                <w:p w:rsidR="00525DC3" w:rsidRDefault="00D267FD">
                  <w:pPr>
                    <w:pStyle w:val="afc"/>
                    <w:tabs>
                      <w:tab w:val="center" w:pos="4513"/>
                      <w:tab w:val="left" w:pos="7663"/>
                    </w:tabs>
                    <w:snapToGrid/>
                    <w:rPr>
                      <w:bCs/>
                      <w:sz w:val="21"/>
                      <w:szCs w:val="21"/>
                    </w:rPr>
                  </w:pPr>
                  <w:r>
                    <w:rPr>
                      <w:rFonts w:hint="eastAsia"/>
                      <w:bCs/>
                      <w:sz w:val="21"/>
                      <w:szCs w:val="21"/>
                    </w:rPr>
                    <w:t>1</w:t>
                  </w:r>
                  <w:r>
                    <w:rPr>
                      <w:bCs/>
                      <w:sz w:val="21"/>
                      <w:szCs w:val="21"/>
                    </w:rPr>
                    <w:t>5</w:t>
                  </w:r>
                </w:p>
              </w:tc>
              <w:tc>
                <w:tcPr>
                  <w:tcW w:w="731" w:type="pct"/>
                  <w:vAlign w:val="center"/>
                </w:tcPr>
                <w:p w:rsidR="00525DC3" w:rsidRDefault="00D267FD">
                  <w:pPr>
                    <w:pStyle w:val="afc"/>
                    <w:tabs>
                      <w:tab w:val="center" w:pos="4513"/>
                      <w:tab w:val="left" w:pos="7663"/>
                    </w:tabs>
                    <w:snapToGrid/>
                    <w:rPr>
                      <w:bCs/>
                      <w:sz w:val="21"/>
                      <w:szCs w:val="21"/>
                    </w:rPr>
                  </w:pPr>
                  <w:r>
                    <w:rPr>
                      <w:szCs w:val="21"/>
                    </w:rPr>
                    <w:t>≤</w:t>
                  </w:r>
                  <w:r>
                    <w:rPr>
                      <w:rFonts w:hint="eastAsia"/>
                      <w:bCs/>
                      <w:sz w:val="21"/>
                      <w:szCs w:val="21"/>
                    </w:rPr>
                    <w:t>1</w:t>
                  </w:r>
                  <w:r>
                    <w:rPr>
                      <w:bCs/>
                      <w:sz w:val="21"/>
                      <w:szCs w:val="21"/>
                    </w:rPr>
                    <w:t>0</w:t>
                  </w:r>
                </w:p>
              </w:tc>
              <w:tc>
                <w:tcPr>
                  <w:tcW w:w="942" w:type="pct"/>
                  <w:vAlign w:val="center"/>
                </w:tcPr>
                <w:p w:rsidR="00525DC3" w:rsidRDefault="00D267FD">
                  <w:pPr>
                    <w:pStyle w:val="afc"/>
                    <w:tabs>
                      <w:tab w:val="center" w:pos="4513"/>
                      <w:tab w:val="left" w:pos="7663"/>
                    </w:tabs>
                    <w:snapToGrid/>
                    <w:rPr>
                      <w:bCs/>
                      <w:sz w:val="21"/>
                      <w:szCs w:val="21"/>
                    </w:rPr>
                  </w:pPr>
                  <w:r>
                    <w:rPr>
                      <w:szCs w:val="21"/>
                    </w:rPr>
                    <w:t>≤</w:t>
                  </w:r>
                  <w:r>
                    <w:rPr>
                      <w:rFonts w:hint="eastAsia"/>
                      <w:bCs/>
                      <w:sz w:val="21"/>
                      <w:szCs w:val="21"/>
                    </w:rPr>
                    <w:t>4</w:t>
                  </w:r>
                  <w:r>
                    <w:rPr>
                      <w:bCs/>
                      <w:sz w:val="21"/>
                      <w:szCs w:val="21"/>
                    </w:rPr>
                    <w:t xml:space="preserve">.0 </w:t>
                  </w:r>
                </w:p>
              </w:tc>
            </w:tr>
          </w:tbl>
          <w:p w:rsidR="00525DC3" w:rsidRDefault="00D267FD">
            <w:pPr>
              <w:pStyle w:val="afc"/>
              <w:tabs>
                <w:tab w:val="center" w:pos="4513"/>
                <w:tab w:val="left" w:pos="7663"/>
              </w:tabs>
              <w:snapToGrid/>
              <w:spacing w:line="360" w:lineRule="auto"/>
              <w:ind w:firstLineChars="200" w:firstLine="488"/>
              <w:jc w:val="both"/>
              <w:rPr>
                <w:bCs/>
              </w:rPr>
            </w:pPr>
            <w:r>
              <w:rPr>
                <w:rFonts w:hint="eastAsia"/>
                <w:bCs/>
              </w:rPr>
              <w:t>企业厂区内</w:t>
            </w:r>
            <w:r>
              <w:rPr>
                <w:rFonts w:hint="eastAsia"/>
                <w:bCs/>
              </w:rPr>
              <w:t>VOCs</w:t>
            </w:r>
            <w:r>
              <w:rPr>
                <w:rFonts w:hint="eastAsia"/>
                <w:bCs/>
              </w:rPr>
              <w:t>无组织排放监控点浓度应执行《挥发性有机物无组织排放控制标准》（</w:t>
            </w:r>
            <w:r>
              <w:rPr>
                <w:rFonts w:hint="eastAsia"/>
                <w:bCs/>
              </w:rPr>
              <w:t>GB 37822-2019</w:t>
            </w:r>
            <w:r>
              <w:rPr>
                <w:rFonts w:hint="eastAsia"/>
                <w:bCs/>
              </w:rPr>
              <w:t>）中附录</w:t>
            </w:r>
            <w:r>
              <w:rPr>
                <w:rFonts w:hint="eastAsia"/>
                <w:bCs/>
              </w:rPr>
              <w:t>A.1</w:t>
            </w:r>
            <w:r>
              <w:rPr>
                <w:rFonts w:hint="eastAsia"/>
                <w:bCs/>
              </w:rPr>
              <w:t>规定的无组织特别排放限值，具体见表</w:t>
            </w:r>
            <w:r>
              <w:rPr>
                <w:rFonts w:hint="eastAsia"/>
                <w:bCs/>
              </w:rPr>
              <w:t>1</w:t>
            </w:r>
            <w:r>
              <w:rPr>
                <w:bCs/>
              </w:rPr>
              <w:t>-</w:t>
            </w:r>
            <w:r>
              <w:rPr>
                <w:rFonts w:hint="eastAsia"/>
                <w:bCs/>
              </w:rPr>
              <w:t>3</w:t>
            </w:r>
            <w:r>
              <w:rPr>
                <w:rFonts w:hint="eastAsia"/>
                <w:bCs/>
              </w:rPr>
              <w:t>。</w:t>
            </w:r>
          </w:p>
          <w:p w:rsidR="00525DC3" w:rsidRDefault="00D267FD">
            <w:pPr>
              <w:pStyle w:val="afc"/>
              <w:tabs>
                <w:tab w:val="center" w:pos="4513"/>
                <w:tab w:val="left" w:pos="7663"/>
              </w:tabs>
              <w:snapToGrid/>
              <w:spacing w:line="360" w:lineRule="auto"/>
              <w:rPr>
                <w:b/>
              </w:rPr>
            </w:pPr>
            <w:r>
              <w:rPr>
                <w:rFonts w:hint="eastAsia"/>
                <w:b/>
              </w:rPr>
              <w:lastRenderedPageBreak/>
              <w:t>表</w:t>
            </w:r>
            <w:r>
              <w:rPr>
                <w:rFonts w:hint="eastAsia"/>
                <w:b/>
              </w:rPr>
              <w:t>1</w:t>
            </w:r>
            <w:r>
              <w:rPr>
                <w:b/>
              </w:rPr>
              <w:t>-</w:t>
            </w:r>
            <w:r>
              <w:rPr>
                <w:rFonts w:hint="eastAsia"/>
                <w:b/>
              </w:rPr>
              <w:t>3</w:t>
            </w:r>
            <w:r>
              <w:rPr>
                <w:rFonts w:hint="eastAsia"/>
                <w:b/>
              </w:rPr>
              <w:t>厂区内</w:t>
            </w:r>
            <w:r>
              <w:rPr>
                <w:rFonts w:hint="eastAsia"/>
                <w:b/>
              </w:rPr>
              <w:t>V</w:t>
            </w:r>
            <w:r>
              <w:rPr>
                <w:b/>
              </w:rPr>
              <w:t>OC</w:t>
            </w:r>
            <w:r>
              <w:rPr>
                <w:b/>
                <w:vertAlign w:val="subscript"/>
              </w:rPr>
              <w:t>S</w:t>
            </w:r>
            <w:r>
              <w:rPr>
                <w:rFonts w:hint="eastAsia"/>
                <w:b/>
              </w:rPr>
              <w:t>无组织排放限值</w:t>
            </w:r>
          </w:p>
          <w:tbl>
            <w:tblPr>
              <w:tblStyle w:val="af1"/>
              <w:tblW w:w="0" w:type="auto"/>
              <w:tblLook w:val="04A0"/>
            </w:tblPr>
            <w:tblGrid>
              <w:gridCol w:w="1050"/>
              <w:gridCol w:w="1560"/>
              <w:gridCol w:w="2693"/>
              <w:gridCol w:w="2237"/>
            </w:tblGrid>
            <w:tr w:rsidR="00525DC3">
              <w:trPr>
                <w:trHeight w:val="454"/>
              </w:trPr>
              <w:tc>
                <w:tcPr>
                  <w:tcW w:w="1050" w:type="dxa"/>
                  <w:vAlign w:val="center"/>
                </w:tcPr>
                <w:p w:rsidR="00525DC3" w:rsidRDefault="00D267FD">
                  <w:pPr>
                    <w:pStyle w:val="afc"/>
                    <w:tabs>
                      <w:tab w:val="center" w:pos="4513"/>
                      <w:tab w:val="left" w:pos="7663"/>
                    </w:tabs>
                    <w:snapToGrid/>
                    <w:rPr>
                      <w:b/>
                      <w:sz w:val="21"/>
                      <w:szCs w:val="21"/>
                    </w:rPr>
                  </w:pPr>
                  <w:r>
                    <w:rPr>
                      <w:rFonts w:hint="eastAsia"/>
                      <w:b/>
                      <w:sz w:val="21"/>
                      <w:szCs w:val="21"/>
                    </w:rPr>
                    <w:t>污染物</w:t>
                  </w:r>
                </w:p>
              </w:tc>
              <w:tc>
                <w:tcPr>
                  <w:tcW w:w="1560" w:type="dxa"/>
                  <w:vAlign w:val="center"/>
                </w:tcPr>
                <w:p w:rsidR="00525DC3" w:rsidRDefault="00D267FD">
                  <w:pPr>
                    <w:pStyle w:val="afc"/>
                    <w:tabs>
                      <w:tab w:val="center" w:pos="4513"/>
                      <w:tab w:val="left" w:pos="7663"/>
                    </w:tabs>
                    <w:snapToGrid/>
                    <w:rPr>
                      <w:b/>
                      <w:sz w:val="21"/>
                      <w:szCs w:val="21"/>
                    </w:rPr>
                  </w:pPr>
                  <w:r>
                    <w:rPr>
                      <w:rFonts w:hint="eastAsia"/>
                      <w:b/>
                      <w:sz w:val="21"/>
                      <w:szCs w:val="21"/>
                    </w:rPr>
                    <w:t>特别排放限值</w:t>
                  </w:r>
                </w:p>
              </w:tc>
              <w:tc>
                <w:tcPr>
                  <w:tcW w:w="2693" w:type="dxa"/>
                  <w:vAlign w:val="center"/>
                </w:tcPr>
                <w:p w:rsidR="00525DC3" w:rsidRDefault="00D267FD">
                  <w:pPr>
                    <w:pStyle w:val="afc"/>
                    <w:tabs>
                      <w:tab w:val="center" w:pos="4513"/>
                      <w:tab w:val="left" w:pos="7663"/>
                    </w:tabs>
                    <w:snapToGrid/>
                    <w:rPr>
                      <w:b/>
                      <w:sz w:val="21"/>
                      <w:szCs w:val="21"/>
                    </w:rPr>
                  </w:pPr>
                  <w:r>
                    <w:rPr>
                      <w:rFonts w:hint="eastAsia"/>
                      <w:b/>
                      <w:sz w:val="21"/>
                      <w:szCs w:val="21"/>
                    </w:rPr>
                    <w:t>限值含义</w:t>
                  </w:r>
                </w:p>
              </w:tc>
              <w:tc>
                <w:tcPr>
                  <w:tcW w:w="2237" w:type="dxa"/>
                  <w:vAlign w:val="center"/>
                </w:tcPr>
                <w:p w:rsidR="00525DC3" w:rsidRDefault="00D267FD">
                  <w:pPr>
                    <w:pStyle w:val="afc"/>
                    <w:tabs>
                      <w:tab w:val="center" w:pos="4513"/>
                      <w:tab w:val="left" w:pos="7663"/>
                    </w:tabs>
                    <w:snapToGrid/>
                    <w:rPr>
                      <w:b/>
                      <w:sz w:val="21"/>
                      <w:szCs w:val="21"/>
                    </w:rPr>
                  </w:pPr>
                  <w:r>
                    <w:rPr>
                      <w:rFonts w:hint="eastAsia"/>
                      <w:b/>
                      <w:sz w:val="21"/>
                      <w:szCs w:val="21"/>
                    </w:rPr>
                    <w:t>无组织排放监控位置</w:t>
                  </w:r>
                </w:p>
              </w:tc>
            </w:tr>
            <w:tr w:rsidR="00525DC3">
              <w:trPr>
                <w:trHeight w:val="454"/>
              </w:trPr>
              <w:tc>
                <w:tcPr>
                  <w:tcW w:w="1050" w:type="dxa"/>
                  <w:vMerge w:val="restart"/>
                  <w:vAlign w:val="center"/>
                </w:tcPr>
                <w:p w:rsidR="00525DC3" w:rsidRDefault="00D267FD">
                  <w:pPr>
                    <w:pStyle w:val="afc"/>
                    <w:tabs>
                      <w:tab w:val="center" w:pos="4513"/>
                      <w:tab w:val="left" w:pos="7663"/>
                    </w:tabs>
                    <w:snapToGrid/>
                    <w:rPr>
                      <w:bCs/>
                      <w:sz w:val="21"/>
                      <w:szCs w:val="21"/>
                    </w:rPr>
                  </w:pPr>
                  <w:r>
                    <w:rPr>
                      <w:rFonts w:hint="eastAsia"/>
                      <w:bCs/>
                      <w:sz w:val="21"/>
                      <w:szCs w:val="21"/>
                    </w:rPr>
                    <w:t>N</w:t>
                  </w:r>
                  <w:r>
                    <w:rPr>
                      <w:bCs/>
                      <w:sz w:val="21"/>
                      <w:szCs w:val="21"/>
                    </w:rPr>
                    <w:t>MHC</w:t>
                  </w:r>
                </w:p>
              </w:tc>
              <w:tc>
                <w:tcPr>
                  <w:tcW w:w="1560" w:type="dxa"/>
                  <w:vAlign w:val="center"/>
                </w:tcPr>
                <w:p w:rsidR="00525DC3" w:rsidRDefault="00D267FD">
                  <w:pPr>
                    <w:pStyle w:val="afc"/>
                    <w:tabs>
                      <w:tab w:val="center" w:pos="4513"/>
                      <w:tab w:val="left" w:pos="7663"/>
                    </w:tabs>
                    <w:snapToGrid/>
                    <w:rPr>
                      <w:bCs/>
                      <w:sz w:val="21"/>
                      <w:szCs w:val="21"/>
                    </w:rPr>
                  </w:pPr>
                  <w:r>
                    <w:rPr>
                      <w:szCs w:val="21"/>
                    </w:rPr>
                    <w:t>≤</w:t>
                  </w:r>
                  <w:r>
                    <w:rPr>
                      <w:rFonts w:hint="eastAsia"/>
                      <w:bCs/>
                      <w:sz w:val="21"/>
                      <w:szCs w:val="21"/>
                    </w:rPr>
                    <w:t>6</w:t>
                  </w:r>
                </w:p>
              </w:tc>
              <w:tc>
                <w:tcPr>
                  <w:tcW w:w="2693" w:type="dxa"/>
                  <w:vAlign w:val="center"/>
                </w:tcPr>
                <w:p w:rsidR="00525DC3" w:rsidRDefault="00D267FD">
                  <w:pPr>
                    <w:pStyle w:val="afc"/>
                    <w:tabs>
                      <w:tab w:val="center" w:pos="4513"/>
                      <w:tab w:val="left" w:pos="7663"/>
                    </w:tabs>
                    <w:snapToGrid/>
                    <w:rPr>
                      <w:bCs/>
                      <w:sz w:val="21"/>
                      <w:szCs w:val="21"/>
                    </w:rPr>
                  </w:pPr>
                  <w:r>
                    <w:rPr>
                      <w:rFonts w:hint="eastAsia"/>
                      <w:bCs/>
                      <w:sz w:val="21"/>
                      <w:szCs w:val="21"/>
                    </w:rPr>
                    <w:t>监控点处</w:t>
                  </w:r>
                  <w:r>
                    <w:rPr>
                      <w:rFonts w:hint="eastAsia"/>
                      <w:bCs/>
                      <w:sz w:val="21"/>
                      <w:szCs w:val="21"/>
                    </w:rPr>
                    <w:t>1h</w:t>
                  </w:r>
                  <w:r>
                    <w:rPr>
                      <w:rFonts w:hint="eastAsia"/>
                      <w:bCs/>
                      <w:sz w:val="21"/>
                      <w:szCs w:val="21"/>
                    </w:rPr>
                    <w:t>平均浓度值</w:t>
                  </w:r>
                </w:p>
              </w:tc>
              <w:tc>
                <w:tcPr>
                  <w:tcW w:w="2237" w:type="dxa"/>
                  <w:vMerge w:val="restart"/>
                  <w:vAlign w:val="center"/>
                </w:tcPr>
                <w:p w:rsidR="00525DC3" w:rsidRDefault="00D267FD">
                  <w:pPr>
                    <w:pStyle w:val="afc"/>
                    <w:tabs>
                      <w:tab w:val="center" w:pos="4513"/>
                      <w:tab w:val="left" w:pos="7663"/>
                    </w:tabs>
                    <w:snapToGrid/>
                    <w:rPr>
                      <w:bCs/>
                      <w:sz w:val="21"/>
                      <w:szCs w:val="21"/>
                    </w:rPr>
                  </w:pPr>
                  <w:r>
                    <w:rPr>
                      <w:rFonts w:hint="eastAsia"/>
                      <w:bCs/>
                      <w:sz w:val="21"/>
                      <w:szCs w:val="21"/>
                    </w:rPr>
                    <w:t>在厂房外设置监控点</w:t>
                  </w:r>
                </w:p>
              </w:tc>
            </w:tr>
            <w:tr w:rsidR="00525DC3">
              <w:trPr>
                <w:trHeight w:val="454"/>
              </w:trPr>
              <w:tc>
                <w:tcPr>
                  <w:tcW w:w="1050" w:type="dxa"/>
                  <w:vMerge/>
                </w:tcPr>
                <w:p w:rsidR="00525DC3" w:rsidRDefault="00525DC3">
                  <w:pPr>
                    <w:pStyle w:val="afc"/>
                    <w:tabs>
                      <w:tab w:val="center" w:pos="4513"/>
                      <w:tab w:val="left" w:pos="7663"/>
                    </w:tabs>
                    <w:snapToGrid/>
                    <w:jc w:val="both"/>
                    <w:rPr>
                      <w:bCs/>
                      <w:sz w:val="21"/>
                      <w:szCs w:val="21"/>
                    </w:rPr>
                  </w:pPr>
                </w:p>
              </w:tc>
              <w:tc>
                <w:tcPr>
                  <w:tcW w:w="1560" w:type="dxa"/>
                  <w:vAlign w:val="center"/>
                </w:tcPr>
                <w:p w:rsidR="00525DC3" w:rsidRDefault="00D267FD">
                  <w:pPr>
                    <w:pStyle w:val="afc"/>
                    <w:tabs>
                      <w:tab w:val="center" w:pos="4513"/>
                      <w:tab w:val="left" w:pos="7663"/>
                    </w:tabs>
                    <w:snapToGrid/>
                    <w:rPr>
                      <w:bCs/>
                      <w:sz w:val="21"/>
                      <w:szCs w:val="21"/>
                    </w:rPr>
                  </w:pPr>
                  <w:r>
                    <w:rPr>
                      <w:szCs w:val="21"/>
                    </w:rPr>
                    <w:t>≤</w:t>
                  </w:r>
                  <w:r>
                    <w:rPr>
                      <w:rFonts w:hint="eastAsia"/>
                      <w:bCs/>
                      <w:sz w:val="21"/>
                      <w:szCs w:val="21"/>
                    </w:rPr>
                    <w:t>2</w:t>
                  </w:r>
                  <w:r>
                    <w:rPr>
                      <w:bCs/>
                      <w:sz w:val="21"/>
                      <w:szCs w:val="21"/>
                    </w:rPr>
                    <w:t>0</w:t>
                  </w:r>
                </w:p>
              </w:tc>
              <w:tc>
                <w:tcPr>
                  <w:tcW w:w="2693" w:type="dxa"/>
                  <w:vAlign w:val="center"/>
                </w:tcPr>
                <w:p w:rsidR="00525DC3" w:rsidRDefault="00D267FD">
                  <w:pPr>
                    <w:pStyle w:val="afc"/>
                    <w:tabs>
                      <w:tab w:val="center" w:pos="4513"/>
                      <w:tab w:val="left" w:pos="7663"/>
                    </w:tabs>
                    <w:snapToGrid/>
                    <w:rPr>
                      <w:bCs/>
                      <w:sz w:val="21"/>
                      <w:szCs w:val="21"/>
                    </w:rPr>
                  </w:pPr>
                  <w:r>
                    <w:rPr>
                      <w:rFonts w:hint="eastAsia"/>
                      <w:bCs/>
                      <w:sz w:val="21"/>
                      <w:szCs w:val="21"/>
                    </w:rPr>
                    <w:t>监控点处任意一次浓度值</w:t>
                  </w:r>
                </w:p>
              </w:tc>
              <w:tc>
                <w:tcPr>
                  <w:tcW w:w="2237" w:type="dxa"/>
                  <w:vMerge/>
                </w:tcPr>
                <w:p w:rsidR="00525DC3" w:rsidRDefault="00525DC3">
                  <w:pPr>
                    <w:pStyle w:val="afc"/>
                    <w:tabs>
                      <w:tab w:val="center" w:pos="4513"/>
                      <w:tab w:val="left" w:pos="7663"/>
                    </w:tabs>
                    <w:snapToGrid/>
                    <w:jc w:val="both"/>
                    <w:rPr>
                      <w:bCs/>
                      <w:sz w:val="21"/>
                      <w:szCs w:val="21"/>
                    </w:rPr>
                  </w:pPr>
                </w:p>
              </w:tc>
            </w:tr>
          </w:tbl>
          <w:p w:rsidR="00525DC3" w:rsidRDefault="00D267FD">
            <w:pPr>
              <w:adjustRightInd w:val="0"/>
              <w:snapToGrid w:val="0"/>
              <w:spacing w:line="360" w:lineRule="auto"/>
              <w:ind w:firstLineChars="200" w:firstLine="480"/>
              <w:rPr>
                <w:bCs/>
                <w:sz w:val="24"/>
                <w:szCs w:val="24"/>
              </w:rPr>
            </w:pPr>
            <w:r>
              <w:rPr>
                <w:bCs/>
                <w:sz w:val="24"/>
                <w:szCs w:val="24"/>
              </w:rPr>
              <w:t>3</w:t>
            </w:r>
            <w:r>
              <w:rPr>
                <w:bCs/>
                <w:sz w:val="24"/>
                <w:szCs w:val="24"/>
              </w:rPr>
              <w:t>、噪声排放标准</w:t>
            </w:r>
          </w:p>
          <w:p w:rsidR="00525DC3" w:rsidRDefault="00D267FD">
            <w:pPr>
              <w:adjustRightInd w:val="0"/>
              <w:snapToGrid w:val="0"/>
              <w:spacing w:line="360" w:lineRule="auto"/>
              <w:ind w:firstLineChars="200" w:firstLine="480"/>
              <w:rPr>
                <w:bCs/>
                <w:sz w:val="24"/>
                <w:szCs w:val="24"/>
              </w:rPr>
            </w:pPr>
            <w:r>
              <w:rPr>
                <w:rFonts w:hint="eastAsia"/>
                <w:bCs/>
                <w:sz w:val="24"/>
                <w:szCs w:val="24"/>
              </w:rPr>
              <w:t>本项目厂界环境噪声排放执行《工业企业厂界环境噪声排放标准》（</w:t>
            </w:r>
            <w:r>
              <w:rPr>
                <w:rFonts w:hint="eastAsia"/>
                <w:bCs/>
                <w:sz w:val="24"/>
                <w:szCs w:val="24"/>
              </w:rPr>
              <w:t>GB12348-2008</w:t>
            </w:r>
            <w:r>
              <w:rPr>
                <w:rFonts w:hint="eastAsia"/>
                <w:bCs/>
                <w:sz w:val="24"/>
                <w:szCs w:val="24"/>
              </w:rPr>
              <w:t>）中</w:t>
            </w:r>
            <w:r>
              <w:rPr>
                <w:rFonts w:hint="eastAsia"/>
                <w:bCs/>
                <w:sz w:val="24"/>
                <w:szCs w:val="24"/>
              </w:rPr>
              <w:t>2</w:t>
            </w:r>
            <w:r>
              <w:rPr>
                <w:rFonts w:hint="eastAsia"/>
                <w:bCs/>
                <w:sz w:val="24"/>
                <w:szCs w:val="24"/>
              </w:rPr>
              <w:t>类标准，具体见下表</w:t>
            </w:r>
            <w:r>
              <w:rPr>
                <w:bCs/>
                <w:sz w:val="24"/>
                <w:szCs w:val="24"/>
              </w:rPr>
              <w:t>1-</w:t>
            </w:r>
            <w:r>
              <w:rPr>
                <w:rFonts w:hint="eastAsia"/>
                <w:bCs/>
                <w:sz w:val="24"/>
                <w:szCs w:val="24"/>
              </w:rPr>
              <w:t>4</w:t>
            </w:r>
            <w:r>
              <w:rPr>
                <w:rFonts w:hint="eastAsia"/>
                <w:bCs/>
                <w:sz w:val="24"/>
                <w:szCs w:val="24"/>
              </w:rPr>
              <w:t>。</w:t>
            </w:r>
          </w:p>
          <w:p w:rsidR="00525DC3" w:rsidRDefault="00D267FD">
            <w:pPr>
              <w:adjustRightInd w:val="0"/>
              <w:snapToGrid w:val="0"/>
              <w:spacing w:line="360" w:lineRule="auto"/>
              <w:jc w:val="center"/>
              <w:rPr>
                <w:b/>
                <w:bCs/>
                <w:sz w:val="24"/>
              </w:rPr>
            </w:pPr>
            <w:r>
              <w:rPr>
                <w:b/>
                <w:bCs/>
                <w:sz w:val="24"/>
              </w:rPr>
              <w:t>表</w:t>
            </w:r>
            <w:r>
              <w:rPr>
                <w:b/>
                <w:bCs/>
                <w:sz w:val="24"/>
              </w:rPr>
              <w:t>1-</w:t>
            </w:r>
            <w:r>
              <w:rPr>
                <w:rFonts w:hint="eastAsia"/>
                <w:b/>
                <w:bCs/>
                <w:sz w:val="24"/>
              </w:rPr>
              <w:t>4</w:t>
            </w:r>
            <w:r>
              <w:rPr>
                <w:b/>
                <w:bCs/>
                <w:sz w:val="24"/>
              </w:rPr>
              <w:t xml:space="preserve"> </w:t>
            </w:r>
            <w:r>
              <w:rPr>
                <w:b/>
                <w:bCs/>
                <w:sz w:val="24"/>
              </w:rPr>
              <w:t>工业企业厂界环境噪声排放标准</w:t>
            </w:r>
          </w:p>
          <w:tbl>
            <w:tblPr>
              <w:tblStyle w:val="af1"/>
              <w:tblW w:w="5000" w:type="pct"/>
              <w:jc w:val="center"/>
              <w:tblLook w:val="04A0"/>
            </w:tblPr>
            <w:tblGrid>
              <w:gridCol w:w="2513"/>
              <w:gridCol w:w="2513"/>
              <w:gridCol w:w="2514"/>
            </w:tblGrid>
            <w:tr w:rsidR="00525DC3">
              <w:trPr>
                <w:cantSplit/>
                <w:trHeight w:val="454"/>
                <w:jc w:val="center"/>
              </w:trPr>
              <w:tc>
                <w:tcPr>
                  <w:tcW w:w="1666" w:type="pct"/>
                  <w:vMerge w:val="restart"/>
                  <w:vAlign w:val="center"/>
                </w:tcPr>
                <w:p w:rsidR="00525DC3" w:rsidRDefault="00D267FD">
                  <w:pPr>
                    <w:jc w:val="center"/>
                    <w:rPr>
                      <w:b/>
                      <w:bCs/>
                      <w:kern w:val="0"/>
                      <w:szCs w:val="21"/>
                    </w:rPr>
                  </w:pPr>
                  <w:r>
                    <w:rPr>
                      <w:b/>
                      <w:bCs/>
                      <w:kern w:val="0"/>
                      <w:szCs w:val="21"/>
                    </w:rPr>
                    <w:t>类别</w:t>
                  </w:r>
                </w:p>
              </w:tc>
              <w:tc>
                <w:tcPr>
                  <w:tcW w:w="3333" w:type="pct"/>
                  <w:gridSpan w:val="2"/>
                  <w:vAlign w:val="center"/>
                </w:tcPr>
                <w:p w:rsidR="00525DC3" w:rsidRDefault="00D267FD">
                  <w:pPr>
                    <w:jc w:val="center"/>
                    <w:rPr>
                      <w:b/>
                      <w:bCs/>
                      <w:kern w:val="0"/>
                      <w:szCs w:val="21"/>
                    </w:rPr>
                  </w:pPr>
                  <w:r>
                    <w:rPr>
                      <w:b/>
                      <w:bCs/>
                      <w:kern w:val="0"/>
                      <w:szCs w:val="21"/>
                    </w:rPr>
                    <w:t>等效声级（</w:t>
                  </w:r>
                  <w:r>
                    <w:rPr>
                      <w:b/>
                      <w:bCs/>
                      <w:kern w:val="0"/>
                      <w:szCs w:val="21"/>
                    </w:rPr>
                    <w:t>LAeq, dB(A)</w:t>
                  </w:r>
                  <w:r>
                    <w:rPr>
                      <w:b/>
                      <w:bCs/>
                      <w:kern w:val="0"/>
                      <w:szCs w:val="21"/>
                    </w:rPr>
                    <w:t>）</w:t>
                  </w:r>
                </w:p>
              </w:tc>
            </w:tr>
            <w:tr w:rsidR="00525DC3">
              <w:trPr>
                <w:cantSplit/>
                <w:trHeight w:val="454"/>
                <w:jc w:val="center"/>
              </w:trPr>
              <w:tc>
                <w:tcPr>
                  <w:tcW w:w="1666" w:type="pct"/>
                  <w:vMerge/>
                  <w:vAlign w:val="center"/>
                </w:tcPr>
                <w:p w:rsidR="00525DC3" w:rsidRDefault="00525DC3">
                  <w:pPr>
                    <w:jc w:val="center"/>
                    <w:rPr>
                      <w:b/>
                      <w:bCs/>
                      <w:kern w:val="0"/>
                      <w:szCs w:val="21"/>
                    </w:rPr>
                  </w:pPr>
                </w:p>
              </w:tc>
              <w:tc>
                <w:tcPr>
                  <w:tcW w:w="1666" w:type="pct"/>
                  <w:vAlign w:val="center"/>
                </w:tcPr>
                <w:p w:rsidR="00525DC3" w:rsidRDefault="00D267FD">
                  <w:pPr>
                    <w:jc w:val="center"/>
                    <w:rPr>
                      <w:b/>
                      <w:bCs/>
                      <w:kern w:val="0"/>
                      <w:szCs w:val="21"/>
                    </w:rPr>
                  </w:pPr>
                  <w:r>
                    <w:rPr>
                      <w:b/>
                      <w:bCs/>
                      <w:kern w:val="0"/>
                      <w:szCs w:val="21"/>
                    </w:rPr>
                    <w:t>昼间</w:t>
                  </w:r>
                </w:p>
              </w:tc>
              <w:tc>
                <w:tcPr>
                  <w:tcW w:w="1666" w:type="pct"/>
                  <w:vAlign w:val="center"/>
                </w:tcPr>
                <w:p w:rsidR="00525DC3" w:rsidRDefault="00D267FD">
                  <w:pPr>
                    <w:jc w:val="center"/>
                    <w:rPr>
                      <w:b/>
                      <w:bCs/>
                      <w:kern w:val="0"/>
                      <w:szCs w:val="21"/>
                    </w:rPr>
                  </w:pPr>
                  <w:r>
                    <w:rPr>
                      <w:b/>
                      <w:bCs/>
                      <w:kern w:val="0"/>
                      <w:szCs w:val="21"/>
                    </w:rPr>
                    <w:t>夜间</w:t>
                  </w:r>
                </w:p>
              </w:tc>
            </w:tr>
            <w:tr w:rsidR="00525DC3">
              <w:trPr>
                <w:cantSplit/>
                <w:trHeight w:val="454"/>
                <w:jc w:val="center"/>
              </w:trPr>
              <w:tc>
                <w:tcPr>
                  <w:tcW w:w="1666" w:type="pct"/>
                  <w:vAlign w:val="center"/>
                </w:tcPr>
                <w:p w:rsidR="00525DC3" w:rsidRDefault="00D267FD">
                  <w:pPr>
                    <w:jc w:val="center"/>
                    <w:rPr>
                      <w:kern w:val="0"/>
                      <w:szCs w:val="21"/>
                    </w:rPr>
                  </w:pPr>
                  <w:r>
                    <w:rPr>
                      <w:kern w:val="0"/>
                      <w:szCs w:val="21"/>
                    </w:rPr>
                    <w:t>2</w:t>
                  </w:r>
                  <w:r>
                    <w:rPr>
                      <w:kern w:val="0"/>
                      <w:szCs w:val="21"/>
                    </w:rPr>
                    <w:t>类</w:t>
                  </w:r>
                </w:p>
              </w:tc>
              <w:tc>
                <w:tcPr>
                  <w:tcW w:w="1666" w:type="pct"/>
                  <w:vAlign w:val="center"/>
                </w:tcPr>
                <w:p w:rsidR="00525DC3" w:rsidRDefault="00D267FD">
                  <w:pPr>
                    <w:jc w:val="center"/>
                    <w:rPr>
                      <w:kern w:val="0"/>
                      <w:szCs w:val="21"/>
                    </w:rPr>
                  </w:pPr>
                  <w:r>
                    <w:rPr>
                      <w:szCs w:val="21"/>
                    </w:rPr>
                    <w:t>≤60</w:t>
                  </w:r>
                </w:p>
              </w:tc>
              <w:tc>
                <w:tcPr>
                  <w:tcW w:w="1666" w:type="pct"/>
                  <w:vAlign w:val="center"/>
                </w:tcPr>
                <w:p w:rsidR="00525DC3" w:rsidRDefault="00D267FD">
                  <w:pPr>
                    <w:jc w:val="center"/>
                    <w:rPr>
                      <w:kern w:val="0"/>
                      <w:szCs w:val="21"/>
                    </w:rPr>
                  </w:pPr>
                  <w:r>
                    <w:rPr>
                      <w:szCs w:val="21"/>
                    </w:rPr>
                    <w:t>≤50</w:t>
                  </w:r>
                </w:p>
              </w:tc>
            </w:tr>
          </w:tbl>
          <w:p w:rsidR="00525DC3" w:rsidRDefault="00D267FD">
            <w:pPr>
              <w:spacing w:line="360" w:lineRule="auto"/>
              <w:ind w:firstLineChars="200" w:firstLine="480"/>
              <w:rPr>
                <w:bCs/>
                <w:sz w:val="24"/>
                <w:szCs w:val="24"/>
              </w:rPr>
            </w:pPr>
            <w:r>
              <w:rPr>
                <w:bCs/>
                <w:sz w:val="24"/>
                <w:szCs w:val="24"/>
              </w:rPr>
              <w:t>5</w:t>
            </w:r>
            <w:r>
              <w:rPr>
                <w:bCs/>
                <w:sz w:val="24"/>
                <w:szCs w:val="24"/>
              </w:rPr>
              <w:t>、总量控制要求</w:t>
            </w:r>
          </w:p>
          <w:p w:rsidR="00525DC3" w:rsidRDefault="00D267FD">
            <w:pPr>
              <w:spacing w:line="360" w:lineRule="auto"/>
              <w:ind w:firstLineChars="200" w:firstLine="480"/>
              <w:rPr>
                <w:sz w:val="24"/>
              </w:rPr>
            </w:pPr>
            <w:bookmarkStart w:id="0" w:name="_Hlk65137959"/>
            <w:r>
              <w:rPr>
                <w:rFonts w:hint="eastAsia"/>
                <w:sz w:val="24"/>
              </w:rPr>
              <w:t>环评</w:t>
            </w:r>
            <w:r>
              <w:rPr>
                <w:sz w:val="24"/>
              </w:rPr>
              <w:t>总量控制要求</w:t>
            </w:r>
            <w:r>
              <w:rPr>
                <w:rFonts w:hint="eastAsia"/>
                <w:sz w:val="24"/>
              </w:rPr>
              <w:t>：</w:t>
            </w:r>
            <w:r>
              <w:rPr>
                <w:rFonts w:hint="eastAsia"/>
                <w:sz w:val="24"/>
              </w:rPr>
              <w:t>V</w:t>
            </w:r>
            <w:r>
              <w:rPr>
                <w:sz w:val="24"/>
              </w:rPr>
              <w:t>OC</w:t>
            </w:r>
            <w:r>
              <w:rPr>
                <w:sz w:val="24"/>
                <w:vertAlign w:val="subscript"/>
              </w:rPr>
              <w:t>S</w:t>
            </w:r>
            <w:r>
              <w:rPr>
                <w:rFonts w:hint="eastAsia"/>
                <w:sz w:val="24"/>
              </w:rPr>
              <w:t>17.76kg/a</w:t>
            </w:r>
            <w:r>
              <w:rPr>
                <w:sz w:val="24"/>
              </w:rPr>
              <w:t>。</w:t>
            </w:r>
            <w:bookmarkEnd w:id="0"/>
          </w:p>
        </w:tc>
      </w:tr>
    </w:tbl>
    <w:p w:rsidR="00525DC3" w:rsidRDefault="00525DC3">
      <w:pPr>
        <w:pStyle w:val="1"/>
        <w:jc w:val="both"/>
        <w:rPr>
          <w:rFonts w:ascii="Times New Roman" w:hAnsi="Times New Roman"/>
          <w:szCs w:val="24"/>
        </w:rPr>
        <w:sectPr w:rsidR="00525DC3">
          <w:pgSz w:w="11906" w:h="16838"/>
          <w:pgMar w:top="1134" w:right="1417" w:bottom="1134" w:left="1417" w:header="851" w:footer="992" w:gutter="0"/>
          <w:cols w:space="720"/>
          <w:docGrid w:type="lines" w:linePitch="312"/>
        </w:sectPr>
      </w:pPr>
    </w:p>
    <w:p w:rsidR="00525DC3" w:rsidRDefault="00D267FD">
      <w:pPr>
        <w:pStyle w:val="1"/>
        <w:jc w:val="both"/>
        <w:rPr>
          <w:rFonts w:ascii="Times New Roman" w:hAnsi="Times New Roman"/>
          <w:szCs w:val="24"/>
        </w:rPr>
      </w:pPr>
      <w:r>
        <w:rPr>
          <w:rFonts w:ascii="Times New Roman" w:hAnsi="Times New Roman"/>
          <w:szCs w:val="24"/>
        </w:rPr>
        <w:lastRenderedPageBreak/>
        <w:t>表二</w:t>
      </w:r>
      <w:r>
        <w:rPr>
          <w:rFonts w:ascii="Times New Roman" w:hAnsi="Times New Roman"/>
          <w:szCs w:val="24"/>
        </w:rPr>
        <w:t xml:space="preserve"> </w:t>
      </w:r>
    </w:p>
    <w:tbl>
      <w:tblPr>
        <w:tblW w:w="9442" w:type="dxa"/>
        <w:jc w:val="center"/>
        <w:tblBorders>
          <w:top w:val="single" w:sz="12" w:space="0" w:color="auto"/>
          <w:left w:val="single" w:sz="12" w:space="0" w:color="auto"/>
          <w:bottom w:val="single" w:sz="12" w:space="0" w:color="auto"/>
          <w:right w:val="single" w:sz="12" w:space="0" w:color="auto"/>
        </w:tblBorders>
        <w:tblLook w:val="04A0"/>
      </w:tblPr>
      <w:tblGrid>
        <w:gridCol w:w="9442"/>
      </w:tblGrid>
      <w:tr w:rsidR="00525DC3">
        <w:trPr>
          <w:trHeight w:val="13628"/>
          <w:jc w:val="center"/>
        </w:trPr>
        <w:tc>
          <w:tcPr>
            <w:tcW w:w="9442" w:type="dxa"/>
            <w:tcBorders>
              <w:tl2br w:val="nil"/>
              <w:tr2bl w:val="nil"/>
            </w:tcBorders>
          </w:tcPr>
          <w:p w:rsidR="00525DC3" w:rsidRDefault="00D267FD">
            <w:pPr>
              <w:adjustRightInd w:val="0"/>
              <w:snapToGrid w:val="0"/>
              <w:spacing w:line="360" w:lineRule="auto"/>
              <w:rPr>
                <w:b/>
                <w:bCs/>
                <w:sz w:val="24"/>
              </w:rPr>
            </w:pPr>
            <w:r>
              <w:rPr>
                <w:b/>
                <w:bCs/>
                <w:sz w:val="24"/>
              </w:rPr>
              <w:t>工程建设内容：</w:t>
            </w:r>
          </w:p>
          <w:p w:rsidR="00525DC3" w:rsidRDefault="00D267FD">
            <w:pPr>
              <w:widowControl/>
              <w:spacing w:line="384" w:lineRule="auto"/>
              <w:ind w:firstLineChars="200" w:firstLine="480"/>
              <w:rPr>
                <w:sz w:val="24"/>
                <w:szCs w:val="24"/>
              </w:rPr>
            </w:pPr>
            <w:r>
              <w:rPr>
                <w:rFonts w:hint="eastAsia"/>
                <w:sz w:val="24"/>
                <w:szCs w:val="24"/>
              </w:rPr>
              <w:t>宁波睿派厨具有限公司成立于</w:t>
            </w:r>
            <w:r>
              <w:rPr>
                <w:rFonts w:hint="eastAsia"/>
                <w:sz w:val="24"/>
                <w:szCs w:val="24"/>
              </w:rPr>
              <w:t>2021</w:t>
            </w:r>
            <w:r>
              <w:rPr>
                <w:rFonts w:hint="eastAsia"/>
                <w:sz w:val="24"/>
                <w:szCs w:val="24"/>
              </w:rPr>
              <w:t>年，租赁宁波市东盟新材料制造有限公司位于宁波市海曙区古林镇三星村部分厂房，作为生产场地，租赁面积约</w:t>
            </w:r>
            <w:r>
              <w:rPr>
                <w:rFonts w:hint="eastAsia"/>
                <w:sz w:val="24"/>
                <w:szCs w:val="24"/>
              </w:rPr>
              <w:t>1000</w:t>
            </w:r>
            <w:r>
              <w:rPr>
                <w:rFonts w:hint="eastAsia"/>
                <w:sz w:val="24"/>
                <w:szCs w:val="24"/>
              </w:rPr>
              <w:t>平方米。本项目第一阶段投资</w:t>
            </w:r>
            <w:r>
              <w:rPr>
                <w:rFonts w:hint="eastAsia"/>
                <w:sz w:val="24"/>
                <w:szCs w:val="24"/>
              </w:rPr>
              <w:t>450</w:t>
            </w:r>
            <w:r>
              <w:rPr>
                <w:rFonts w:hint="eastAsia"/>
                <w:sz w:val="24"/>
                <w:szCs w:val="24"/>
              </w:rPr>
              <w:t>万元，专业从事洗碗机的生产加工，生产规模为年生产加工</w:t>
            </w:r>
            <w:r>
              <w:rPr>
                <w:rFonts w:hint="eastAsia"/>
                <w:sz w:val="24"/>
                <w:szCs w:val="24"/>
              </w:rPr>
              <w:t>50</w:t>
            </w:r>
            <w:r>
              <w:rPr>
                <w:rFonts w:hint="eastAsia"/>
                <w:sz w:val="24"/>
                <w:szCs w:val="24"/>
              </w:rPr>
              <w:t>万台。</w:t>
            </w:r>
            <w:r>
              <w:rPr>
                <w:rFonts w:hint="eastAsia"/>
                <w:sz w:val="24"/>
                <w:szCs w:val="24"/>
              </w:rPr>
              <w:t xml:space="preserve"> </w:t>
            </w:r>
          </w:p>
          <w:p w:rsidR="00525DC3" w:rsidRDefault="00D267FD">
            <w:pPr>
              <w:widowControl/>
              <w:spacing w:line="384" w:lineRule="auto"/>
              <w:ind w:firstLineChars="200" w:firstLine="480"/>
              <w:rPr>
                <w:sz w:val="24"/>
                <w:szCs w:val="24"/>
              </w:rPr>
            </w:pPr>
            <w:r>
              <w:rPr>
                <w:rFonts w:hint="eastAsia"/>
                <w:sz w:val="24"/>
                <w:szCs w:val="24"/>
              </w:rPr>
              <w:t>企业于</w:t>
            </w:r>
            <w:r>
              <w:rPr>
                <w:rFonts w:hint="eastAsia"/>
                <w:sz w:val="24"/>
                <w:szCs w:val="24"/>
              </w:rPr>
              <w:t>2022</w:t>
            </w:r>
            <w:r>
              <w:rPr>
                <w:rFonts w:hint="eastAsia"/>
                <w:sz w:val="24"/>
                <w:szCs w:val="24"/>
              </w:rPr>
              <w:t>年</w:t>
            </w:r>
            <w:r>
              <w:rPr>
                <w:rFonts w:hint="eastAsia"/>
                <w:sz w:val="24"/>
                <w:szCs w:val="24"/>
              </w:rPr>
              <w:t>4</w:t>
            </w:r>
            <w:r>
              <w:rPr>
                <w:rFonts w:hint="eastAsia"/>
                <w:sz w:val="24"/>
                <w:szCs w:val="24"/>
              </w:rPr>
              <w:t>月委托宁波市树泰环境技术有限公司编制了《宁波睿派厨具有限公司年产</w:t>
            </w:r>
            <w:r>
              <w:rPr>
                <w:rFonts w:hint="eastAsia"/>
                <w:sz w:val="24"/>
                <w:szCs w:val="24"/>
              </w:rPr>
              <w:t>50</w:t>
            </w:r>
            <w:r>
              <w:rPr>
                <w:rFonts w:hint="eastAsia"/>
                <w:sz w:val="24"/>
                <w:szCs w:val="24"/>
              </w:rPr>
              <w:t>万台洗碗机项目环境影响报告表》，于</w:t>
            </w:r>
            <w:r>
              <w:rPr>
                <w:rFonts w:hint="eastAsia"/>
                <w:sz w:val="24"/>
                <w:szCs w:val="24"/>
              </w:rPr>
              <w:t>2022</w:t>
            </w:r>
            <w:r>
              <w:rPr>
                <w:rFonts w:hint="eastAsia"/>
                <w:sz w:val="24"/>
                <w:szCs w:val="24"/>
              </w:rPr>
              <w:t>年</w:t>
            </w:r>
            <w:r>
              <w:rPr>
                <w:rFonts w:hint="eastAsia"/>
                <w:sz w:val="24"/>
                <w:szCs w:val="24"/>
              </w:rPr>
              <w:t>04</w:t>
            </w:r>
            <w:r>
              <w:rPr>
                <w:rFonts w:hint="eastAsia"/>
                <w:sz w:val="24"/>
                <w:szCs w:val="24"/>
              </w:rPr>
              <w:t>月</w:t>
            </w:r>
            <w:r>
              <w:rPr>
                <w:rFonts w:hint="eastAsia"/>
                <w:sz w:val="24"/>
                <w:szCs w:val="24"/>
              </w:rPr>
              <w:t>29</w:t>
            </w:r>
            <w:r>
              <w:rPr>
                <w:rFonts w:hint="eastAsia"/>
                <w:sz w:val="24"/>
                <w:szCs w:val="24"/>
              </w:rPr>
              <w:t>日得到宁波市生态环境局海曙分局出具的关于《宁波睿派厨具有限公司年产</w:t>
            </w:r>
            <w:r>
              <w:rPr>
                <w:rFonts w:hint="eastAsia"/>
                <w:sz w:val="24"/>
                <w:szCs w:val="24"/>
              </w:rPr>
              <w:t>50</w:t>
            </w:r>
            <w:r>
              <w:rPr>
                <w:rFonts w:hint="eastAsia"/>
                <w:sz w:val="24"/>
                <w:szCs w:val="24"/>
              </w:rPr>
              <w:t>万台洗碗机项目环境影响报告表》的批复意见，批复号：</w:t>
            </w:r>
            <w:r>
              <w:rPr>
                <w:rFonts w:hint="eastAsia"/>
                <w:sz w:val="24"/>
                <w:szCs w:val="24"/>
              </w:rPr>
              <w:t>2022</w:t>
            </w:r>
            <w:r>
              <w:rPr>
                <w:rFonts w:hint="eastAsia"/>
                <w:sz w:val="24"/>
                <w:szCs w:val="24"/>
              </w:rPr>
              <w:t>甬环海审（建）第</w:t>
            </w:r>
            <w:r>
              <w:rPr>
                <w:rFonts w:hint="eastAsia"/>
                <w:sz w:val="24"/>
                <w:szCs w:val="24"/>
              </w:rPr>
              <w:t>35</w:t>
            </w:r>
            <w:r>
              <w:rPr>
                <w:rFonts w:hint="eastAsia"/>
                <w:sz w:val="24"/>
                <w:szCs w:val="24"/>
              </w:rPr>
              <w:t>号。</w:t>
            </w:r>
          </w:p>
          <w:p w:rsidR="00525DC3" w:rsidRDefault="00D267FD">
            <w:pPr>
              <w:widowControl/>
              <w:spacing w:line="384" w:lineRule="auto"/>
              <w:ind w:firstLineChars="200" w:firstLine="480"/>
              <w:rPr>
                <w:sz w:val="24"/>
                <w:szCs w:val="24"/>
              </w:rPr>
            </w:pPr>
            <w:r>
              <w:rPr>
                <w:rFonts w:hint="eastAsia"/>
                <w:sz w:val="24"/>
                <w:szCs w:val="24"/>
              </w:rPr>
              <w:t>本项目职工人数为</w:t>
            </w:r>
            <w:r>
              <w:rPr>
                <w:rFonts w:hint="eastAsia"/>
                <w:sz w:val="24"/>
                <w:szCs w:val="24"/>
              </w:rPr>
              <w:t>100</w:t>
            </w:r>
            <w:r>
              <w:rPr>
                <w:rFonts w:hint="eastAsia"/>
                <w:sz w:val="24"/>
                <w:szCs w:val="24"/>
              </w:rPr>
              <w:t>人，实行一班制生产，每班</w:t>
            </w:r>
            <w:r>
              <w:rPr>
                <w:rFonts w:hint="eastAsia"/>
                <w:sz w:val="24"/>
                <w:szCs w:val="24"/>
              </w:rPr>
              <w:t>8</w:t>
            </w:r>
            <w:r>
              <w:rPr>
                <w:rFonts w:hint="eastAsia"/>
                <w:sz w:val="24"/>
                <w:szCs w:val="24"/>
              </w:rPr>
              <w:t>小时，年工作日约</w:t>
            </w:r>
            <w:r>
              <w:rPr>
                <w:rFonts w:hint="eastAsia"/>
                <w:sz w:val="24"/>
                <w:szCs w:val="24"/>
              </w:rPr>
              <w:t>300</w:t>
            </w:r>
            <w:r>
              <w:rPr>
                <w:rFonts w:hint="eastAsia"/>
                <w:sz w:val="24"/>
                <w:szCs w:val="24"/>
              </w:rPr>
              <w:t>天，无食宿。</w:t>
            </w:r>
          </w:p>
          <w:p w:rsidR="00525DC3" w:rsidRDefault="00D267FD">
            <w:pPr>
              <w:spacing w:line="384" w:lineRule="auto"/>
              <w:ind w:firstLineChars="200" w:firstLine="480"/>
              <w:rPr>
                <w:sz w:val="24"/>
                <w:szCs w:val="24"/>
              </w:rPr>
            </w:pPr>
            <w:r>
              <w:rPr>
                <w:sz w:val="24"/>
                <w:szCs w:val="24"/>
              </w:rPr>
              <w:t>本次验收范围为</w:t>
            </w:r>
            <w:r>
              <w:rPr>
                <w:rFonts w:hint="eastAsia"/>
                <w:sz w:val="24"/>
                <w:szCs w:val="24"/>
              </w:rPr>
              <w:t>宁波睿派厨具有限公司年产</w:t>
            </w:r>
            <w:r>
              <w:rPr>
                <w:rFonts w:hint="eastAsia"/>
                <w:sz w:val="24"/>
                <w:szCs w:val="24"/>
              </w:rPr>
              <w:t>50</w:t>
            </w:r>
            <w:r>
              <w:rPr>
                <w:rFonts w:hint="eastAsia"/>
                <w:sz w:val="24"/>
                <w:szCs w:val="24"/>
              </w:rPr>
              <w:t>万台洗碗机项目第一阶段验收（暂未配置手工对焊机、手工打磨机、用于打胶后产品烘干的烘道）</w:t>
            </w:r>
          </w:p>
          <w:p w:rsidR="00525DC3" w:rsidRDefault="00D267FD">
            <w:pPr>
              <w:spacing w:line="384" w:lineRule="auto"/>
              <w:ind w:firstLineChars="200" w:firstLine="480"/>
              <w:rPr>
                <w:sz w:val="24"/>
                <w:szCs w:val="24"/>
              </w:rPr>
            </w:pPr>
            <w:r>
              <w:rPr>
                <w:rFonts w:hint="eastAsia"/>
                <w:sz w:val="24"/>
                <w:szCs w:val="24"/>
              </w:rPr>
              <w:t>本项目主要产品方案见表</w:t>
            </w:r>
            <w:r>
              <w:rPr>
                <w:rFonts w:hint="eastAsia"/>
                <w:sz w:val="24"/>
                <w:szCs w:val="24"/>
              </w:rPr>
              <w:t>2-1</w:t>
            </w:r>
            <w:r>
              <w:rPr>
                <w:rFonts w:hint="eastAsia"/>
                <w:sz w:val="24"/>
                <w:szCs w:val="24"/>
              </w:rPr>
              <w:t>。</w:t>
            </w:r>
          </w:p>
          <w:p w:rsidR="00525DC3" w:rsidRDefault="00D267FD">
            <w:pPr>
              <w:spacing w:line="384" w:lineRule="auto"/>
              <w:jc w:val="center"/>
              <w:rPr>
                <w:b/>
                <w:sz w:val="24"/>
                <w:szCs w:val="24"/>
              </w:rPr>
            </w:pPr>
            <w:r>
              <w:rPr>
                <w:b/>
                <w:sz w:val="24"/>
                <w:szCs w:val="24"/>
              </w:rPr>
              <w:t>表</w:t>
            </w:r>
            <w:r>
              <w:rPr>
                <w:b/>
                <w:sz w:val="24"/>
                <w:szCs w:val="24"/>
              </w:rPr>
              <w:t xml:space="preserve">2-1 </w:t>
            </w:r>
            <w:r>
              <w:rPr>
                <w:b/>
                <w:sz w:val="24"/>
                <w:szCs w:val="24"/>
              </w:rPr>
              <w:t>主要产品方案</w:t>
            </w:r>
          </w:p>
          <w:tbl>
            <w:tblPr>
              <w:tblW w:w="499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90"/>
              <w:gridCol w:w="2207"/>
              <w:gridCol w:w="2197"/>
              <w:gridCol w:w="2133"/>
              <w:gridCol w:w="1682"/>
            </w:tblGrid>
            <w:tr w:rsidR="00525DC3">
              <w:trPr>
                <w:trHeight w:val="454"/>
              </w:trPr>
              <w:tc>
                <w:tcPr>
                  <w:tcW w:w="538" w:type="pct"/>
                  <w:noWrap/>
                  <w:vAlign w:val="center"/>
                </w:tcPr>
                <w:p w:rsidR="00525DC3" w:rsidRDefault="00D267FD">
                  <w:pPr>
                    <w:pStyle w:val="22"/>
                    <w:jc w:val="center"/>
                    <w:rPr>
                      <w:b/>
                      <w:bCs/>
                    </w:rPr>
                  </w:pPr>
                  <w:r>
                    <w:rPr>
                      <w:b/>
                      <w:bCs/>
                    </w:rPr>
                    <w:t>序号</w:t>
                  </w:r>
                </w:p>
              </w:tc>
              <w:tc>
                <w:tcPr>
                  <w:tcW w:w="1198" w:type="pct"/>
                  <w:noWrap/>
                  <w:vAlign w:val="center"/>
                </w:tcPr>
                <w:p w:rsidR="00525DC3" w:rsidRDefault="00D267FD">
                  <w:pPr>
                    <w:pStyle w:val="22"/>
                    <w:jc w:val="center"/>
                    <w:rPr>
                      <w:b/>
                      <w:bCs/>
                    </w:rPr>
                  </w:pPr>
                  <w:r>
                    <w:rPr>
                      <w:b/>
                      <w:bCs/>
                    </w:rPr>
                    <w:t>产品名称</w:t>
                  </w:r>
                </w:p>
              </w:tc>
              <w:tc>
                <w:tcPr>
                  <w:tcW w:w="1192" w:type="pct"/>
                  <w:vAlign w:val="center"/>
                </w:tcPr>
                <w:p w:rsidR="00525DC3" w:rsidRDefault="00D267FD">
                  <w:pPr>
                    <w:pStyle w:val="22"/>
                    <w:jc w:val="center"/>
                    <w:rPr>
                      <w:b/>
                      <w:bCs/>
                    </w:rPr>
                  </w:pPr>
                  <w:r>
                    <w:rPr>
                      <w:rFonts w:hint="eastAsia"/>
                      <w:b/>
                      <w:bCs/>
                    </w:rPr>
                    <w:t>环评设计生产量</w:t>
                  </w:r>
                </w:p>
              </w:tc>
              <w:tc>
                <w:tcPr>
                  <w:tcW w:w="1157" w:type="pct"/>
                  <w:vAlign w:val="center"/>
                </w:tcPr>
                <w:p w:rsidR="00525DC3" w:rsidRDefault="00D267FD">
                  <w:pPr>
                    <w:pStyle w:val="22"/>
                    <w:jc w:val="center"/>
                    <w:rPr>
                      <w:b/>
                      <w:bCs/>
                    </w:rPr>
                  </w:pPr>
                  <w:r>
                    <w:rPr>
                      <w:rFonts w:hint="eastAsia"/>
                      <w:b/>
                      <w:bCs/>
                    </w:rPr>
                    <w:t>实际生产量</w:t>
                  </w:r>
                </w:p>
              </w:tc>
              <w:tc>
                <w:tcPr>
                  <w:tcW w:w="912" w:type="pct"/>
                  <w:vAlign w:val="center"/>
                </w:tcPr>
                <w:p w:rsidR="00525DC3" w:rsidRDefault="00D267FD">
                  <w:pPr>
                    <w:pStyle w:val="22"/>
                    <w:jc w:val="center"/>
                    <w:rPr>
                      <w:b/>
                      <w:bCs/>
                    </w:rPr>
                  </w:pPr>
                  <w:r>
                    <w:rPr>
                      <w:rFonts w:hint="eastAsia"/>
                      <w:b/>
                      <w:bCs/>
                    </w:rPr>
                    <w:t>备注</w:t>
                  </w:r>
                </w:p>
              </w:tc>
            </w:tr>
            <w:tr w:rsidR="00525DC3">
              <w:trPr>
                <w:trHeight w:val="454"/>
              </w:trPr>
              <w:tc>
                <w:tcPr>
                  <w:tcW w:w="538" w:type="pct"/>
                  <w:noWrap/>
                  <w:vAlign w:val="center"/>
                </w:tcPr>
                <w:p w:rsidR="00525DC3" w:rsidRDefault="00D267FD">
                  <w:pPr>
                    <w:pStyle w:val="22"/>
                    <w:jc w:val="center"/>
                  </w:pPr>
                  <w:r>
                    <w:rPr>
                      <w:rFonts w:hint="eastAsia"/>
                    </w:rPr>
                    <w:t>1</w:t>
                  </w:r>
                </w:p>
              </w:tc>
              <w:tc>
                <w:tcPr>
                  <w:tcW w:w="1198" w:type="pct"/>
                  <w:noWrap/>
                  <w:vAlign w:val="center"/>
                </w:tcPr>
                <w:p w:rsidR="00525DC3" w:rsidRDefault="00D267FD">
                  <w:pPr>
                    <w:pStyle w:val="22"/>
                    <w:jc w:val="center"/>
                  </w:pPr>
                  <w:r>
                    <w:rPr>
                      <w:rFonts w:hint="eastAsia"/>
                    </w:rPr>
                    <w:t>洗碗机</w:t>
                  </w:r>
                </w:p>
              </w:tc>
              <w:tc>
                <w:tcPr>
                  <w:tcW w:w="1192" w:type="pct"/>
                  <w:vAlign w:val="center"/>
                </w:tcPr>
                <w:p w:rsidR="00525DC3" w:rsidRDefault="00D267FD">
                  <w:pPr>
                    <w:pStyle w:val="22"/>
                    <w:jc w:val="center"/>
                  </w:pPr>
                  <w:r>
                    <w:rPr>
                      <w:rFonts w:hint="eastAsia"/>
                    </w:rPr>
                    <w:t>50</w:t>
                  </w:r>
                  <w:r>
                    <w:rPr>
                      <w:rFonts w:hint="eastAsia"/>
                    </w:rPr>
                    <w:t>万套</w:t>
                  </w:r>
                  <w:r>
                    <w:rPr>
                      <w:rFonts w:hint="eastAsia"/>
                    </w:rPr>
                    <w:t>/a</w:t>
                  </w:r>
                </w:p>
              </w:tc>
              <w:tc>
                <w:tcPr>
                  <w:tcW w:w="1157" w:type="pct"/>
                  <w:vAlign w:val="center"/>
                </w:tcPr>
                <w:p w:rsidR="00525DC3" w:rsidRDefault="00D267FD">
                  <w:pPr>
                    <w:pStyle w:val="22"/>
                    <w:jc w:val="center"/>
                  </w:pPr>
                  <w:r>
                    <w:rPr>
                      <w:rFonts w:hint="eastAsia"/>
                    </w:rPr>
                    <w:t>50</w:t>
                  </w:r>
                  <w:r>
                    <w:rPr>
                      <w:rFonts w:hint="eastAsia"/>
                    </w:rPr>
                    <w:t>万套</w:t>
                  </w:r>
                  <w:r>
                    <w:rPr>
                      <w:rFonts w:hint="eastAsia"/>
                    </w:rPr>
                    <w:t>/a</w:t>
                  </w:r>
                </w:p>
              </w:tc>
              <w:tc>
                <w:tcPr>
                  <w:tcW w:w="912" w:type="pct"/>
                  <w:vAlign w:val="center"/>
                </w:tcPr>
                <w:p w:rsidR="00525DC3" w:rsidRDefault="00D267FD">
                  <w:pPr>
                    <w:pStyle w:val="22"/>
                    <w:jc w:val="center"/>
                  </w:pPr>
                  <w:r>
                    <w:rPr>
                      <w:rFonts w:hint="eastAsia"/>
                    </w:rPr>
                    <w:t>成品外售</w:t>
                  </w:r>
                </w:p>
              </w:tc>
            </w:tr>
          </w:tbl>
          <w:p w:rsidR="00525DC3" w:rsidRDefault="00D267FD">
            <w:pPr>
              <w:adjustRightInd w:val="0"/>
              <w:spacing w:line="360" w:lineRule="auto"/>
              <w:ind w:firstLineChars="200" w:firstLine="480"/>
              <w:rPr>
                <w:bCs/>
                <w:sz w:val="24"/>
                <w:szCs w:val="24"/>
              </w:rPr>
            </w:pPr>
            <w:r>
              <w:rPr>
                <w:bCs/>
                <w:sz w:val="24"/>
                <w:szCs w:val="24"/>
              </w:rPr>
              <w:t>本项目主要生产设备见表</w:t>
            </w:r>
            <w:r>
              <w:rPr>
                <w:bCs/>
                <w:sz w:val="24"/>
                <w:szCs w:val="24"/>
              </w:rPr>
              <w:t>2-</w:t>
            </w:r>
            <w:r>
              <w:rPr>
                <w:rFonts w:hint="eastAsia"/>
                <w:bCs/>
                <w:sz w:val="24"/>
                <w:szCs w:val="24"/>
              </w:rPr>
              <w:t>2</w:t>
            </w:r>
            <w:r>
              <w:rPr>
                <w:bCs/>
                <w:sz w:val="24"/>
                <w:szCs w:val="24"/>
              </w:rPr>
              <w:t>。</w:t>
            </w:r>
          </w:p>
          <w:p w:rsidR="00525DC3" w:rsidRDefault="00D267FD">
            <w:pPr>
              <w:spacing w:line="300" w:lineRule="exact"/>
              <w:ind w:firstLine="601"/>
              <w:jc w:val="center"/>
              <w:rPr>
                <w:sz w:val="24"/>
              </w:rPr>
            </w:pPr>
            <w:r>
              <w:rPr>
                <w:b/>
                <w:sz w:val="24"/>
                <w:szCs w:val="24"/>
              </w:rPr>
              <w:t>表</w:t>
            </w:r>
            <w:r>
              <w:rPr>
                <w:b/>
                <w:sz w:val="24"/>
                <w:szCs w:val="24"/>
              </w:rPr>
              <w:t>2-</w:t>
            </w:r>
            <w:r>
              <w:rPr>
                <w:rFonts w:hint="eastAsia"/>
                <w:b/>
                <w:sz w:val="24"/>
                <w:szCs w:val="24"/>
              </w:rPr>
              <w:t>2</w:t>
            </w:r>
            <w:r>
              <w:rPr>
                <w:b/>
                <w:sz w:val="24"/>
                <w:szCs w:val="24"/>
              </w:rPr>
              <w:t xml:space="preserve"> </w:t>
            </w:r>
            <w:r>
              <w:rPr>
                <w:b/>
                <w:sz w:val="24"/>
                <w:szCs w:val="24"/>
              </w:rPr>
              <w:t>本项目主要生产设备一览表</w:t>
            </w:r>
          </w:p>
          <w:tbl>
            <w:tblPr>
              <w:tblW w:w="499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58"/>
              <w:gridCol w:w="1541"/>
              <w:gridCol w:w="2055"/>
              <w:gridCol w:w="1100"/>
              <w:gridCol w:w="2646"/>
              <w:gridCol w:w="1209"/>
            </w:tblGrid>
            <w:tr w:rsidR="00525DC3">
              <w:trPr>
                <w:trHeight w:val="454"/>
              </w:trPr>
              <w:tc>
                <w:tcPr>
                  <w:tcW w:w="378" w:type="pct"/>
                  <w:noWrap/>
                  <w:vAlign w:val="center"/>
                </w:tcPr>
                <w:p w:rsidR="00525DC3" w:rsidRDefault="00D267FD">
                  <w:pPr>
                    <w:pStyle w:val="22"/>
                    <w:jc w:val="center"/>
                    <w:rPr>
                      <w:b/>
                      <w:bCs/>
                      <w:szCs w:val="21"/>
                    </w:rPr>
                  </w:pPr>
                  <w:r>
                    <w:rPr>
                      <w:b/>
                      <w:bCs/>
                      <w:szCs w:val="21"/>
                    </w:rPr>
                    <w:t>序号</w:t>
                  </w:r>
                </w:p>
              </w:tc>
              <w:tc>
                <w:tcPr>
                  <w:tcW w:w="975" w:type="pct"/>
                  <w:noWrap/>
                  <w:vAlign w:val="center"/>
                </w:tcPr>
                <w:p w:rsidR="00525DC3" w:rsidRDefault="00D267FD">
                  <w:pPr>
                    <w:pStyle w:val="22"/>
                    <w:jc w:val="center"/>
                    <w:rPr>
                      <w:b/>
                      <w:bCs/>
                      <w:szCs w:val="21"/>
                    </w:rPr>
                  </w:pPr>
                  <w:r>
                    <w:rPr>
                      <w:b/>
                      <w:bCs/>
                      <w:szCs w:val="21"/>
                    </w:rPr>
                    <w:t>主要设备名称</w:t>
                  </w:r>
                </w:p>
              </w:tc>
              <w:tc>
                <w:tcPr>
                  <w:tcW w:w="1126" w:type="pct"/>
                  <w:noWrap/>
                  <w:vAlign w:val="center"/>
                </w:tcPr>
                <w:p w:rsidR="00525DC3" w:rsidRDefault="00D267FD">
                  <w:pPr>
                    <w:pStyle w:val="22"/>
                    <w:jc w:val="center"/>
                    <w:rPr>
                      <w:b/>
                      <w:bCs/>
                      <w:szCs w:val="21"/>
                    </w:rPr>
                  </w:pPr>
                  <w:r>
                    <w:rPr>
                      <w:b/>
                      <w:bCs/>
                      <w:szCs w:val="21"/>
                    </w:rPr>
                    <w:t>型号</w:t>
                  </w:r>
                </w:p>
              </w:tc>
              <w:tc>
                <w:tcPr>
                  <w:tcW w:w="767" w:type="pct"/>
                  <w:noWrap/>
                  <w:vAlign w:val="center"/>
                </w:tcPr>
                <w:p w:rsidR="00525DC3" w:rsidRDefault="00D267FD">
                  <w:pPr>
                    <w:pStyle w:val="22"/>
                    <w:jc w:val="center"/>
                    <w:rPr>
                      <w:b/>
                      <w:bCs/>
                      <w:szCs w:val="21"/>
                    </w:rPr>
                  </w:pPr>
                  <w:r>
                    <w:rPr>
                      <w:b/>
                      <w:bCs/>
                      <w:szCs w:val="21"/>
                    </w:rPr>
                    <w:t>本项目</w:t>
                  </w:r>
                </w:p>
                <w:p w:rsidR="00525DC3" w:rsidRDefault="00D267FD">
                  <w:pPr>
                    <w:pStyle w:val="22"/>
                    <w:jc w:val="center"/>
                    <w:rPr>
                      <w:b/>
                      <w:bCs/>
                      <w:szCs w:val="21"/>
                    </w:rPr>
                  </w:pPr>
                  <w:r>
                    <w:rPr>
                      <w:b/>
                      <w:bCs/>
                      <w:szCs w:val="21"/>
                    </w:rPr>
                    <w:t>环评数量</w:t>
                  </w:r>
                </w:p>
              </w:tc>
              <w:tc>
                <w:tcPr>
                  <w:tcW w:w="975" w:type="pct"/>
                  <w:noWrap/>
                  <w:vAlign w:val="center"/>
                </w:tcPr>
                <w:p w:rsidR="00525DC3" w:rsidRDefault="00D267FD">
                  <w:pPr>
                    <w:pStyle w:val="22"/>
                    <w:jc w:val="center"/>
                    <w:rPr>
                      <w:b/>
                      <w:bCs/>
                      <w:szCs w:val="21"/>
                    </w:rPr>
                  </w:pPr>
                  <w:r>
                    <w:rPr>
                      <w:b/>
                      <w:bCs/>
                      <w:szCs w:val="21"/>
                    </w:rPr>
                    <w:t>本项目</w:t>
                  </w:r>
                  <w:r>
                    <w:rPr>
                      <w:rFonts w:hint="eastAsia"/>
                      <w:b/>
                      <w:bCs/>
                      <w:szCs w:val="21"/>
                    </w:rPr>
                    <w:t>第一阶段</w:t>
                  </w:r>
                  <w:r>
                    <w:rPr>
                      <w:b/>
                      <w:bCs/>
                      <w:szCs w:val="21"/>
                    </w:rPr>
                    <w:t>实际数量</w:t>
                  </w:r>
                </w:p>
              </w:tc>
              <w:tc>
                <w:tcPr>
                  <w:tcW w:w="775" w:type="pct"/>
                  <w:noWrap/>
                  <w:vAlign w:val="center"/>
                </w:tcPr>
                <w:p w:rsidR="00525DC3" w:rsidRDefault="00D267FD">
                  <w:pPr>
                    <w:pStyle w:val="22"/>
                    <w:jc w:val="center"/>
                    <w:rPr>
                      <w:b/>
                      <w:bCs/>
                      <w:szCs w:val="21"/>
                    </w:rPr>
                  </w:pPr>
                  <w:r>
                    <w:rPr>
                      <w:rFonts w:hint="eastAsia"/>
                      <w:b/>
                      <w:bCs/>
                      <w:szCs w:val="21"/>
                    </w:rPr>
                    <w:t>备注</w:t>
                  </w:r>
                </w:p>
              </w:tc>
            </w:tr>
            <w:tr w:rsidR="00525DC3">
              <w:trPr>
                <w:trHeight w:val="454"/>
              </w:trPr>
              <w:tc>
                <w:tcPr>
                  <w:tcW w:w="378" w:type="pct"/>
                  <w:noWrap/>
                  <w:vAlign w:val="center"/>
                </w:tcPr>
                <w:p w:rsidR="00525DC3" w:rsidRDefault="00D267FD">
                  <w:pPr>
                    <w:pStyle w:val="22"/>
                    <w:jc w:val="center"/>
                  </w:pPr>
                  <w:r>
                    <w:rPr>
                      <w:rFonts w:hint="eastAsia"/>
                    </w:rPr>
                    <w:t>1</w:t>
                  </w:r>
                </w:p>
              </w:tc>
              <w:tc>
                <w:tcPr>
                  <w:tcW w:w="975" w:type="pct"/>
                  <w:noWrap/>
                  <w:vAlign w:val="center"/>
                </w:tcPr>
                <w:p w:rsidR="00525DC3" w:rsidRDefault="00D267FD">
                  <w:pPr>
                    <w:pStyle w:val="22"/>
                    <w:jc w:val="center"/>
                  </w:pPr>
                  <w:r>
                    <w:rPr>
                      <w:rFonts w:hint="eastAsia"/>
                    </w:rPr>
                    <w:t>油压机</w:t>
                  </w:r>
                </w:p>
              </w:tc>
              <w:tc>
                <w:tcPr>
                  <w:tcW w:w="1126" w:type="pct"/>
                  <w:noWrap/>
                  <w:vAlign w:val="center"/>
                </w:tcPr>
                <w:p w:rsidR="00525DC3" w:rsidRDefault="00D267FD">
                  <w:pPr>
                    <w:pStyle w:val="22"/>
                    <w:jc w:val="center"/>
                  </w:pPr>
                  <w:r>
                    <w:rPr>
                      <w:rFonts w:hint="eastAsia"/>
                    </w:rPr>
                    <w:t>500T</w:t>
                  </w:r>
                  <w:r>
                    <w:rPr>
                      <w:rFonts w:hint="eastAsia"/>
                    </w:rPr>
                    <w:t>大板面框架式</w:t>
                  </w:r>
                </w:p>
              </w:tc>
              <w:tc>
                <w:tcPr>
                  <w:tcW w:w="767" w:type="pct"/>
                  <w:noWrap/>
                  <w:vAlign w:val="center"/>
                </w:tcPr>
                <w:p w:rsidR="00525DC3" w:rsidRDefault="00D267FD">
                  <w:pPr>
                    <w:pStyle w:val="22"/>
                    <w:jc w:val="center"/>
                  </w:pPr>
                  <w:r>
                    <w:rPr>
                      <w:rFonts w:hint="eastAsia"/>
                    </w:rPr>
                    <w:t>1</w:t>
                  </w:r>
                  <w:r>
                    <w:rPr>
                      <w:rFonts w:hint="eastAsia"/>
                    </w:rPr>
                    <w:t>台</w:t>
                  </w:r>
                </w:p>
              </w:tc>
              <w:tc>
                <w:tcPr>
                  <w:tcW w:w="975" w:type="pct"/>
                  <w:noWrap/>
                  <w:vAlign w:val="center"/>
                </w:tcPr>
                <w:p w:rsidR="00525DC3" w:rsidRDefault="00D267FD">
                  <w:pPr>
                    <w:pStyle w:val="22"/>
                    <w:jc w:val="center"/>
                  </w:pPr>
                  <w:r>
                    <w:rPr>
                      <w:rFonts w:hint="eastAsia"/>
                    </w:rPr>
                    <w:t>1</w:t>
                  </w:r>
                  <w:r>
                    <w:rPr>
                      <w:rFonts w:hint="eastAsia"/>
                    </w:rPr>
                    <w:t>台</w:t>
                  </w:r>
                </w:p>
              </w:tc>
              <w:tc>
                <w:tcPr>
                  <w:tcW w:w="775" w:type="pct"/>
                  <w:noWrap/>
                  <w:vAlign w:val="center"/>
                </w:tcPr>
                <w:p w:rsidR="00525DC3" w:rsidRDefault="00525DC3">
                  <w:pPr>
                    <w:pStyle w:val="22"/>
                    <w:jc w:val="center"/>
                  </w:pPr>
                </w:p>
              </w:tc>
            </w:tr>
            <w:tr w:rsidR="00525DC3">
              <w:trPr>
                <w:trHeight w:val="454"/>
              </w:trPr>
              <w:tc>
                <w:tcPr>
                  <w:tcW w:w="378" w:type="pct"/>
                  <w:noWrap/>
                  <w:vAlign w:val="center"/>
                </w:tcPr>
                <w:p w:rsidR="00525DC3" w:rsidRDefault="00D267FD">
                  <w:pPr>
                    <w:pStyle w:val="22"/>
                    <w:jc w:val="center"/>
                  </w:pPr>
                  <w:r>
                    <w:rPr>
                      <w:rFonts w:hint="eastAsia"/>
                    </w:rPr>
                    <w:t>2</w:t>
                  </w:r>
                </w:p>
              </w:tc>
              <w:tc>
                <w:tcPr>
                  <w:tcW w:w="975" w:type="pct"/>
                  <w:noWrap/>
                  <w:vAlign w:val="center"/>
                </w:tcPr>
                <w:p w:rsidR="00525DC3" w:rsidRDefault="00D267FD">
                  <w:pPr>
                    <w:pStyle w:val="22"/>
                    <w:jc w:val="center"/>
                  </w:pPr>
                  <w:r>
                    <w:rPr>
                      <w:rFonts w:hint="eastAsia"/>
                    </w:rPr>
                    <w:t>油压机</w:t>
                  </w:r>
                </w:p>
              </w:tc>
              <w:tc>
                <w:tcPr>
                  <w:tcW w:w="1126" w:type="pct"/>
                  <w:noWrap/>
                  <w:vAlign w:val="center"/>
                </w:tcPr>
                <w:p w:rsidR="00525DC3" w:rsidRDefault="00D267FD">
                  <w:pPr>
                    <w:pStyle w:val="22"/>
                    <w:jc w:val="center"/>
                  </w:pPr>
                  <w:r>
                    <w:rPr>
                      <w:rFonts w:hint="eastAsia"/>
                    </w:rPr>
                    <w:t>500T</w:t>
                  </w:r>
                  <w:r>
                    <w:rPr>
                      <w:rFonts w:hint="eastAsia"/>
                    </w:rPr>
                    <w:t>小板面框架式</w:t>
                  </w:r>
                </w:p>
              </w:tc>
              <w:tc>
                <w:tcPr>
                  <w:tcW w:w="767" w:type="pct"/>
                  <w:noWrap/>
                  <w:vAlign w:val="center"/>
                </w:tcPr>
                <w:p w:rsidR="00525DC3" w:rsidRDefault="00D267FD">
                  <w:pPr>
                    <w:pStyle w:val="22"/>
                    <w:jc w:val="center"/>
                  </w:pPr>
                  <w:r>
                    <w:rPr>
                      <w:rFonts w:hint="eastAsia"/>
                    </w:rPr>
                    <w:t>1</w:t>
                  </w:r>
                  <w:r>
                    <w:rPr>
                      <w:rFonts w:hint="eastAsia"/>
                    </w:rPr>
                    <w:t>台</w:t>
                  </w:r>
                </w:p>
              </w:tc>
              <w:tc>
                <w:tcPr>
                  <w:tcW w:w="975" w:type="pct"/>
                  <w:noWrap/>
                  <w:vAlign w:val="center"/>
                </w:tcPr>
                <w:p w:rsidR="00525DC3" w:rsidRDefault="00D267FD">
                  <w:pPr>
                    <w:pStyle w:val="22"/>
                    <w:jc w:val="center"/>
                  </w:pPr>
                  <w:r>
                    <w:rPr>
                      <w:rFonts w:hint="eastAsia"/>
                    </w:rPr>
                    <w:t>1</w:t>
                  </w:r>
                  <w:r>
                    <w:rPr>
                      <w:rFonts w:hint="eastAsia"/>
                    </w:rPr>
                    <w:t>台</w:t>
                  </w:r>
                </w:p>
              </w:tc>
              <w:tc>
                <w:tcPr>
                  <w:tcW w:w="775" w:type="pct"/>
                  <w:noWrap/>
                  <w:vAlign w:val="center"/>
                </w:tcPr>
                <w:p w:rsidR="00525DC3" w:rsidRDefault="00525DC3">
                  <w:pPr>
                    <w:pStyle w:val="22"/>
                    <w:jc w:val="center"/>
                  </w:pPr>
                </w:p>
              </w:tc>
            </w:tr>
            <w:tr w:rsidR="00525DC3">
              <w:trPr>
                <w:trHeight w:val="454"/>
              </w:trPr>
              <w:tc>
                <w:tcPr>
                  <w:tcW w:w="378" w:type="pct"/>
                  <w:noWrap/>
                  <w:vAlign w:val="center"/>
                </w:tcPr>
                <w:p w:rsidR="00525DC3" w:rsidRDefault="00D267FD">
                  <w:pPr>
                    <w:pStyle w:val="22"/>
                    <w:jc w:val="center"/>
                  </w:pPr>
                  <w:r>
                    <w:rPr>
                      <w:rFonts w:hint="eastAsia"/>
                    </w:rPr>
                    <w:t>3</w:t>
                  </w:r>
                </w:p>
              </w:tc>
              <w:tc>
                <w:tcPr>
                  <w:tcW w:w="975" w:type="pct"/>
                  <w:noWrap/>
                  <w:vAlign w:val="center"/>
                </w:tcPr>
                <w:p w:rsidR="00525DC3" w:rsidRDefault="00D267FD">
                  <w:pPr>
                    <w:pStyle w:val="22"/>
                    <w:jc w:val="center"/>
                  </w:pPr>
                  <w:r>
                    <w:rPr>
                      <w:rFonts w:hint="eastAsia"/>
                    </w:rPr>
                    <w:t>冲床</w:t>
                  </w:r>
                </w:p>
              </w:tc>
              <w:tc>
                <w:tcPr>
                  <w:tcW w:w="1126" w:type="pct"/>
                  <w:noWrap/>
                  <w:vAlign w:val="center"/>
                </w:tcPr>
                <w:p w:rsidR="00525DC3" w:rsidRDefault="00D267FD">
                  <w:pPr>
                    <w:pStyle w:val="22"/>
                    <w:jc w:val="center"/>
                  </w:pPr>
                  <w:r>
                    <w:rPr>
                      <w:rFonts w:hint="eastAsia"/>
                    </w:rPr>
                    <w:t>300T</w:t>
                  </w:r>
                  <w:r>
                    <w:rPr>
                      <w:rFonts w:hint="eastAsia"/>
                    </w:rPr>
                    <w:t>大板面框架式</w:t>
                  </w:r>
                </w:p>
              </w:tc>
              <w:tc>
                <w:tcPr>
                  <w:tcW w:w="767" w:type="pct"/>
                  <w:noWrap/>
                  <w:vAlign w:val="center"/>
                </w:tcPr>
                <w:p w:rsidR="00525DC3" w:rsidRDefault="00D267FD">
                  <w:pPr>
                    <w:pStyle w:val="22"/>
                    <w:jc w:val="center"/>
                  </w:pPr>
                  <w:r>
                    <w:rPr>
                      <w:rFonts w:hint="eastAsia"/>
                    </w:rPr>
                    <w:t>4</w:t>
                  </w:r>
                  <w:r>
                    <w:rPr>
                      <w:rFonts w:hint="eastAsia"/>
                    </w:rPr>
                    <w:t>台</w:t>
                  </w:r>
                </w:p>
              </w:tc>
              <w:tc>
                <w:tcPr>
                  <w:tcW w:w="975" w:type="pct"/>
                  <w:noWrap/>
                  <w:vAlign w:val="center"/>
                </w:tcPr>
                <w:p w:rsidR="00525DC3" w:rsidRDefault="00D267FD">
                  <w:pPr>
                    <w:pStyle w:val="22"/>
                    <w:jc w:val="center"/>
                  </w:pPr>
                  <w:r>
                    <w:rPr>
                      <w:rFonts w:hint="eastAsia"/>
                    </w:rPr>
                    <w:t>4</w:t>
                  </w:r>
                  <w:r>
                    <w:rPr>
                      <w:rFonts w:hint="eastAsia"/>
                    </w:rPr>
                    <w:t>台</w:t>
                  </w:r>
                </w:p>
              </w:tc>
              <w:tc>
                <w:tcPr>
                  <w:tcW w:w="775" w:type="pct"/>
                  <w:noWrap/>
                  <w:vAlign w:val="center"/>
                </w:tcPr>
                <w:p w:rsidR="00525DC3" w:rsidRDefault="00525DC3">
                  <w:pPr>
                    <w:pStyle w:val="22"/>
                    <w:jc w:val="center"/>
                  </w:pPr>
                </w:p>
              </w:tc>
            </w:tr>
            <w:tr w:rsidR="00525DC3">
              <w:trPr>
                <w:trHeight w:val="454"/>
              </w:trPr>
              <w:tc>
                <w:tcPr>
                  <w:tcW w:w="378" w:type="pct"/>
                  <w:vAlign w:val="center"/>
                </w:tcPr>
                <w:p w:rsidR="00525DC3" w:rsidRDefault="00D267FD">
                  <w:pPr>
                    <w:pStyle w:val="22"/>
                    <w:jc w:val="center"/>
                  </w:pPr>
                  <w:r>
                    <w:rPr>
                      <w:rFonts w:hint="eastAsia"/>
                    </w:rPr>
                    <w:t>4</w:t>
                  </w:r>
                </w:p>
              </w:tc>
              <w:tc>
                <w:tcPr>
                  <w:tcW w:w="975" w:type="pct"/>
                  <w:vAlign w:val="center"/>
                </w:tcPr>
                <w:p w:rsidR="00525DC3" w:rsidRDefault="00D267FD">
                  <w:pPr>
                    <w:pStyle w:val="22"/>
                    <w:jc w:val="center"/>
                  </w:pPr>
                  <w:r>
                    <w:rPr>
                      <w:rFonts w:hint="eastAsia"/>
                    </w:rPr>
                    <w:t>咬边机</w:t>
                  </w:r>
                </w:p>
              </w:tc>
              <w:tc>
                <w:tcPr>
                  <w:tcW w:w="1126" w:type="pct"/>
                  <w:vAlign w:val="center"/>
                </w:tcPr>
                <w:p w:rsidR="00525DC3" w:rsidRDefault="00D267FD">
                  <w:pPr>
                    <w:pStyle w:val="22"/>
                    <w:jc w:val="center"/>
                  </w:pPr>
                  <w:r>
                    <w:rPr>
                      <w:rFonts w:hint="eastAsia"/>
                    </w:rPr>
                    <w:t>非标</w:t>
                  </w:r>
                </w:p>
              </w:tc>
              <w:tc>
                <w:tcPr>
                  <w:tcW w:w="767" w:type="pct"/>
                  <w:vAlign w:val="center"/>
                </w:tcPr>
                <w:p w:rsidR="00525DC3" w:rsidRDefault="00D267FD">
                  <w:pPr>
                    <w:pStyle w:val="22"/>
                    <w:jc w:val="center"/>
                  </w:pPr>
                  <w:r>
                    <w:rPr>
                      <w:rFonts w:hint="eastAsia"/>
                    </w:rPr>
                    <w:t>1</w:t>
                  </w:r>
                  <w:r>
                    <w:rPr>
                      <w:rFonts w:hint="eastAsia"/>
                    </w:rPr>
                    <w:t>台</w:t>
                  </w:r>
                </w:p>
              </w:tc>
              <w:tc>
                <w:tcPr>
                  <w:tcW w:w="975" w:type="pct"/>
                  <w:vAlign w:val="center"/>
                </w:tcPr>
                <w:p w:rsidR="00525DC3" w:rsidRDefault="00D267FD">
                  <w:pPr>
                    <w:pStyle w:val="22"/>
                    <w:jc w:val="center"/>
                  </w:pPr>
                  <w:r>
                    <w:rPr>
                      <w:rFonts w:hint="eastAsia"/>
                    </w:rPr>
                    <w:t>1</w:t>
                  </w:r>
                  <w:r>
                    <w:rPr>
                      <w:rFonts w:hint="eastAsia"/>
                    </w:rPr>
                    <w:t>台</w:t>
                  </w:r>
                </w:p>
              </w:tc>
              <w:tc>
                <w:tcPr>
                  <w:tcW w:w="775" w:type="pct"/>
                  <w:vAlign w:val="center"/>
                </w:tcPr>
                <w:p w:rsidR="00525DC3" w:rsidRDefault="00525DC3">
                  <w:pPr>
                    <w:pStyle w:val="22"/>
                    <w:jc w:val="center"/>
                  </w:pPr>
                </w:p>
              </w:tc>
            </w:tr>
            <w:tr w:rsidR="00525DC3">
              <w:trPr>
                <w:trHeight w:val="454"/>
              </w:trPr>
              <w:tc>
                <w:tcPr>
                  <w:tcW w:w="378" w:type="pct"/>
                  <w:vAlign w:val="center"/>
                </w:tcPr>
                <w:p w:rsidR="00525DC3" w:rsidRDefault="00D267FD">
                  <w:pPr>
                    <w:pStyle w:val="22"/>
                    <w:jc w:val="center"/>
                  </w:pPr>
                  <w:r>
                    <w:rPr>
                      <w:rFonts w:hint="eastAsia"/>
                    </w:rPr>
                    <w:t>5</w:t>
                  </w:r>
                </w:p>
              </w:tc>
              <w:tc>
                <w:tcPr>
                  <w:tcW w:w="975" w:type="pct"/>
                  <w:vAlign w:val="center"/>
                </w:tcPr>
                <w:p w:rsidR="00525DC3" w:rsidRDefault="00D267FD">
                  <w:pPr>
                    <w:pStyle w:val="22"/>
                    <w:jc w:val="center"/>
                  </w:pPr>
                  <w:r>
                    <w:rPr>
                      <w:rFonts w:hint="eastAsia"/>
                    </w:rPr>
                    <w:t>TOX1(</w:t>
                  </w:r>
                  <w:r>
                    <w:rPr>
                      <w:rFonts w:hint="eastAsia"/>
                    </w:rPr>
                    <w:t>铆接机）</w:t>
                  </w:r>
                </w:p>
              </w:tc>
              <w:tc>
                <w:tcPr>
                  <w:tcW w:w="1126" w:type="pct"/>
                  <w:vAlign w:val="center"/>
                </w:tcPr>
                <w:p w:rsidR="00525DC3" w:rsidRDefault="00D267FD">
                  <w:pPr>
                    <w:pStyle w:val="22"/>
                    <w:jc w:val="center"/>
                  </w:pPr>
                  <w:r>
                    <w:rPr>
                      <w:rFonts w:hint="eastAsia"/>
                    </w:rPr>
                    <w:t>非标</w:t>
                  </w:r>
                </w:p>
              </w:tc>
              <w:tc>
                <w:tcPr>
                  <w:tcW w:w="767" w:type="pct"/>
                  <w:vAlign w:val="center"/>
                </w:tcPr>
                <w:p w:rsidR="00525DC3" w:rsidRDefault="00D267FD">
                  <w:pPr>
                    <w:pStyle w:val="22"/>
                    <w:jc w:val="center"/>
                  </w:pPr>
                  <w:r>
                    <w:rPr>
                      <w:rFonts w:hint="eastAsia"/>
                    </w:rPr>
                    <w:t>1</w:t>
                  </w:r>
                  <w:r>
                    <w:rPr>
                      <w:rFonts w:hint="eastAsia"/>
                    </w:rPr>
                    <w:t>台</w:t>
                  </w:r>
                </w:p>
              </w:tc>
              <w:tc>
                <w:tcPr>
                  <w:tcW w:w="975" w:type="pct"/>
                  <w:vAlign w:val="center"/>
                </w:tcPr>
                <w:p w:rsidR="00525DC3" w:rsidRDefault="00D267FD">
                  <w:pPr>
                    <w:pStyle w:val="22"/>
                    <w:jc w:val="center"/>
                  </w:pPr>
                  <w:r>
                    <w:rPr>
                      <w:rFonts w:hint="eastAsia"/>
                    </w:rPr>
                    <w:t>1</w:t>
                  </w:r>
                  <w:r>
                    <w:rPr>
                      <w:rFonts w:hint="eastAsia"/>
                    </w:rPr>
                    <w:t>台</w:t>
                  </w:r>
                </w:p>
              </w:tc>
              <w:tc>
                <w:tcPr>
                  <w:tcW w:w="775" w:type="pct"/>
                  <w:vAlign w:val="center"/>
                </w:tcPr>
                <w:p w:rsidR="00525DC3" w:rsidRDefault="00525DC3">
                  <w:pPr>
                    <w:pStyle w:val="22"/>
                    <w:jc w:val="center"/>
                  </w:pPr>
                </w:p>
              </w:tc>
            </w:tr>
            <w:tr w:rsidR="00525DC3">
              <w:trPr>
                <w:trHeight w:val="454"/>
              </w:trPr>
              <w:tc>
                <w:tcPr>
                  <w:tcW w:w="378" w:type="pct"/>
                  <w:vAlign w:val="center"/>
                </w:tcPr>
                <w:p w:rsidR="00525DC3" w:rsidRDefault="00D267FD">
                  <w:pPr>
                    <w:pStyle w:val="22"/>
                    <w:jc w:val="center"/>
                  </w:pPr>
                  <w:r>
                    <w:rPr>
                      <w:rFonts w:hint="eastAsia"/>
                    </w:rPr>
                    <w:t>6</w:t>
                  </w:r>
                </w:p>
              </w:tc>
              <w:tc>
                <w:tcPr>
                  <w:tcW w:w="975" w:type="pct"/>
                  <w:vAlign w:val="center"/>
                </w:tcPr>
                <w:p w:rsidR="00525DC3" w:rsidRDefault="00D267FD">
                  <w:pPr>
                    <w:pStyle w:val="22"/>
                    <w:jc w:val="center"/>
                  </w:pPr>
                  <w:r>
                    <w:rPr>
                      <w:rFonts w:hint="eastAsia"/>
                    </w:rPr>
                    <w:t>TOX2(</w:t>
                  </w:r>
                  <w:r>
                    <w:rPr>
                      <w:rFonts w:hint="eastAsia"/>
                    </w:rPr>
                    <w:t>铆接机）</w:t>
                  </w:r>
                </w:p>
              </w:tc>
              <w:tc>
                <w:tcPr>
                  <w:tcW w:w="1126" w:type="pct"/>
                  <w:vAlign w:val="center"/>
                </w:tcPr>
                <w:p w:rsidR="00525DC3" w:rsidRDefault="00D267FD">
                  <w:pPr>
                    <w:pStyle w:val="22"/>
                    <w:jc w:val="center"/>
                  </w:pPr>
                  <w:r>
                    <w:rPr>
                      <w:rFonts w:hint="eastAsia"/>
                    </w:rPr>
                    <w:t>非标</w:t>
                  </w:r>
                </w:p>
              </w:tc>
              <w:tc>
                <w:tcPr>
                  <w:tcW w:w="767" w:type="pct"/>
                  <w:vAlign w:val="center"/>
                </w:tcPr>
                <w:p w:rsidR="00525DC3" w:rsidRDefault="00D267FD">
                  <w:pPr>
                    <w:pStyle w:val="22"/>
                    <w:jc w:val="center"/>
                  </w:pPr>
                  <w:r>
                    <w:rPr>
                      <w:rFonts w:hint="eastAsia"/>
                    </w:rPr>
                    <w:t>1</w:t>
                  </w:r>
                  <w:r>
                    <w:rPr>
                      <w:rFonts w:hint="eastAsia"/>
                    </w:rPr>
                    <w:t>台</w:t>
                  </w:r>
                </w:p>
              </w:tc>
              <w:tc>
                <w:tcPr>
                  <w:tcW w:w="975" w:type="pct"/>
                  <w:vAlign w:val="center"/>
                </w:tcPr>
                <w:p w:rsidR="00525DC3" w:rsidRDefault="00D267FD">
                  <w:pPr>
                    <w:pStyle w:val="22"/>
                    <w:jc w:val="center"/>
                  </w:pPr>
                  <w:r>
                    <w:rPr>
                      <w:rFonts w:hint="eastAsia"/>
                    </w:rPr>
                    <w:t>1</w:t>
                  </w:r>
                  <w:r>
                    <w:rPr>
                      <w:rFonts w:hint="eastAsia"/>
                    </w:rPr>
                    <w:t>台</w:t>
                  </w:r>
                </w:p>
              </w:tc>
              <w:tc>
                <w:tcPr>
                  <w:tcW w:w="775" w:type="pct"/>
                  <w:vAlign w:val="center"/>
                </w:tcPr>
                <w:p w:rsidR="00525DC3" w:rsidRDefault="00525DC3">
                  <w:pPr>
                    <w:pStyle w:val="22"/>
                    <w:jc w:val="center"/>
                  </w:pPr>
                </w:p>
              </w:tc>
            </w:tr>
            <w:tr w:rsidR="00525DC3">
              <w:trPr>
                <w:trHeight w:val="454"/>
              </w:trPr>
              <w:tc>
                <w:tcPr>
                  <w:tcW w:w="378" w:type="pct"/>
                  <w:vAlign w:val="center"/>
                </w:tcPr>
                <w:p w:rsidR="00525DC3" w:rsidRDefault="00D267FD">
                  <w:pPr>
                    <w:pStyle w:val="22"/>
                    <w:jc w:val="center"/>
                  </w:pPr>
                  <w:r>
                    <w:rPr>
                      <w:rFonts w:hint="eastAsia"/>
                    </w:rPr>
                    <w:t>7</w:t>
                  </w:r>
                </w:p>
              </w:tc>
              <w:tc>
                <w:tcPr>
                  <w:tcW w:w="975" w:type="pct"/>
                  <w:vAlign w:val="center"/>
                </w:tcPr>
                <w:p w:rsidR="00525DC3" w:rsidRDefault="00D267FD">
                  <w:pPr>
                    <w:pStyle w:val="22"/>
                    <w:jc w:val="center"/>
                  </w:pPr>
                  <w:r>
                    <w:rPr>
                      <w:rFonts w:hint="eastAsia"/>
                    </w:rPr>
                    <w:t>TOX3(</w:t>
                  </w:r>
                  <w:r>
                    <w:rPr>
                      <w:rFonts w:hint="eastAsia"/>
                    </w:rPr>
                    <w:t>铆接机）</w:t>
                  </w:r>
                </w:p>
              </w:tc>
              <w:tc>
                <w:tcPr>
                  <w:tcW w:w="1126" w:type="pct"/>
                  <w:vAlign w:val="center"/>
                </w:tcPr>
                <w:p w:rsidR="00525DC3" w:rsidRDefault="00D267FD">
                  <w:pPr>
                    <w:pStyle w:val="22"/>
                    <w:jc w:val="center"/>
                  </w:pPr>
                  <w:r>
                    <w:rPr>
                      <w:rFonts w:hint="eastAsia"/>
                    </w:rPr>
                    <w:t>非标</w:t>
                  </w:r>
                </w:p>
              </w:tc>
              <w:tc>
                <w:tcPr>
                  <w:tcW w:w="767" w:type="pct"/>
                  <w:vAlign w:val="center"/>
                </w:tcPr>
                <w:p w:rsidR="00525DC3" w:rsidRDefault="00D267FD">
                  <w:pPr>
                    <w:pStyle w:val="22"/>
                    <w:jc w:val="center"/>
                  </w:pPr>
                  <w:r>
                    <w:rPr>
                      <w:rFonts w:hint="eastAsia"/>
                    </w:rPr>
                    <w:t>1</w:t>
                  </w:r>
                  <w:r>
                    <w:rPr>
                      <w:rFonts w:hint="eastAsia"/>
                    </w:rPr>
                    <w:t>台</w:t>
                  </w:r>
                </w:p>
              </w:tc>
              <w:tc>
                <w:tcPr>
                  <w:tcW w:w="975" w:type="pct"/>
                  <w:vAlign w:val="center"/>
                </w:tcPr>
                <w:p w:rsidR="00525DC3" w:rsidRDefault="00D267FD">
                  <w:pPr>
                    <w:pStyle w:val="22"/>
                    <w:jc w:val="center"/>
                  </w:pPr>
                  <w:r>
                    <w:rPr>
                      <w:rFonts w:hint="eastAsia"/>
                    </w:rPr>
                    <w:t>1</w:t>
                  </w:r>
                  <w:r>
                    <w:rPr>
                      <w:rFonts w:hint="eastAsia"/>
                    </w:rPr>
                    <w:t>台</w:t>
                  </w:r>
                </w:p>
              </w:tc>
              <w:tc>
                <w:tcPr>
                  <w:tcW w:w="775" w:type="pct"/>
                  <w:vAlign w:val="center"/>
                </w:tcPr>
                <w:p w:rsidR="00525DC3" w:rsidRDefault="00525DC3">
                  <w:pPr>
                    <w:pStyle w:val="22"/>
                    <w:jc w:val="center"/>
                  </w:pPr>
                </w:p>
              </w:tc>
            </w:tr>
            <w:tr w:rsidR="00525DC3">
              <w:trPr>
                <w:trHeight w:val="454"/>
              </w:trPr>
              <w:tc>
                <w:tcPr>
                  <w:tcW w:w="378" w:type="pct"/>
                  <w:vAlign w:val="center"/>
                </w:tcPr>
                <w:p w:rsidR="00525DC3" w:rsidRDefault="00D267FD">
                  <w:pPr>
                    <w:pStyle w:val="22"/>
                    <w:jc w:val="center"/>
                  </w:pPr>
                  <w:r>
                    <w:rPr>
                      <w:rFonts w:hint="eastAsia"/>
                    </w:rPr>
                    <w:t>8</w:t>
                  </w:r>
                </w:p>
              </w:tc>
              <w:tc>
                <w:tcPr>
                  <w:tcW w:w="975" w:type="pct"/>
                  <w:vAlign w:val="center"/>
                </w:tcPr>
                <w:p w:rsidR="00525DC3" w:rsidRDefault="00D267FD">
                  <w:pPr>
                    <w:pStyle w:val="22"/>
                    <w:jc w:val="center"/>
                  </w:pPr>
                  <w:r>
                    <w:rPr>
                      <w:rFonts w:hint="eastAsia"/>
                    </w:rPr>
                    <w:t>密封框机</w:t>
                  </w:r>
                </w:p>
              </w:tc>
              <w:tc>
                <w:tcPr>
                  <w:tcW w:w="1126" w:type="pct"/>
                  <w:vAlign w:val="center"/>
                </w:tcPr>
                <w:p w:rsidR="00525DC3" w:rsidRDefault="00D267FD">
                  <w:pPr>
                    <w:pStyle w:val="22"/>
                    <w:jc w:val="center"/>
                  </w:pPr>
                  <w:r>
                    <w:rPr>
                      <w:rFonts w:hint="eastAsia"/>
                    </w:rPr>
                    <w:t>非标</w:t>
                  </w:r>
                </w:p>
              </w:tc>
              <w:tc>
                <w:tcPr>
                  <w:tcW w:w="767" w:type="pct"/>
                  <w:vAlign w:val="center"/>
                </w:tcPr>
                <w:p w:rsidR="00525DC3" w:rsidRDefault="00D267FD">
                  <w:pPr>
                    <w:pStyle w:val="22"/>
                    <w:jc w:val="center"/>
                  </w:pPr>
                  <w:r>
                    <w:rPr>
                      <w:rFonts w:hint="eastAsia"/>
                    </w:rPr>
                    <w:t>1</w:t>
                  </w:r>
                  <w:r>
                    <w:rPr>
                      <w:rFonts w:hint="eastAsia"/>
                    </w:rPr>
                    <w:t>台</w:t>
                  </w:r>
                </w:p>
              </w:tc>
              <w:tc>
                <w:tcPr>
                  <w:tcW w:w="975" w:type="pct"/>
                  <w:vAlign w:val="center"/>
                </w:tcPr>
                <w:p w:rsidR="00525DC3" w:rsidRDefault="00D267FD">
                  <w:pPr>
                    <w:pStyle w:val="22"/>
                    <w:jc w:val="center"/>
                  </w:pPr>
                  <w:r>
                    <w:rPr>
                      <w:rFonts w:hint="eastAsia"/>
                    </w:rPr>
                    <w:t>1</w:t>
                  </w:r>
                  <w:r>
                    <w:rPr>
                      <w:rFonts w:hint="eastAsia"/>
                    </w:rPr>
                    <w:t>台</w:t>
                  </w:r>
                </w:p>
              </w:tc>
              <w:tc>
                <w:tcPr>
                  <w:tcW w:w="775" w:type="pct"/>
                  <w:vAlign w:val="center"/>
                </w:tcPr>
                <w:p w:rsidR="00525DC3" w:rsidRDefault="00525DC3">
                  <w:pPr>
                    <w:pStyle w:val="22"/>
                    <w:jc w:val="center"/>
                  </w:pPr>
                </w:p>
              </w:tc>
            </w:tr>
            <w:tr w:rsidR="00525DC3">
              <w:trPr>
                <w:trHeight w:val="454"/>
              </w:trPr>
              <w:tc>
                <w:tcPr>
                  <w:tcW w:w="378" w:type="pct"/>
                  <w:vAlign w:val="center"/>
                </w:tcPr>
                <w:p w:rsidR="00525DC3" w:rsidRDefault="00D267FD">
                  <w:pPr>
                    <w:pStyle w:val="22"/>
                    <w:jc w:val="center"/>
                  </w:pPr>
                  <w:r>
                    <w:rPr>
                      <w:rFonts w:hint="eastAsia"/>
                    </w:rPr>
                    <w:lastRenderedPageBreak/>
                    <w:t>9</w:t>
                  </w:r>
                </w:p>
              </w:tc>
              <w:tc>
                <w:tcPr>
                  <w:tcW w:w="975" w:type="pct"/>
                  <w:vAlign w:val="center"/>
                </w:tcPr>
                <w:p w:rsidR="00525DC3" w:rsidRDefault="00D267FD">
                  <w:pPr>
                    <w:pStyle w:val="22"/>
                    <w:jc w:val="center"/>
                  </w:pPr>
                  <w:r>
                    <w:rPr>
                      <w:rFonts w:hint="eastAsia"/>
                    </w:rPr>
                    <w:t>烘道（电加热）</w:t>
                  </w:r>
                </w:p>
              </w:tc>
              <w:tc>
                <w:tcPr>
                  <w:tcW w:w="1126" w:type="pct"/>
                  <w:vAlign w:val="center"/>
                </w:tcPr>
                <w:p w:rsidR="00525DC3" w:rsidRDefault="00D267FD">
                  <w:pPr>
                    <w:pStyle w:val="22"/>
                    <w:jc w:val="center"/>
                  </w:pPr>
                  <w:r>
                    <w:rPr>
                      <w:rFonts w:hint="eastAsia"/>
                    </w:rPr>
                    <w:t>非标</w:t>
                  </w:r>
                </w:p>
              </w:tc>
              <w:tc>
                <w:tcPr>
                  <w:tcW w:w="767" w:type="pct"/>
                  <w:vAlign w:val="center"/>
                </w:tcPr>
                <w:p w:rsidR="00525DC3" w:rsidRDefault="00D267FD">
                  <w:pPr>
                    <w:pStyle w:val="22"/>
                    <w:jc w:val="center"/>
                  </w:pPr>
                  <w:r>
                    <w:rPr>
                      <w:rFonts w:hint="eastAsia"/>
                    </w:rPr>
                    <w:t>1</w:t>
                  </w:r>
                  <w:r>
                    <w:rPr>
                      <w:rFonts w:hint="eastAsia"/>
                    </w:rPr>
                    <w:t>条</w:t>
                  </w:r>
                </w:p>
              </w:tc>
              <w:tc>
                <w:tcPr>
                  <w:tcW w:w="975" w:type="pct"/>
                  <w:vAlign w:val="center"/>
                </w:tcPr>
                <w:p w:rsidR="00525DC3" w:rsidRDefault="00D267FD">
                  <w:pPr>
                    <w:pStyle w:val="22"/>
                    <w:jc w:val="center"/>
                  </w:pPr>
                  <w:r>
                    <w:rPr>
                      <w:rFonts w:hint="eastAsia"/>
                    </w:rPr>
                    <w:t>1</w:t>
                  </w:r>
                  <w:r>
                    <w:rPr>
                      <w:rFonts w:hint="eastAsia"/>
                    </w:rPr>
                    <w:t>条</w:t>
                  </w:r>
                </w:p>
              </w:tc>
              <w:tc>
                <w:tcPr>
                  <w:tcW w:w="775" w:type="pct"/>
                  <w:vAlign w:val="center"/>
                </w:tcPr>
                <w:p w:rsidR="00525DC3" w:rsidRDefault="00D267FD">
                  <w:pPr>
                    <w:pStyle w:val="22"/>
                    <w:jc w:val="center"/>
                  </w:pPr>
                  <w:r>
                    <w:rPr>
                      <w:rFonts w:hint="eastAsia"/>
                    </w:rPr>
                    <w:t>用于阻尼器干燥</w:t>
                  </w:r>
                </w:p>
              </w:tc>
            </w:tr>
          </w:tbl>
          <w:p w:rsidR="00525DC3" w:rsidRDefault="00525DC3">
            <w:pPr>
              <w:adjustRightInd w:val="0"/>
              <w:snapToGrid w:val="0"/>
              <w:spacing w:line="360" w:lineRule="auto"/>
              <w:rPr>
                <w:sz w:val="24"/>
                <w:szCs w:val="24"/>
              </w:rPr>
            </w:pPr>
          </w:p>
        </w:tc>
      </w:tr>
    </w:tbl>
    <w:p w:rsidR="00525DC3" w:rsidRDefault="00D267FD">
      <w:pPr>
        <w:rPr>
          <w:b/>
          <w:bCs/>
          <w:sz w:val="24"/>
          <w:szCs w:val="24"/>
        </w:rPr>
      </w:pPr>
      <w:r>
        <w:rPr>
          <w:rFonts w:hint="eastAsia"/>
          <w:b/>
          <w:bCs/>
          <w:sz w:val="24"/>
          <w:szCs w:val="24"/>
        </w:rPr>
        <w:lastRenderedPageBreak/>
        <w:t>续表二</w:t>
      </w:r>
    </w:p>
    <w:tbl>
      <w:tblPr>
        <w:tblW w:w="9442" w:type="dxa"/>
        <w:jc w:val="center"/>
        <w:tblBorders>
          <w:top w:val="single" w:sz="12" w:space="0" w:color="auto"/>
          <w:left w:val="single" w:sz="12" w:space="0" w:color="auto"/>
          <w:bottom w:val="single" w:sz="12" w:space="0" w:color="auto"/>
          <w:right w:val="single" w:sz="12" w:space="0" w:color="auto"/>
        </w:tblBorders>
        <w:tblLook w:val="04A0"/>
      </w:tblPr>
      <w:tblGrid>
        <w:gridCol w:w="9442"/>
      </w:tblGrid>
      <w:tr w:rsidR="00525DC3">
        <w:trPr>
          <w:trHeight w:val="14053"/>
          <w:jc w:val="center"/>
        </w:trPr>
        <w:tc>
          <w:tcPr>
            <w:tcW w:w="9442" w:type="dxa"/>
            <w:tcBorders>
              <w:tl2br w:val="nil"/>
              <w:tr2bl w:val="nil"/>
            </w:tcBorders>
          </w:tcPr>
          <w:p w:rsidR="00525DC3" w:rsidRDefault="00D267FD">
            <w:pPr>
              <w:jc w:val="center"/>
              <w:rPr>
                <w:b/>
                <w:sz w:val="24"/>
                <w:szCs w:val="24"/>
              </w:rPr>
            </w:pPr>
            <w:r>
              <w:rPr>
                <w:rFonts w:hint="eastAsia"/>
                <w:b/>
                <w:sz w:val="24"/>
                <w:szCs w:val="24"/>
              </w:rPr>
              <w:lastRenderedPageBreak/>
              <w:t>续</w:t>
            </w:r>
            <w:r>
              <w:rPr>
                <w:b/>
                <w:sz w:val="24"/>
                <w:szCs w:val="24"/>
              </w:rPr>
              <w:t>表</w:t>
            </w:r>
            <w:r>
              <w:rPr>
                <w:b/>
                <w:sz w:val="24"/>
                <w:szCs w:val="24"/>
              </w:rPr>
              <w:t>2-</w:t>
            </w:r>
            <w:r>
              <w:rPr>
                <w:rFonts w:hint="eastAsia"/>
                <w:b/>
                <w:sz w:val="24"/>
                <w:szCs w:val="24"/>
              </w:rPr>
              <w:t>2</w:t>
            </w:r>
            <w:r>
              <w:rPr>
                <w:b/>
                <w:sz w:val="24"/>
                <w:szCs w:val="24"/>
              </w:rPr>
              <w:t>主要生产设备表</w:t>
            </w:r>
          </w:p>
          <w:tbl>
            <w:tblPr>
              <w:tblW w:w="499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58"/>
              <w:gridCol w:w="1541"/>
              <w:gridCol w:w="1860"/>
              <w:gridCol w:w="1245"/>
              <w:gridCol w:w="2646"/>
              <w:gridCol w:w="1259"/>
            </w:tblGrid>
            <w:tr w:rsidR="00525DC3">
              <w:trPr>
                <w:trHeight w:val="454"/>
              </w:trPr>
              <w:tc>
                <w:tcPr>
                  <w:tcW w:w="378" w:type="pct"/>
                  <w:noWrap/>
                  <w:vAlign w:val="center"/>
                </w:tcPr>
                <w:p w:rsidR="00525DC3" w:rsidRDefault="00D267FD">
                  <w:pPr>
                    <w:pStyle w:val="22"/>
                    <w:jc w:val="center"/>
                    <w:rPr>
                      <w:b/>
                      <w:bCs/>
                      <w:szCs w:val="21"/>
                    </w:rPr>
                  </w:pPr>
                  <w:r>
                    <w:rPr>
                      <w:b/>
                      <w:bCs/>
                      <w:szCs w:val="21"/>
                    </w:rPr>
                    <w:t>序号</w:t>
                  </w:r>
                </w:p>
              </w:tc>
              <w:tc>
                <w:tcPr>
                  <w:tcW w:w="975" w:type="pct"/>
                  <w:noWrap/>
                  <w:vAlign w:val="center"/>
                </w:tcPr>
                <w:p w:rsidR="00525DC3" w:rsidRDefault="00D267FD">
                  <w:pPr>
                    <w:pStyle w:val="22"/>
                    <w:jc w:val="center"/>
                    <w:rPr>
                      <w:b/>
                      <w:bCs/>
                      <w:szCs w:val="21"/>
                    </w:rPr>
                  </w:pPr>
                  <w:r>
                    <w:rPr>
                      <w:b/>
                      <w:bCs/>
                      <w:szCs w:val="21"/>
                    </w:rPr>
                    <w:t>主要设备名称</w:t>
                  </w:r>
                </w:p>
              </w:tc>
              <w:tc>
                <w:tcPr>
                  <w:tcW w:w="1126" w:type="pct"/>
                  <w:noWrap/>
                  <w:vAlign w:val="center"/>
                </w:tcPr>
                <w:p w:rsidR="00525DC3" w:rsidRDefault="00D267FD">
                  <w:pPr>
                    <w:pStyle w:val="22"/>
                    <w:jc w:val="center"/>
                    <w:rPr>
                      <w:b/>
                      <w:bCs/>
                      <w:szCs w:val="21"/>
                    </w:rPr>
                  </w:pPr>
                  <w:r>
                    <w:rPr>
                      <w:b/>
                      <w:bCs/>
                      <w:szCs w:val="21"/>
                    </w:rPr>
                    <w:t>型号</w:t>
                  </w:r>
                </w:p>
              </w:tc>
              <w:tc>
                <w:tcPr>
                  <w:tcW w:w="767" w:type="pct"/>
                  <w:noWrap/>
                  <w:vAlign w:val="center"/>
                </w:tcPr>
                <w:p w:rsidR="00525DC3" w:rsidRDefault="00D267FD">
                  <w:pPr>
                    <w:pStyle w:val="22"/>
                    <w:jc w:val="center"/>
                    <w:rPr>
                      <w:b/>
                      <w:bCs/>
                      <w:szCs w:val="21"/>
                    </w:rPr>
                  </w:pPr>
                  <w:r>
                    <w:rPr>
                      <w:b/>
                      <w:bCs/>
                      <w:szCs w:val="21"/>
                    </w:rPr>
                    <w:t>本项目</w:t>
                  </w:r>
                </w:p>
                <w:p w:rsidR="00525DC3" w:rsidRDefault="00D267FD">
                  <w:pPr>
                    <w:pStyle w:val="22"/>
                    <w:jc w:val="center"/>
                    <w:rPr>
                      <w:b/>
                      <w:bCs/>
                      <w:szCs w:val="21"/>
                    </w:rPr>
                  </w:pPr>
                  <w:r>
                    <w:rPr>
                      <w:b/>
                      <w:bCs/>
                      <w:szCs w:val="21"/>
                    </w:rPr>
                    <w:t>环评数量</w:t>
                  </w:r>
                </w:p>
              </w:tc>
              <w:tc>
                <w:tcPr>
                  <w:tcW w:w="975" w:type="pct"/>
                  <w:noWrap/>
                  <w:vAlign w:val="center"/>
                </w:tcPr>
                <w:p w:rsidR="00525DC3" w:rsidRDefault="00D267FD">
                  <w:pPr>
                    <w:pStyle w:val="22"/>
                    <w:jc w:val="center"/>
                    <w:rPr>
                      <w:b/>
                      <w:bCs/>
                      <w:szCs w:val="21"/>
                    </w:rPr>
                  </w:pPr>
                  <w:r>
                    <w:rPr>
                      <w:b/>
                      <w:bCs/>
                      <w:szCs w:val="21"/>
                    </w:rPr>
                    <w:t>本项目</w:t>
                  </w:r>
                  <w:r>
                    <w:rPr>
                      <w:rFonts w:hint="eastAsia"/>
                      <w:b/>
                      <w:bCs/>
                      <w:szCs w:val="21"/>
                    </w:rPr>
                    <w:t>第一阶段</w:t>
                  </w:r>
                  <w:r>
                    <w:rPr>
                      <w:b/>
                      <w:bCs/>
                      <w:szCs w:val="21"/>
                    </w:rPr>
                    <w:t>实际数量</w:t>
                  </w:r>
                </w:p>
              </w:tc>
              <w:tc>
                <w:tcPr>
                  <w:tcW w:w="775" w:type="pct"/>
                  <w:noWrap/>
                  <w:vAlign w:val="center"/>
                </w:tcPr>
                <w:p w:rsidR="00525DC3" w:rsidRDefault="00D267FD">
                  <w:pPr>
                    <w:pStyle w:val="22"/>
                    <w:jc w:val="center"/>
                    <w:rPr>
                      <w:b/>
                      <w:bCs/>
                      <w:szCs w:val="21"/>
                    </w:rPr>
                  </w:pPr>
                  <w:r>
                    <w:rPr>
                      <w:rFonts w:hint="eastAsia"/>
                      <w:b/>
                      <w:bCs/>
                      <w:szCs w:val="21"/>
                    </w:rPr>
                    <w:t>备注</w:t>
                  </w:r>
                </w:p>
              </w:tc>
            </w:tr>
            <w:tr w:rsidR="00525DC3">
              <w:trPr>
                <w:trHeight w:val="454"/>
              </w:trPr>
              <w:tc>
                <w:tcPr>
                  <w:tcW w:w="378" w:type="pct"/>
                  <w:vAlign w:val="center"/>
                </w:tcPr>
                <w:p w:rsidR="00525DC3" w:rsidRDefault="00D267FD">
                  <w:pPr>
                    <w:pStyle w:val="22"/>
                    <w:jc w:val="center"/>
                  </w:pPr>
                  <w:r>
                    <w:rPr>
                      <w:rFonts w:hint="eastAsia"/>
                    </w:rPr>
                    <w:t>10</w:t>
                  </w:r>
                </w:p>
              </w:tc>
              <w:tc>
                <w:tcPr>
                  <w:tcW w:w="975" w:type="pct"/>
                  <w:vAlign w:val="center"/>
                </w:tcPr>
                <w:p w:rsidR="00525DC3" w:rsidRDefault="00D267FD">
                  <w:pPr>
                    <w:pStyle w:val="22"/>
                    <w:jc w:val="center"/>
                  </w:pPr>
                  <w:r>
                    <w:rPr>
                      <w:rFonts w:hint="eastAsia"/>
                    </w:rPr>
                    <w:t>总装线</w:t>
                  </w:r>
                </w:p>
              </w:tc>
              <w:tc>
                <w:tcPr>
                  <w:tcW w:w="1126" w:type="pct"/>
                  <w:vAlign w:val="center"/>
                </w:tcPr>
                <w:p w:rsidR="00525DC3" w:rsidRDefault="00D267FD">
                  <w:pPr>
                    <w:pStyle w:val="22"/>
                    <w:jc w:val="center"/>
                  </w:pPr>
                  <w:r>
                    <w:rPr>
                      <w:rFonts w:hint="eastAsia"/>
                    </w:rPr>
                    <w:t>非标</w:t>
                  </w:r>
                </w:p>
              </w:tc>
              <w:tc>
                <w:tcPr>
                  <w:tcW w:w="767" w:type="pct"/>
                  <w:vAlign w:val="center"/>
                </w:tcPr>
                <w:p w:rsidR="00525DC3" w:rsidRDefault="00D267FD">
                  <w:pPr>
                    <w:pStyle w:val="22"/>
                    <w:jc w:val="center"/>
                  </w:pPr>
                  <w:r>
                    <w:rPr>
                      <w:rFonts w:hint="eastAsia"/>
                    </w:rPr>
                    <w:t>1</w:t>
                  </w:r>
                  <w:r>
                    <w:rPr>
                      <w:rFonts w:hint="eastAsia"/>
                    </w:rPr>
                    <w:t>条</w:t>
                  </w:r>
                </w:p>
              </w:tc>
              <w:tc>
                <w:tcPr>
                  <w:tcW w:w="975" w:type="pct"/>
                  <w:vAlign w:val="center"/>
                </w:tcPr>
                <w:p w:rsidR="00525DC3" w:rsidRDefault="00D267FD">
                  <w:pPr>
                    <w:pStyle w:val="22"/>
                    <w:jc w:val="center"/>
                  </w:pPr>
                  <w:r>
                    <w:rPr>
                      <w:rFonts w:hint="eastAsia"/>
                    </w:rPr>
                    <w:t>1</w:t>
                  </w:r>
                  <w:r>
                    <w:rPr>
                      <w:rFonts w:hint="eastAsia"/>
                    </w:rPr>
                    <w:t>条</w:t>
                  </w:r>
                </w:p>
              </w:tc>
              <w:tc>
                <w:tcPr>
                  <w:tcW w:w="775" w:type="pct"/>
                  <w:vAlign w:val="center"/>
                </w:tcPr>
                <w:p w:rsidR="00525DC3" w:rsidRDefault="00525DC3">
                  <w:pPr>
                    <w:pStyle w:val="22"/>
                    <w:jc w:val="center"/>
                  </w:pPr>
                </w:p>
              </w:tc>
            </w:tr>
            <w:tr w:rsidR="00525DC3">
              <w:trPr>
                <w:trHeight w:val="454"/>
              </w:trPr>
              <w:tc>
                <w:tcPr>
                  <w:tcW w:w="378" w:type="pct"/>
                  <w:vAlign w:val="center"/>
                </w:tcPr>
                <w:p w:rsidR="00525DC3" w:rsidRDefault="00D267FD">
                  <w:pPr>
                    <w:pStyle w:val="22"/>
                    <w:jc w:val="center"/>
                  </w:pPr>
                  <w:r>
                    <w:rPr>
                      <w:rFonts w:hint="eastAsia"/>
                    </w:rPr>
                    <w:t>11</w:t>
                  </w:r>
                </w:p>
              </w:tc>
              <w:tc>
                <w:tcPr>
                  <w:tcW w:w="975" w:type="pct"/>
                  <w:vAlign w:val="center"/>
                </w:tcPr>
                <w:p w:rsidR="00525DC3" w:rsidRDefault="00D267FD">
                  <w:pPr>
                    <w:pStyle w:val="22"/>
                    <w:jc w:val="center"/>
                  </w:pPr>
                  <w:r>
                    <w:rPr>
                      <w:rFonts w:hint="eastAsia"/>
                    </w:rPr>
                    <w:t>PUR</w:t>
                  </w:r>
                  <w:r>
                    <w:rPr>
                      <w:rFonts w:hint="eastAsia"/>
                    </w:rPr>
                    <w:t>胶打胶机</w:t>
                  </w:r>
                </w:p>
              </w:tc>
              <w:tc>
                <w:tcPr>
                  <w:tcW w:w="1126" w:type="pct"/>
                  <w:vAlign w:val="center"/>
                </w:tcPr>
                <w:p w:rsidR="00525DC3" w:rsidRDefault="00D267FD">
                  <w:pPr>
                    <w:pStyle w:val="22"/>
                    <w:jc w:val="center"/>
                  </w:pPr>
                  <w:r>
                    <w:rPr>
                      <w:rFonts w:hint="eastAsia"/>
                    </w:rPr>
                    <w:t>非标</w:t>
                  </w:r>
                </w:p>
              </w:tc>
              <w:tc>
                <w:tcPr>
                  <w:tcW w:w="767" w:type="pct"/>
                  <w:vAlign w:val="center"/>
                </w:tcPr>
                <w:p w:rsidR="00525DC3" w:rsidRDefault="00D267FD">
                  <w:pPr>
                    <w:pStyle w:val="22"/>
                    <w:jc w:val="center"/>
                  </w:pPr>
                  <w:r>
                    <w:rPr>
                      <w:rFonts w:hint="eastAsia"/>
                    </w:rPr>
                    <w:t>1</w:t>
                  </w:r>
                  <w:r>
                    <w:rPr>
                      <w:rFonts w:hint="eastAsia"/>
                    </w:rPr>
                    <w:t>台</w:t>
                  </w:r>
                </w:p>
              </w:tc>
              <w:tc>
                <w:tcPr>
                  <w:tcW w:w="975" w:type="pct"/>
                  <w:vAlign w:val="center"/>
                </w:tcPr>
                <w:p w:rsidR="00525DC3" w:rsidRDefault="00D267FD">
                  <w:pPr>
                    <w:pStyle w:val="22"/>
                    <w:jc w:val="center"/>
                  </w:pPr>
                  <w:r>
                    <w:rPr>
                      <w:rFonts w:hint="eastAsia"/>
                    </w:rPr>
                    <w:t>1</w:t>
                  </w:r>
                  <w:r>
                    <w:rPr>
                      <w:rFonts w:hint="eastAsia"/>
                    </w:rPr>
                    <w:t>台</w:t>
                  </w:r>
                </w:p>
              </w:tc>
              <w:tc>
                <w:tcPr>
                  <w:tcW w:w="775" w:type="pct"/>
                  <w:vAlign w:val="center"/>
                </w:tcPr>
                <w:p w:rsidR="00525DC3" w:rsidRDefault="00525DC3">
                  <w:pPr>
                    <w:pStyle w:val="22"/>
                    <w:jc w:val="center"/>
                  </w:pPr>
                </w:p>
              </w:tc>
            </w:tr>
            <w:tr w:rsidR="00525DC3">
              <w:trPr>
                <w:trHeight w:val="454"/>
              </w:trPr>
              <w:tc>
                <w:tcPr>
                  <w:tcW w:w="378" w:type="pct"/>
                  <w:vAlign w:val="center"/>
                </w:tcPr>
                <w:p w:rsidR="00525DC3" w:rsidRDefault="00D267FD">
                  <w:pPr>
                    <w:pStyle w:val="22"/>
                    <w:jc w:val="center"/>
                  </w:pPr>
                  <w:r>
                    <w:rPr>
                      <w:rFonts w:hint="eastAsia"/>
                    </w:rPr>
                    <w:t>12</w:t>
                  </w:r>
                </w:p>
              </w:tc>
              <w:tc>
                <w:tcPr>
                  <w:tcW w:w="975" w:type="pct"/>
                  <w:vAlign w:val="center"/>
                </w:tcPr>
                <w:p w:rsidR="00525DC3" w:rsidRDefault="00D267FD">
                  <w:pPr>
                    <w:pStyle w:val="22"/>
                    <w:jc w:val="center"/>
                  </w:pPr>
                  <w:r>
                    <w:rPr>
                      <w:rFonts w:hint="eastAsia"/>
                    </w:rPr>
                    <w:t>硅酮胶打胶机</w:t>
                  </w:r>
                </w:p>
              </w:tc>
              <w:tc>
                <w:tcPr>
                  <w:tcW w:w="1126" w:type="pct"/>
                  <w:vAlign w:val="center"/>
                </w:tcPr>
                <w:p w:rsidR="00525DC3" w:rsidRDefault="00D267FD">
                  <w:pPr>
                    <w:pStyle w:val="22"/>
                    <w:jc w:val="center"/>
                  </w:pPr>
                  <w:r>
                    <w:rPr>
                      <w:rFonts w:hint="eastAsia"/>
                    </w:rPr>
                    <w:t>非标</w:t>
                  </w:r>
                </w:p>
              </w:tc>
              <w:tc>
                <w:tcPr>
                  <w:tcW w:w="767" w:type="pct"/>
                  <w:vAlign w:val="center"/>
                </w:tcPr>
                <w:p w:rsidR="00525DC3" w:rsidRDefault="00D267FD">
                  <w:pPr>
                    <w:pStyle w:val="22"/>
                    <w:jc w:val="center"/>
                  </w:pPr>
                  <w:r>
                    <w:rPr>
                      <w:rFonts w:hint="eastAsia"/>
                    </w:rPr>
                    <w:t>1</w:t>
                  </w:r>
                  <w:r>
                    <w:rPr>
                      <w:rFonts w:hint="eastAsia"/>
                    </w:rPr>
                    <w:t>台</w:t>
                  </w:r>
                </w:p>
              </w:tc>
              <w:tc>
                <w:tcPr>
                  <w:tcW w:w="975" w:type="pct"/>
                  <w:vAlign w:val="center"/>
                </w:tcPr>
                <w:p w:rsidR="00525DC3" w:rsidRDefault="00D267FD">
                  <w:pPr>
                    <w:pStyle w:val="22"/>
                    <w:jc w:val="center"/>
                  </w:pPr>
                  <w:r>
                    <w:rPr>
                      <w:rFonts w:hint="eastAsia"/>
                    </w:rPr>
                    <w:t>1</w:t>
                  </w:r>
                  <w:r>
                    <w:rPr>
                      <w:rFonts w:hint="eastAsia"/>
                    </w:rPr>
                    <w:t>台</w:t>
                  </w:r>
                </w:p>
              </w:tc>
              <w:tc>
                <w:tcPr>
                  <w:tcW w:w="775" w:type="pct"/>
                  <w:vAlign w:val="center"/>
                </w:tcPr>
                <w:p w:rsidR="00525DC3" w:rsidRDefault="00525DC3">
                  <w:pPr>
                    <w:pStyle w:val="22"/>
                    <w:jc w:val="center"/>
                  </w:pPr>
                </w:p>
              </w:tc>
            </w:tr>
            <w:tr w:rsidR="00525DC3">
              <w:trPr>
                <w:trHeight w:val="454"/>
              </w:trPr>
              <w:tc>
                <w:tcPr>
                  <w:tcW w:w="378" w:type="pct"/>
                  <w:vAlign w:val="center"/>
                </w:tcPr>
                <w:p w:rsidR="00525DC3" w:rsidRDefault="00D267FD">
                  <w:pPr>
                    <w:pStyle w:val="22"/>
                    <w:jc w:val="center"/>
                  </w:pPr>
                  <w:r>
                    <w:rPr>
                      <w:rFonts w:hint="eastAsia"/>
                    </w:rPr>
                    <w:t>13</w:t>
                  </w:r>
                </w:p>
              </w:tc>
              <w:tc>
                <w:tcPr>
                  <w:tcW w:w="975" w:type="pct"/>
                  <w:vAlign w:val="center"/>
                </w:tcPr>
                <w:p w:rsidR="00525DC3" w:rsidRDefault="00D267FD">
                  <w:pPr>
                    <w:pStyle w:val="22"/>
                    <w:jc w:val="center"/>
                  </w:pPr>
                  <w:r>
                    <w:rPr>
                      <w:rFonts w:hint="eastAsia"/>
                    </w:rPr>
                    <w:t>中板折弯机</w:t>
                  </w:r>
                </w:p>
              </w:tc>
              <w:tc>
                <w:tcPr>
                  <w:tcW w:w="1126" w:type="pct"/>
                  <w:vAlign w:val="center"/>
                </w:tcPr>
                <w:p w:rsidR="00525DC3" w:rsidRDefault="00D267FD">
                  <w:pPr>
                    <w:pStyle w:val="22"/>
                    <w:jc w:val="center"/>
                  </w:pPr>
                  <w:r>
                    <w:rPr>
                      <w:rFonts w:hint="eastAsia"/>
                    </w:rPr>
                    <w:t>非标</w:t>
                  </w:r>
                </w:p>
              </w:tc>
              <w:tc>
                <w:tcPr>
                  <w:tcW w:w="767" w:type="pct"/>
                  <w:vAlign w:val="center"/>
                </w:tcPr>
                <w:p w:rsidR="00525DC3" w:rsidRDefault="00D267FD">
                  <w:pPr>
                    <w:pStyle w:val="22"/>
                    <w:jc w:val="center"/>
                  </w:pPr>
                  <w:r>
                    <w:rPr>
                      <w:rFonts w:hint="eastAsia"/>
                    </w:rPr>
                    <w:t>1</w:t>
                  </w:r>
                  <w:r>
                    <w:rPr>
                      <w:rFonts w:hint="eastAsia"/>
                    </w:rPr>
                    <w:t>台</w:t>
                  </w:r>
                </w:p>
              </w:tc>
              <w:tc>
                <w:tcPr>
                  <w:tcW w:w="975" w:type="pct"/>
                  <w:vAlign w:val="center"/>
                </w:tcPr>
                <w:p w:rsidR="00525DC3" w:rsidRDefault="00D267FD">
                  <w:pPr>
                    <w:pStyle w:val="22"/>
                    <w:jc w:val="center"/>
                  </w:pPr>
                  <w:r>
                    <w:rPr>
                      <w:rFonts w:hint="eastAsia"/>
                    </w:rPr>
                    <w:t>1</w:t>
                  </w:r>
                  <w:r>
                    <w:rPr>
                      <w:rFonts w:hint="eastAsia"/>
                    </w:rPr>
                    <w:t>台</w:t>
                  </w:r>
                </w:p>
              </w:tc>
              <w:tc>
                <w:tcPr>
                  <w:tcW w:w="775" w:type="pct"/>
                  <w:vAlign w:val="center"/>
                </w:tcPr>
                <w:p w:rsidR="00525DC3" w:rsidRDefault="00525DC3">
                  <w:pPr>
                    <w:pStyle w:val="22"/>
                    <w:jc w:val="center"/>
                  </w:pPr>
                </w:p>
              </w:tc>
            </w:tr>
            <w:tr w:rsidR="00525DC3">
              <w:trPr>
                <w:trHeight w:val="454"/>
              </w:trPr>
              <w:tc>
                <w:tcPr>
                  <w:tcW w:w="378" w:type="pct"/>
                  <w:vAlign w:val="center"/>
                </w:tcPr>
                <w:p w:rsidR="00525DC3" w:rsidRDefault="00D267FD">
                  <w:pPr>
                    <w:pStyle w:val="22"/>
                    <w:jc w:val="center"/>
                  </w:pPr>
                  <w:r>
                    <w:rPr>
                      <w:rFonts w:hint="eastAsia"/>
                    </w:rPr>
                    <w:t>14</w:t>
                  </w:r>
                </w:p>
              </w:tc>
              <w:tc>
                <w:tcPr>
                  <w:tcW w:w="975" w:type="pct"/>
                  <w:vAlign w:val="center"/>
                </w:tcPr>
                <w:p w:rsidR="00525DC3" w:rsidRDefault="00D267FD">
                  <w:pPr>
                    <w:pStyle w:val="22"/>
                    <w:jc w:val="center"/>
                  </w:pPr>
                  <w:r>
                    <w:rPr>
                      <w:rFonts w:hint="eastAsia"/>
                    </w:rPr>
                    <w:t>空压机</w:t>
                  </w:r>
                </w:p>
              </w:tc>
              <w:tc>
                <w:tcPr>
                  <w:tcW w:w="1126" w:type="pct"/>
                  <w:vAlign w:val="center"/>
                </w:tcPr>
                <w:p w:rsidR="00525DC3" w:rsidRDefault="00D267FD">
                  <w:pPr>
                    <w:pStyle w:val="22"/>
                    <w:jc w:val="center"/>
                  </w:pPr>
                  <w:r>
                    <w:rPr>
                      <w:rFonts w:hint="eastAsia"/>
                    </w:rPr>
                    <w:t>标准</w:t>
                  </w:r>
                </w:p>
              </w:tc>
              <w:tc>
                <w:tcPr>
                  <w:tcW w:w="767" w:type="pct"/>
                  <w:vAlign w:val="center"/>
                </w:tcPr>
                <w:p w:rsidR="00525DC3" w:rsidRDefault="00D267FD">
                  <w:pPr>
                    <w:pStyle w:val="22"/>
                    <w:jc w:val="center"/>
                  </w:pPr>
                  <w:r>
                    <w:rPr>
                      <w:rFonts w:hint="eastAsia"/>
                    </w:rPr>
                    <w:t>1</w:t>
                  </w:r>
                  <w:r>
                    <w:rPr>
                      <w:rFonts w:hint="eastAsia"/>
                    </w:rPr>
                    <w:t>台</w:t>
                  </w:r>
                </w:p>
              </w:tc>
              <w:tc>
                <w:tcPr>
                  <w:tcW w:w="975" w:type="pct"/>
                  <w:vAlign w:val="center"/>
                </w:tcPr>
                <w:p w:rsidR="00525DC3" w:rsidRDefault="00D267FD">
                  <w:pPr>
                    <w:pStyle w:val="22"/>
                    <w:jc w:val="center"/>
                  </w:pPr>
                  <w:r>
                    <w:rPr>
                      <w:rFonts w:hint="eastAsia"/>
                    </w:rPr>
                    <w:t>1</w:t>
                  </w:r>
                  <w:r>
                    <w:rPr>
                      <w:rFonts w:hint="eastAsia"/>
                    </w:rPr>
                    <w:t>台</w:t>
                  </w:r>
                </w:p>
              </w:tc>
              <w:tc>
                <w:tcPr>
                  <w:tcW w:w="775" w:type="pct"/>
                  <w:vAlign w:val="center"/>
                </w:tcPr>
                <w:p w:rsidR="00525DC3" w:rsidRDefault="00525DC3">
                  <w:pPr>
                    <w:pStyle w:val="22"/>
                    <w:jc w:val="center"/>
                  </w:pPr>
                </w:p>
              </w:tc>
            </w:tr>
            <w:tr w:rsidR="00525DC3">
              <w:trPr>
                <w:trHeight w:val="454"/>
              </w:trPr>
              <w:tc>
                <w:tcPr>
                  <w:tcW w:w="378" w:type="pct"/>
                  <w:vAlign w:val="center"/>
                </w:tcPr>
                <w:p w:rsidR="00525DC3" w:rsidRDefault="00D267FD">
                  <w:pPr>
                    <w:pStyle w:val="22"/>
                    <w:jc w:val="center"/>
                  </w:pPr>
                  <w:r>
                    <w:rPr>
                      <w:rFonts w:hint="eastAsia"/>
                    </w:rPr>
                    <w:t>15</w:t>
                  </w:r>
                </w:p>
              </w:tc>
              <w:tc>
                <w:tcPr>
                  <w:tcW w:w="975" w:type="pct"/>
                  <w:vAlign w:val="center"/>
                </w:tcPr>
                <w:p w:rsidR="00525DC3" w:rsidRDefault="00D267FD">
                  <w:pPr>
                    <w:pStyle w:val="22"/>
                    <w:jc w:val="center"/>
                  </w:pPr>
                  <w:r>
                    <w:rPr>
                      <w:rFonts w:hint="eastAsia"/>
                    </w:rPr>
                    <w:t>夹抱车</w:t>
                  </w:r>
                </w:p>
              </w:tc>
              <w:tc>
                <w:tcPr>
                  <w:tcW w:w="1126" w:type="pct"/>
                  <w:vAlign w:val="center"/>
                </w:tcPr>
                <w:p w:rsidR="00525DC3" w:rsidRDefault="00D267FD">
                  <w:pPr>
                    <w:pStyle w:val="22"/>
                    <w:jc w:val="center"/>
                  </w:pPr>
                  <w:r>
                    <w:rPr>
                      <w:rFonts w:hint="eastAsia"/>
                    </w:rPr>
                    <w:t>标准</w:t>
                  </w:r>
                </w:p>
              </w:tc>
              <w:tc>
                <w:tcPr>
                  <w:tcW w:w="767" w:type="pct"/>
                  <w:vAlign w:val="center"/>
                </w:tcPr>
                <w:p w:rsidR="00525DC3" w:rsidRDefault="00D267FD">
                  <w:pPr>
                    <w:pStyle w:val="22"/>
                    <w:jc w:val="center"/>
                  </w:pPr>
                  <w:r>
                    <w:rPr>
                      <w:rFonts w:hint="eastAsia"/>
                    </w:rPr>
                    <w:t>1</w:t>
                  </w:r>
                  <w:r>
                    <w:rPr>
                      <w:rFonts w:hint="eastAsia"/>
                    </w:rPr>
                    <w:t>台</w:t>
                  </w:r>
                </w:p>
              </w:tc>
              <w:tc>
                <w:tcPr>
                  <w:tcW w:w="975" w:type="pct"/>
                  <w:vAlign w:val="center"/>
                </w:tcPr>
                <w:p w:rsidR="00525DC3" w:rsidRDefault="00D267FD">
                  <w:pPr>
                    <w:pStyle w:val="22"/>
                    <w:jc w:val="center"/>
                  </w:pPr>
                  <w:r>
                    <w:rPr>
                      <w:rFonts w:hint="eastAsia"/>
                    </w:rPr>
                    <w:t>1</w:t>
                  </w:r>
                  <w:r>
                    <w:rPr>
                      <w:rFonts w:hint="eastAsia"/>
                    </w:rPr>
                    <w:t>台</w:t>
                  </w:r>
                </w:p>
              </w:tc>
              <w:tc>
                <w:tcPr>
                  <w:tcW w:w="775" w:type="pct"/>
                  <w:vAlign w:val="center"/>
                </w:tcPr>
                <w:p w:rsidR="00525DC3" w:rsidRDefault="00525DC3">
                  <w:pPr>
                    <w:pStyle w:val="22"/>
                    <w:jc w:val="center"/>
                  </w:pPr>
                </w:p>
              </w:tc>
            </w:tr>
            <w:tr w:rsidR="00525DC3">
              <w:trPr>
                <w:trHeight w:val="454"/>
              </w:trPr>
              <w:tc>
                <w:tcPr>
                  <w:tcW w:w="378" w:type="pct"/>
                  <w:vAlign w:val="center"/>
                </w:tcPr>
                <w:p w:rsidR="00525DC3" w:rsidRDefault="00D267FD">
                  <w:pPr>
                    <w:pStyle w:val="22"/>
                    <w:jc w:val="center"/>
                  </w:pPr>
                  <w:r>
                    <w:rPr>
                      <w:rFonts w:hint="eastAsia"/>
                    </w:rPr>
                    <w:t>16</w:t>
                  </w:r>
                </w:p>
              </w:tc>
              <w:tc>
                <w:tcPr>
                  <w:tcW w:w="975" w:type="pct"/>
                  <w:vAlign w:val="center"/>
                </w:tcPr>
                <w:p w:rsidR="00525DC3" w:rsidRDefault="00D267FD">
                  <w:pPr>
                    <w:pStyle w:val="22"/>
                    <w:jc w:val="center"/>
                  </w:pPr>
                  <w:r>
                    <w:rPr>
                      <w:rFonts w:hint="eastAsia"/>
                    </w:rPr>
                    <w:t>电动叉车</w:t>
                  </w:r>
                </w:p>
              </w:tc>
              <w:tc>
                <w:tcPr>
                  <w:tcW w:w="1126" w:type="pct"/>
                  <w:vAlign w:val="center"/>
                </w:tcPr>
                <w:p w:rsidR="00525DC3" w:rsidRDefault="00D267FD">
                  <w:pPr>
                    <w:pStyle w:val="22"/>
                    <w:jc w:val="center"/>
                  </w:pPr>
                  <w:r>
                    <w:rPr>
                      <w:rFonts w:hint="eastAsia"/>
                    </w:rPr>
                    <w:t>标准</w:t>
                  </w:r>
                </w:p>
              </w:tc>
              <w:tc>
                <w:tcPr>
                  <w:tcW w:w="767" w:type="pct"/>
                  <w:vAlign w:val="center"/>
                </w:tcPr>
                <w:p w:rsidR="00525DC3" w:rsidRDefault="00D267FD">
                  <w:pPr>
                    <w:pStyle w:val="22"/>
                    <w:jc w:val="center"/>
                  </w:pPr>
                  <w:r>
                    <w:rPr>
                      <w:rFonts w:hint="eastAsia"/>
                    </w:rPr>
                    <w:t>1</w:t>
                  </w:r>
                  <w:r>
                    <w:rPr>
                      <w:rFonts w:hint="eastAsia"/>
                    </w:rPr>
                    <w:t>台</w:t>
                  </w:r>
                </w:p>
              </w:tc>
              <w:tc>
                <w:tcPr>
                  <w:tcW w:w="975" w:type="pct"/>
                  <w:vAlign w:val="center"/>
                </w:tcPr>
                <w:p w:rsidR="00525DC3" w:rsidRDefault="00D267FD">
                  <w:pPr>
                    <w:pStyle w:val="22"/>
                    <w:jc w:val="center"/>
                  </w:pPr>
                  <w:r>
                    <w:rPr>
                      <w:rFonts w:hint="eastAsia"/>
                    </w:rPr>
                    <w:t>1</w:t>
                  </w:r>
                  <w:r>
                    <w:rPr>
                      <w:rFonts w:hint="eastAsia"/>
                    </w:rPr>
                    <w:t>台</w:t>
                  </w:r>
                </w:p>
              </w:tc>
              <w:tc>
                <w:tcPr>
                  <w:tcW w:w="775" w:type="pct"/>
                  <w:vAlign w:val="center"/>
                </w:tcPr>
                <w:p w:rsidR="00525DC3" w:rsidRDefault="00525DC3">
                  <w:pPr>
                    <w:pStyle w:val="22"/>
                    <w:jc w:val="center"/>
                  </w:pPr>
                </w:p>
              </w:tc>
            </w:tr>
            <w:tr w:rsidR="00525DC3">
              <w:trPr>
                <w:trHeight w:val="454"/>
              </w:trPr>
              <w:tc>
                <w:tcPr>
                  <w:tcW w:w="378" w:type="pct"/>
                  <w:vAlign w:val="center"/>
                </w:tcPr>
                <w:p w:rsidR="00525DC3" w:rsidRDefault="00D267FD">
                  <w:pPr>
                    <w:pStyle w:val="22"/>
                    <w:jc w:val="center"/>
                  </w:pPr>
                  <w:r>
                    <w:rPr>
                      <w:rFonts w:hint="eastAsia"/>
                    </w:rPr>
                    <w:t>17</w:t>
                  </w:r>
                </w:p>
              </w:tc>
              <w:tc>
                <w:tcPr>
                  <w:tcW w:w="975" w:type="pct"/>
                  <w:vAlign w:val="center"/>
                </w:tcPr>
                <w:p w:rsidR="00525DC3" w:rsidRDefault="00D267FD">
                  <w:pPr>
                    <w:pStyle w:val="22"/>
                    <w:jc w:val="center"/>
                  </w:pPr>
                  <w:r>
                    <w:rPr>
                      <w:rFonts w:hint="eastAsia"/>
                    </w:rPr>
                    <w:t>手工叉车</w:t>
                  </w:r>
                </w:p>
              </w:tc>
              <w:tc>
                <w:tcPr>
                  <w:tcW w:w="1126" w:type="pct"/>
                  <w:vAlign w:val="center"/>
                </w:tcPr>
                <w:p w:rsidR="00525DC3" w:rsidRDefault="00D267FD">
                  <w:pPr>
                    <w:pStyle w:val="22"/>
                    <w:jc w:val="center"/>
                  </w:pPr>
                  <w:r>
                    <w:rPr>
                      <w:rFonts w:hint="eastAsia"/>
                    </w:rPr>
                    <w:t>标准</w:t>
                  </w:r>
                </w:p>
              </w:tc>
              <w:tc>
                <w:tcPr>
                  <w:tcW w:w="767" w:type="pct"/>
                  <w:vAlign w:val="center"/>
                </w:tcPr>
                <w:p w:rsidR="00525DC3" w:rsidRDefault="00D267FD">
                  <w:pPr>
                    <w:pStyle w:val="22"/>
                    <w:jc w:val="center"/>
                  </w:pPr>
                  <w:r>
                    <w:rPr>
                      <w:rFonts w:hint="eastAsia"/>
                    </w:rPr>
                    <w:t>7</w:t>
                  </w:r>
                  <w:r>
                    <w:rPr>
                      <w:rFonts w:hint="eastAsia"/>
                    </w:rPr>
                    <w:t>台</w:t>
                  </w:r>
                </w:p>
              </w:tc>
              <w:tc>
                <w:tcPr>
                  <w:tcW w:w="975" w:type="pct"/>
                  <w:vAlign w:val="center"/>
                </w:tcPr>
                <w:p w:rsidR="00525DC3" w:rsidRDefault="00D267FD">
                  <w:pPr>
                    <w:pStyle w:val="22"/>
                    <w:jc w:val="center"/>
                  </w:pPr>
                  <w:r>
                    <w:rPr>
                      <w:rFonts w:hint="eastAsia"/>
                    </w:rPr>
                    <w:t>7</w:t>
                  </w:r>
                  <w:r>
                    <w:rPr>
                      <w:rFonts w:hint="eastAsia"/>
                    </w:rPr>
                    <w:t>台</w:t>
                  </w:r>
                </w:p>
              </w:tc>
              <w:tc>
                <w:tcPr>
                  <w:tcW w:w="775" w:type="pct"/>
                  <w:vAlign w:val="center"/>
                </w:tcPr>
                <w:p w:rsidR="00525DC3" w:rsidRDefault="00525DC3">
                  <w:pPr>
                    <w:pStyle w:val="22"/>
                    <w:jc w:val="center"/>
                  </w:pPr>
                </w:p>
              </w:tc>
            </w:tr>
            <w:tr w:rsidR="00525DC3">
              <w:trPr>
                <w:trHeight w:val="454"/>
              </w:trPr>
              <w:tc>
                <w:tcPr>
                  <w:tcW w:w="378" w:type="pct"/>
                  <w:vAlign w:val="center"/>
                </w:tcPr>
                <w:p w:rsidR="00525DC3" w:rsidRDefault="00D267FD">
                  <w:pPr>
                    <w:pStyle w:val="22"/>
                    <w:jc w:val="center"/>
                  </w:pPr>
                  <w:r>
                    <w:rPr>
                      <w:rFonts w:hint="eastAsia"/>
                    </w:rPr>
                    <w:t>18</w:t>
                  </w:r>
                </w:p>
              </w:tc>
              <w:tc>
                <w:tcPr>
                  <w:tcW w:w="975" w:type="pct"/>
                  <w:vAlign w:val="center"/>
                </w:tcPr>
                <w:p w:rsidR="00525DC3" w:rsidRDefault="00D267FD">
                  <w:pPr>
                    <w:pStyle w:val="22"/>
                    <w:jc w:val="center"/>
                  </w:pPr>
                  <w:r>
                    <w:rPr>
                      <w:rFonts w:hint="eastAsia"/>
                    </w:rPr>
                    <w:t>手工对焊机</w:t>
                  </w:r>
                </w:p>
              </w:tc>
              <w:tc>
                <w:tcPr>
                  <w:tcW w:w="1126" w:type="pct"/>
                  <w:vAlign w:val="center"/>
                </w:tcPr>
                <w:p w:rsidR="00525DC3" w:rsidRDefault="00D267FD">
                  <w:pPr>
                    <w:pStyle w:val="22"/>
                    <w:jc w:val="center"/>
                  </w:pPr>
                  <w:r>
                    <w:rPr>
                      <w:rFonts w:hint="eastAsia"/>
                    </w:rPr>
                    <w:t>非标</w:t>
                  </w:r>
                </w:p>
              </w:tc>
              <w:tc>
                <w:tcPr>
                  <w:tcW w:w="767" w:type="pct"/>
                  <w:vAlign w:val="center"/>
                </w:tcPr>
                <w:p w:rsidR="00525DC3" w:rsidRDefault="00D267FD">
                  <w:pPr>
                    <w:pStyle w:val="22"/>
                    <w:jc w:val="center"/>
                  </w:pPr>
                  <w:r>
                    <w:rPr>
                      <w:rFonts w:hint="eastAsia"/>
                    </w:rPr>
                    <w:t>1</w:t>
                  </w:r>
                  <w:r>
                    <w:rPr>
                      <w:rFonts w:hint="eastAsia"/>
                    </w:rPr>
                    <w:t>台</w:t>
                  </w:r>
                </w:p>
              </w:tc>
              <w:tc>
                <w:tcPr>
                  <w:tcW w:w="975" w:type="pct"/>
                  <w:vAlign w:val="center"/>
                </w:tcPr>
                <w:p w:rsidR="00525DC3" w:rsidRDefault="00D267FD">
                  <w:pPr>
                    <w:pStyle w:val="22"/>
                    <w:jc w:val="center"/>
                  </w:pPr>
                  <w:r>
                    <w:rPr>
                      <w:rFonts w:hint="eastAsia"/>
                    </w:rPr>
                    <w:t>第一阶段暂未上</w:t>
                  </w:r>
                </w:p>
              </w:tc>
              <w:tc>
                <w:tcPr>
                  <w:tcW w:w="775" w:type="pct"/>
                  <w:vAlign w:val="center"/>
                </w:tcPr>
                <w:p w:rsidR="00525DC3" w:rsidRDefault="00D267FD">
                  <w:pPr>
                    <w:pStyle w:val="22"/>
                    <w:jc w:val="center"/>
                  </w:pPr>
                  <w:r>
                    <w:rPr>
                      <w:rFonts w:hint="eastAsia"/>
                    </w:rPr>
                    <w:t>无焊条</w:t>
                  </w:r>
                </w:p>
              </w:tc>
            </w:tr>
            <w:tr w:rsidR="00525DC3">
              <w:trPr>
                <w:trHeight w:val="454"/>
              </w:trPr>
              <w:tc>
                <w:tcPr>
                  <w:tcW w:w="378" w:type="pct"/>
                  <w:vAlign w:val="center"/>
                </w:tcPr>
                <w:p w:rsidR="00525DC3" w:rsidRDefault="00D267FD">
                  <w:pPr>
                    <w:pStyle w:val="22"/>
                    <w:jc w:val="center"/>
                  </w:pPr>
                  <w:r>
                    <w:rPr>
                      <w:rFonts w:hint="eastAsia"/>
                    </w:rPr>
                    <w:t>19</w:t>
                  </w:r>
                </w:p>
              </w:tc>
              <w:tc>
                <w:tcPr>
                  <w:tcW w:w="975" w:type="pct"/>
                  <w:vAlign w:val="center"/>
                </w:tcPr>
                <w:p w:rsidR="00525DC3" w:rsidRDefault="00D267FD">
                  <w:pPr>
                    <w:pStyle w:val="22"/>
                    <w:jc w:val="center"/>
                  </w:pPr>
                  <w:r>
                    <w:rPr>
                      <w:rFonts w:hint="eastAsia"/>
                    </w:rPr>
                    <w:t>手工打磨机</w:t>
                  </w:r>
                </w:p>
              </w:tc>
              <w:tc>
                <w:tcPr>
                  <w:tcW w:w="1126" w:type="pct"/>
                  <w:vAlign w:val="center"/>
                </w:tcPr>
                <w:p w:rsidR="00525DC3" w:rsidRDefault="00D267FD">
                  <w:pPr>
                    <w:pStyle w:val="22"/>
                    <w:jc w:val="center"/>
                  </w:pPr>
                  <w:r>
                    <w:rPr>
                      <w:rFonts w:hint="eastAsia"/>
                    </w:rPr>
                    <w:t>非标</w:t>
                  </w:r>
                </w:p>
              </w:tc>
              <w:tc>
                <w:tcPr>
                  <w:tcW w:w="767" w:type="pct"/>
                  <w:vAlign w:val="center"/>
                </w:tcPr>
                <w:p w:rsidR="00525DC3" w:rsidRDefault="00D267FD">
                  <w:pPr>
                    <w:pStyle w:val="22"/>
                    <w:jc w:val="center"/>
                  </w:pPr>
                  <w:r>
                    <w:rPr>
                      <w:rFonts w:hint="eastAsia"/>
                    </w:rPr>
                    <w:t>1</w:t>
                  </w:r>
                  <w:r>
                    <w:rPr>
                      <w:rFonts w:hint="eastAsia"/>
                    </w:rPr>
                    <w:t>台</w:t>
                  </w:r>
                </w:p>
              </w:tc>
              <w:tc>
                <w:tcPr>
                  <w:tcW w:w="975" w:type="pct"/>
                  <w:vAlign w:val="center"/>
                </w:tcPr>
                <w:p w:rsidR="00525DC3" w:rsidRDefault="00D267FD">
                  <w:pPr>
                    <w:pStyle w:val="22"/>
                    <w:jc w:val="center"/>
                  </w:pPr>
                  <w:r>
                    <w:rPr>
                      <w:rFonts w:hint="eastAsia"/>
                    </w:rPr>
                    <w:t>第一阶段暂未上</w:t>
                  </w:r>
                </w:p>
              </w:tc>
              <w:tc>
                <w:tcPr>
                  <w:tcW w:w="775" w:type="pct"/>
                  <w:vAlign w:val="center"/>
                </w:tcPr>
                <w:p w:rsidR="00525DC3" w:rsidRDefault="00525DC3">
                  <w:pPr>
                    <w:pStyle w:val="22"/>
                    <w:jc w:val="center"/>
                  </w:pPr>
                </w:p>
              </w:tc>
            </w:tr>
            <w:tr w:rsidR="00525DC3">
              <w:trPr>
                <w:trHeight w:val="454"/>
              </w:trPr>
              <w:tc>
                <w:tcPr>
                  <w:tcW w:w="378" w:type="pct"/>
                  <w:vAlign w:val="center"/>
                </w:tcPr>
                <w:p w:rsidR="00525DC3" w:rsidRDefault="00D267FD">
                  <w:pPr>
                    <w:pStyle w:val="22"/>
                    <w:jc w:val="center"/>
                  </w:pPr>
                  <w:r>
                    <w:rPr>
                      <w:rFonts w:hint="eastAsia"/>
                    </w:rPr>
                    <w:t>20</w:t>
                  </w:r>
                </w:p>
              </w:tc>
              <w:tc>
                <w:tcPr>
                  <w:tcW w:w="975" w:type="pct"/>
                  <w:vAlign w:val="center"/>
                </w:tcPr>
                <w:p w:rsidR="00525DC3" w:rsidRDefault="00D267FD">
                  <w:pPr>
                    <w:pStyle w:val="22"/>
                    <w:jc w:val="center"/>
                  </w:pPr>
                  <w:r>
                    <w:rPr>
                      <w:rFonts w:hint="eastAsia"/>
                    </w:rPr>
                    <w:t>烘道（电加热）</w:t>
                  </w:r>
                </w:p>
              </w:tc>
              <w:tc>
                <w:tcPr>
                  <w:tcW w:w="1126" w:type="pct"/>
                  <w:vAlign w:val="center"/>
                </w:tcPr>
                <w:p w:rsidR="00525DC3" w:rsidRDefault="00D267FD">
                  <w:pPr>
                    <w:pStyle w:val="22"/>
                    <w:jc w:val="center"/>
                  </w:pPr>
                  <w:r>
                    <w:rPr>
                      <w:rFonts w:hint="eastAsia"/>
                    </w:rPr>
                    <w:t>非标</w:t>
                  </w:r>
                </w:p>
              </w:tc>
              <w:tc>
                <w:tcPr>
                  <w:tcW w:w="767" w:type="pct"/>
                  <w:vAlign w:val="center"/>
                </w:tcPr>
                <w:p w:rsidR="00525DC3" w:rsidRDefault="00D267FD">
                  <w:pPr>
                    <w:pStyle w:val="22"/>
                    <w:jc w:val="center"/>
                  </w:pPr>
                  <w:r>
                    <w:rPr>
                      <w:rFonts w:hint="eastAsia"/>
                    </w:rPr>
                    <w:t>1</w:t>
                  </w:r>
                  <w:r>
                    <w:rPr>
                      <w:rFonts w:hint="eastAsia"/>
                    </w:rPr>
                    <w:t>条</w:t>
                  </w:r>
                </w:p>
              </w:tc>
              <w:tc>
                <w:tcPr>
                  <w:tcW w:w="975" w:type="pct"/>
                  <w:vAlign w:val="center"/>
                </w:tcPr>
                <w:p w:rsidR="00525DC3" w:rsidRDefault="00D267FD">
                  <w:pPr>
                    <w:pStyle w:val="22"/>
                    <w:jc w:val="center"/>
                  </w:pPr>
                  <w:r>
                    <w:rPr>
                      <w:rFonts w:hint="eastAsia"/>
                    </w:rPr>
                    <w:t>第一阶段暂未上</w:t>
                  </w:r>
                </w:p>
              </w:tc>
              <w:tc>
                <w:tcPr>
                  <w:tcW w:w="775" w:type="pct"/>
                  <w:vAlign w:val="center"/>
                </w:tcPr>
                <w:p w:rsidR="00525DC3" w:rsidRDefault="00D267FD">
                  <w:pPr>
                    <w:pStyle w:val="22"/>
                    <w:jc w:val="center"/>
                  </w:pPr>
                  <w:r>
                    <w:rPr>
                      <w:rFonts w:hint="eastAsia"/>
                    </w:rPr>
                    <w:t>用于打胶后产品烘干</w:t>
                  </w:r>
                </w:p>
              </w:tc>
            </w:tr>
          </w:tbl>
          <w:p w:rsidR="00525DC3" w:rsidRDefault="00D267FD">
            <w:pPr>
              <w:adjustRightInd w:val="0"/>
              <w:snapToGrid w:val="0"/>
              <w:spacing w:line="360" w:lineRule="auto"/>
              <w:rPr>
                <w:b/>
                <w:bCs/>
                <w:sz w:val="24"/>
                <w:szCs w:val="24"/>
              </w:rPr>
            </w:pPr>
            <w:r>
              <w:rPr>
                <w:b/>
                <w:bCs/>
                <w:sz w:val="24"/>
                <w:szCs w:val="24"/>
              </w:rPr>
              <w:t>原辅材料消耗及水平衡：</w:t>
            </w:r>
          </w:p>
          <w:p w:rsidR="00525DC3" w:rsidRDefault="00D267FD">
            <w:pPr>
              <w:adjustRightInd w:val="0"/>
              <w:snapToGrid w:val="0"/>
              <w:spacing w:line="360" w:lineRule="auto"/>
              <w:ind w:firstLineChars="200" w:firstLine="480"/>
              <w:rPr>
                <w:sz w:val="24"/>
                <w:szCs w:val="24"/>
              </w:rPr>
            </w:pPr>
            <w:r>
              <w:rPr>
                <w:sz w:val="24"/>
                <w:szCs w:val="24"/>
              </w:rPr>
              <w:t>本项目主要原辅料消耗情况见表</w:t>
            </w:r>
            <w:r>
              <w:rPr>
                <w:sz w:val="24"/>
                <w:szCs w:val="24"/>
              </w:rPr>
              <w:t>2-</w:t>
            </w:r>
            <w:r>
              <w:rPr>
                <w:rFonts w:hint="eastAsia"/>
                <w:sz w:val="24"/>
                <w:szCs w:val="24"/>
              </w:rPr>
              <w:t>3</w:t>
            </w:r>
            <w:r>
              <w:rPr>
                <w:sz w:val="24"/>
                <w:szCs w:val="24"/>
              </w:rPr>
              <w:t>。</w:t>
            </w:r>
          </w:p>
          <w:p w:rsidR="00525DC3" w:rsidRDefault="00D267FD">
            <w:pPr>
              <w:jc w:val="center"/>
              <w:rPr>
                <w:b/>
                <w:sz w:val="24"/>
                <w:szCs w:val="24"/>
              </w:rPr>
            </w:pPr>
            <w:r>
              <w:rPr>
                <w:b/>
                <w:sz w:val="24"/>
                <w:szCs w:val="24"/>
              </w:rPr>
              <w:t>表</w:t>
            </w:r>
            <w:r>
              <w:rPr>
                <w:b/>
                <w:sz w:val="24"/>
                <w:szCs w:val="24"/>
              </w:rPr>
              <w:t>2-</w:t>
            </w:r>
            <w:r>
              <w:rPr>
                <w:rFonts w:hint="eastAsia"/>
                <w:b/>
                <w:sz w:val="24"/>
                <w:szCs w:val="24"/>
              </w:rPr>
              <w:t>3</w:t>
            </w:r>
            <w:r>
              <w:rPr>
                <w:b/>
                <w:sz w:val="24"/>
                <w:szCs w:val="24"/>
              </w:rPr>
              <w:t xml:space="preserve"> </w:t>
            </w:r>
            <w:r>
              <w:rPr>
                <w:b/>
                <w:sz w:val="24"/>
                <w:szCs w:val="24"/>
              </w:rPr>
              <w:t>主要原辅材料消耗表</w:t>
            </w:r>
          </w:p>
          <w:tbl>
            <w:tblPr>
              <w:tblStyle w:val="af1"/>
              <w:tblW w:w="4996" w:type="pct"/>
              <w:tblLook w:val="04A0"/>
            </w:tblPr>
            <w:tblGrid>
              <w:gridCol w:w="703"/>
              <w:gridCol w:w="1756"/>
              <w:gridCol w:w="770"/>
              <w:gridCol w:w="1195"/>
              <w:gridCol w:w="1230"/>
              <w:gridCol w:w="3555"/>
            </w:tblGrid>
            <w:tr w:rsidR="00525DC3">
              <w:trPr>
                <w:trHeight w:val="369"/>
              </w:trPr>
              <w:tc>
                <w:tcPr>
                  <w:tcW w:w="381" w:type="pct"/>
                  <w:tcBorders>
                    <w:tl2br w:val="nil"/>
                    <w:tr2bl w:val="nil"/>
                  </w:tcBorders>
                  <w:vAlign w:val="center"/>
                </w:tcPr>
                <w:p w:rsidR="00525DC3" w:rsidRDefault="00D267FD">
                  <w:pPr>
                    <w:jc w:val="center"/>
                    <w:rPr>
                      <w:b/>
                      <w:bCs/>
                    </w:rPr>
                  </w:pPr>
                  <w:r>
                    <w:rPr>
                      <w:b/>
                      <w:bCs/>
                    </w:rPr>
                    <w:t>序号</w:t>
                  </w:r>
                </w:p>
              </w:tc>
              <w:tc>
                <w:tcPr>
                  <w:tcW w:w="953" w:type="pct"/>
                  <w:tcBorders>
                    <w:tl2br w:val="nil"/>
                    <w:tr2bl w:val="nil"/>
                  </w:tcBorders>
                  <w:vAlign w:val="center"/>
                </w:tcPr>
                <w:p w:rsidR="00525DC3" w:rsidRDefault="00D267FD">
                  <w:pPr>
                    <w:jc w:val="center"/>
                    <w:rPr>
                      <w:b/>
                      <w:bCs/>
                    </w:rPr>
                  </w:pPr>
                  <w:r>
                    <w:rPr>
                      <w:b/>
                      <w:bCs/>
                    </w:rPr>
                    <w:t>名称</w:t>
                  </w:r>
                </w:p>
              </w:tc>
              <w:tc>
                <w:tcPr>
                  <w:tcW w:w="418" w:type="pct"/>
                  <w:tcBorders>
                    <w:tl2br w:val="nil"/>
                    <w:tr2bl w:val="nil"/>
                  </w:tcBorders>
                  <w:vAlign w:val="center"/>
                </w:tcPr>
                <w:p w:rsidR="00525DC3" w:rsidRDefault="00D267FD">
                  <w:pPr>
                    <w:jc w:val="center"/>
                    <w:rPr>
                      <w:b/>
                      <w:bCs/>
                    </w:rPr>
                  </w:pPr>
                  <w:r>
                    <w:rPr>
                      <w:b/>
                      <w:bCs/>
                    </w:rPr>
                    <w:t>单位</w:t>
                  </w:r>
                </w:p>
              </w:tc>
              <w:tc>
                <w:tcPr>
                  <w:tcW w:w="649" w:type="pct"/>
                  <w:tcBorders>
                    <w:tl2br w:val="nil"/>
                    <w:tr2bl w:val="nil"/>
                  </w:tcBorders>
                  <w:vAlign w:val="center"/>
                </w:tcPr>
                <w:p w:rsidR="00525DC3" w:rsidRDefault="00D267FD">
                  <w:pPr>
                    <w:jc w:val="center"/>
                    <w:rPr>
                      <w:b/>
                      <w:bCs/>
                    </w:rPr>
                  </w:pPr>
                  <w:r>
                    <w:rPr>
                      <w:b/>
                      <w:bCs/>
                    </w:rPr>
                    <w:t>环评</w:t>
                  </w:r>
                </w:p>
                <w:p w:rsidR="00525DC3" w:rsidRDefault="00D267FD">
                  <w:pPr>
                    <w:jc w:val="center"/>
                    <w:rPr>
                      <w:b/>
                      <w:bCs/>
                    </w:rPr>
                  </w:pPr>
                  <w:r>
                    <w:rPr>
                      <w:b/>
                      <w:bCs/>
                    </w:rPr>
                    <w:t>预计用量</w:t>
                  </w:r>
                </w:p>
              </w:tc>
              <w:tc>
                <w:tcPr>
                  <w:tcW w:w="668" w:type="pct"/>
                  <w:tcBorders>
                    <w:tl2br w:val="nil"/>
                    <w:tr2bl w:val="nil"/>
                  </w:tcBorders>
                  <w:vAlign w:val="center"/>
                </w:tcPr>
                <w:p w:rsidR="00525DC3" w:rsidRDefault="00D267FD">
                  <w:pPr>
                    <w:jc w:val="center"/>
                    <w:rPr>
                      <w:b/>
                      <w:bCs/>
                    </w:rPr>
                  </w:pPr>
                  <w:r>
                    <w:rPr>
                      <w:rFonts w:hint="eastAsia"/>
                      <w:b/>
                      <w:bCs/>
                    </w:rPr>
                    <w:t>第一阶段</w:t>
                  </w:r>
                </w:p>
                <w:p w:rsidR="00525DC3" w:rsidRDefault="00D267FD">
                  <w:pPr>
                    <w:jc w:val="center"/>
                    <w:rPr>
                      <w:b/>
                      <w:bCs/>
                    </w:rPr>
                  </w:pPr>
                  <w:r>
                    <w:rPr>
                      <w:b/>
                      <w:bCs/>
                    </w:rPr>
                    <w:t>实际用量</w:t>
                  </w:r>
                </w:p>
              </w:tc>
              <w:tc>
                <w:tcPr>
                  <w:tcW w:w="1929" w:type="pct"/>
                  <w:tcBorders>
                    <w:tl2br w:val="nil"/>
                    <w:tr2bl w:val="nil"/>
                  </w:tcBorders>
                  <w:vAlign w:val="center"/>
                </w:tcPr>
                <w:p w:rsidR="00525DC3" w:rsidRDefault="00D267FD">
                  <w:pPr>
                    <w:jc w:val="center"/>
                    <w:rPr>
                      <w:b/>
                      <w:bCs/>
                    </w:rPr>
                  </w:pPr>
                  <w:r>
                    <w:rPr>
                      <w:rFonts w:hint="eastAsia"/>
                      <w:b/>
                      <w:bCs/>
                    </w:rPr>
                    <w:t>备注</w:t>
                  </w:r>
                </w:p>
              </w:tc>
            </w:tr>
            <w:tr w:rsidR="00525DC3">
              <w:trPr>
                <w:trHeight w:val="369"/>
              </w:trPr>
              <w:tc>
                <w:tcPr>
                  <w:tcW w:w="381" w:type="pct"/>
                  <w:tcBorders>
                    <w:tl2br w:val="nil"/>
                    <w:tr2bl w:val="nil"/>
                  </w:tcBorders>
                  <w:vAlign w:val="center"/>
                </w:tcPr>
                <w:p w:rsidR="00525DC3" w:rsidRDefault="00D267FD">
                  <w:pPr>
                    <w:pStyle w:val="22"/>
                    <w:jc w:val="center"/>
                  </w:pPr>
                  <w:r>
                    <w:rPr>
                      <w:rFonts w:hint="eastAsia"/>
                    </w:rPr>
                    <w:t>1</w:t>
                  </w:r>
                </w:p>
              </w:tc>
              <w:tc>
                <w:tcPr>
                  <w:tcW w:w="953" w:type="pct"/>
                  <w:tcBorders>
                    <w:tl2br w:val="nil"/>
                    <w:tr2bl w:val="nil"/>
                  </w:tcBorders>
                </w:tcPr>
                <w:p w:rsidR="00525DC3" w:rsidRDefault="00D267FD">
                  <w:pPr>
                    <w:pStyle w:val="22"/>
                    <w:jc w:val="center"/>
                  </w:pPr>
                  <w:r>
                    <w:rPr>
                      <w:rFonts w:hint="eastAsia"/>
                    </w:rPr>
                    <w:t>304</w:t>
                  </w:r>
                  <w:r>
                    <w:rPr>
                      <w:rFonts w:hint="eastAsia"/>
                    </w:rPr>
                    <w:t>不锈钢</w:t>
                  </w:r>
                </w:p>
              </w:tc>
              <w:tc>
                <w:tcPr>
                  <w:tcW w:w="418" w:type="pct"/>
                  <w:tcBorders>
                    <w:tl2br w:val="nil"/>
                    <w:tr2bl w:val="nil"/>
                  </w:tcBorders>
                  <w:vAlign w:val="center"/>
                </w:tcPr>
                <w:p w:rsidR="00525DC3" w:rsidRDefault="00D267FD">
                  <w:pPr>
                    <w:pStyle w:val="22"/>
                    <w:jc w:val="center"/>
                  </w:pPr>
                  <w:r>
                    <w:rPr>
                      <w:rFonts w:hint="eastAsia"/>
                    </w:rPr>
                    <w:t>t/a</w:t>
                  </w:r>
                </w:p>
              </w:tc>
              <w:tc>
                <w:tcPr>
                  <w:tcW w:w="649" w:type="pct"/>
                  <w:tcBorders>
                    <w:tl2br w:val="nil"/>
                    <w:tr2bl w:val="nil"/>
                  </w:tcBorders>
                </w:tcPr>
                <w:p w:rsidR="00525DC3" w:rsidRDefault="00D267FD">
                  <w:pPr>
                    <w:pStyle w:val="22"/>
                    <w:jc w:val="center"/>
                  </w:pPr>
                  <w:r>
                    <w:rPr>
                      <w:rFonts w:hint="eastAsia"/>
                    </w:rPr>
                    <w:t>52</w:t>
                  </w:r>
                </w:p>
              </w:tc>
              <w:tc>
                <w:tcPr>
                  <w:tcW w:w="668" w:type="pct"/>
                  <w:tcBorders>
                    <w:tl2br w:val="nil"/>
                    <w:tr2bl w:val="nil"/>
                  </w:tcBorders>
                  <w:vAlign w:val="center"/>
                </w:tcPr>
                <w:p w:rsidR="00525DC3" w:rsidRDefault="00D267FD">
                  <w:pPr>
                    <w:pStyle w:val="22"/>
                    <w:jc w:val="center"/>
                  </w:pPr>
                  <w:r>
                    <w:rPr>
                      <w:rFonts w:hint="eastAsia"/>
                    </w:rPr>
                    <w:t>50</w:t>
                  </w:r>
                </w:p>
              </w:tc>
              <w:tc>
                <w:tcPr>
                  <w:tcW w:w="1929" w:type="pct"/>
                  <w:tcBorders>
                    <w:tl2br w:val="nil"/>
                    <w:tr2bl w:val="nil"/>
                  </w:tcBorders>
                  <w:vAlign w:val="center"/>
                </w:tcPr>
                <w:p w:rsidR="00525DC3" w:rsidRDefault="00525DC3">
                  <w:pPr>
                    <w:pStyle w:val="22"/>
                    <w:jc w:val="center"/>
                  </w:pPr>
                </w:p>
              </w:tc>
            </w:tr>
            <w:tr w:rsidR="00525DC3">
              <w:trPr>
                <w:trHeight w:val="369"/>
              </w:trPr>
              <w:tc>
                <w:tcPr>
                  <w:tcW w:w="381" w:type="pct"/>
                  <w:tcBorders>
                    <w:tl2br w:val="nil"/>
                    <w:tr2bl w:val="nil"/>
                  </w:tcBorders>
                  <w:vAlign w:val="center"/>
                </w:tcPr>
                <w:p w:rsidR="00525DC3" w:rsidRDefault="00D267FD">
                  <w:pPr>
                    <w:pStyle w:val="22"/>
                    <w:jc w:val="center"/>
                  </w:pPr>
                  <w:r>
                    <w:rPr>
                      <w:rFonts w:hint="eastAsia"/>
                    </w:rPr>
                    <w:t>2</w:t>
                  </w:r>
                </w:p>
              </w:tc>
              <w:tc>
                <w:tcPr>
                  <w:tcW w:w="953" w:type="pct"/>
                  <w:tcBorders>
                    <w:tl2br w:val="nil"/>
                    <w:tr2bl w:val="nil"/>
                  </w:tcBorders>
                </w:tcPr>
                <w:p w:rsidR="00525DC3" w:rsidRDefault="00D267FD">
                  <w:pPr>
                    <w:pStyle w:val="22"/>
                    <w:jc w:val="center"/>
                  </w:pPr>
                  <w:r>
                    <w:rPr>
                      <w:rFonts w:hint="eastAsia"/>
                    </w:rPr>
                    <w:t>430</w:t>
                  </w:r>
                  <w:r>
                    <w:rPr>
                      <w:rFonts w:hint="eastAsia"/>
                    </w:rPr>
                    <w:t>不锈钢</w:t>
                  </w:r>
                </w:p>
              </w:tc>
              <w:tc>
                <w:tcPr>
                  <w:tcW w:w="418" w:type="pct"/>
                  <w:tcBorders>
                    <w:tl2br w:val="nil"/>
                    <w:tr2bl w:val="nil"/>
                  </w:tcBorders>
                  <w:vAlign w:val="center"/>
                </w:tcPr>
                <w:p w:rsidR="00525DC3" w:rsidRDefault="00D267FD">
                  <w:pPr>
                    <w:pStyle w:val="22"/>
                    <w:jc w:val="center"/>
                  </w:pPr>
                  <w:r>
                    <w:rPr>
                      <w:rFonts w:hint="eastAsia"/>
                    </w:rPr>
                    <w:t>t/a</w:t>
                  </w:r>
                </w:p>
              </w:tc>
              <w:tc>
                <w:tcPr>
                  <w:tcW w:w="649" w:type="pct"/>
                  <w:tcBorders>
                    <w:tl2br w:val="nil"/>
                    <w:tr2bl w:val="nil"/>
                  </w:tcBorders>
                </w:tcPr>
                <w:p w:rsidR="00525DC3" w:rsidRDefault="00D267FD">
                  <w:pPr>
                    <w:pStyle w:val="22"/>
                    <w:jc w:val="center"/>
                  </w:pPr>
                  <w:r>
                    <w:rPr>
                      <w:rFonts w:hint="eastAsia"/>
                    </w:rPr>
                    <w:t>108</w:t>
                  </w:r>
                </w:p>
              </w:tc>
              <w:tc>
                <w:tcPr>
                  <w:tcW w:w="668" w:type="pct"/>
                  <w:tcBorders>
                    <w:tl2br w:val="nil"/>
                    <w:tr2bl w:val="nil"/>
                  </w:tcBorders>
                  <w:vAlign w:val="center"/>
                </w:tcPr>
                <w:p w:rsidR="00525DC3" w:rsidRDefault="00D267FD">
                  <w:pPr>
                    <w:pStyle w:val="22"/>
                    <w:jc w:val="center"/>
                  </w:pPr>
                  <w:r>
                    <w:rPr>
                      <w:rFonts w:hint="eastAsia"/>
                    </w:rPr>
                    <w:t>100</w:t>
                  </w:r>
                </w:p>
              </w:tc>
              <w:tc>
                <w:tcPr>
                  <w:tcW w:w="1929" w:type="pct"/>
                  <w:tcBorders>
                    <w:tl2br w:val="nil"/>
                    <w:tr2bl w:val="nil"/>
                  </w:tcBorders>
                  <w:vAlign w:val="center"/>
                </w:tcPr>
                <w:p w:rsidR="00525DC3" w:rsidRDefault="00525DC3">
                  <w:pPr>
                    <w:pStyle w:val="22"/>
                    <w:jc w:val="center"/>
                  </w:pPr>
                </w:p>
              </w:tc>
            </w:tr>
            <w:tr w:rsidR="00525DC3">
              <w:trPr>
                <w:trHeight w:val="369"/>
              </w:trPr>
              <w:tc>
                <w:tcPr>
                  <w:tcW w:w="381" w:type="pct"/>
                  <w:tcBorders>
                    <w:tl2br w:val="nil"/>
                    <w:tr2bl w:val="nil"/>
                  </w:tcBorders>
                  <w:vAlign w:val="center"/>
                </w:tcPr>
                <w:p w:rsidR="00525DC3" w:rsidRDefault="00D267FD">
                  <w:pPr>
                    <w:pStyle w:val="22"/>
                    <w:jc w:val="center"/>
                  </w:pPr>
                  <w:r>
                    <w:rPr>
                      <w:rFonts w:hint="eastAsia"/>
                    </w:rPr>
                    <w:t>3</w:t>
                  </w:r>
                </w:p>
              </w:tc>
              <w:tc>
                <w:tcPr>
                  <w:tcW w:w="953" w:type="pct"/>
                  <w:tcBorders>
                    <w:tl2br w:val="nil"/>
                    <w:tr2bl w:val="nil"/>
                  </w:tcBorders>
                </w:tcPr>
                <w:p w:rsidR="00525DC3" w:rsidRDefault="00D267FD">
                  <w:pPr>
                    <w:pStyle w:val="22"/>
                    <w:jc w:val="center"/>
                  </w:pPr>
                  <w:r>
                    <w:rPr>
                      <w:rFonts w:hint="eastAsia"/>
                    </w:rPr>
                    <w:t>镀锌板</w:t>
                  </w:r>
                </w:p>
              </w:tc>
              <w:tc>
                <w:tcPr>
                  <w:tcW w:w="418" w:type="pct"/>
                  <w:tcBorders>
                    <w:tl2br w:val="nil"/>
                    <w:tr2bl w:val="nil"/>
                  </w:tcBorders>
                  <w:vAlign w:val="center"/>
                </w:tcPr>
                <w:p w:rsidR="00525DC3" w:rsidRDefault="00D267FD">
                  <w:pPr>
                    <w:pStyle w:val="22"/>
                    <w:jc w:val="center"/>
                  </w:pPr>
                  <w:r>
                    <w:rPr>
                      <w:rFonts w:hint="eastAsia"/>
                    </w:rPr>
                    <w:t>t/a</w:t>
                  </w:r>
                </w:p>
              </w:tc>
              <w:tc>
                <w:tcPr>
                  <w:tcW w:w="649" w:type="pct"/>
                  <w:tcBorders>
                    <w:tl2br w:val="nil"/>
                    <w:tr2bl w:val="nil"/>
                  </w:tcBorders>
                </w:tcPr>
                <w:p w:rsidR="00525DC3" w:rsidRDefault="00D267FD">
                  <w:pPr>
                    <w:pStyle w:val="22"/>
                    <w:jc w:val="center"/>
                  </w:pPr>
                  <w:r>
                    <w:rPr>
                      <w:rFonts w:hint="eastAsia"/>
                    </w:rPr>
                    <w:t>112</w:t>
                  </w:r>
                </w:p>
              </w:tc>
              <w:tc>
                <w:tcPr>
                  <w:tcW w:w="668" w:type="pct"/>
                  <w:tcBorders>
                    <w:tl2br w:val="nil"/>
                    <w:tr2bl w:val="nil"/>
                  </w:tcBorders>
                  <w:vAlign w:val="center"/>
                </w:tcPr>
                <w:p w:rsidR="00525DC3" w:rsidRDefault="00D267FD">
                  <w:pPr>
                    <w:pStyle w:val="22"/>
                    <w:jc w:val="center"/>
                  </w:pPr>
                  <w:r>
                    <w:rPr>
                      <w:rFonts w:hint="eastAsia"/>
                    </w:rPr>
                    <w:t>105</w:t>
                  </w:r>
                </w:p>
              </w:tc>
              <w:tc>
                <w:tcPr>
                  <w:tcW w:w="1929" w:type="pct"/>
                  <w:tcBorders>
                    <w:tl2br w:val="nil"/>
                    <w:tr2bl w:val="nil"/>
                  </w:tcBorders>
                  <w:vAlign w:val="center"/>
                </w:tcPr>
                <w:p w:rsidR="00525DC3" w:rsidRDefault="00525DC3">
                  <w:pPr>
                    <w:pStyle w:val="22"/>
                    <w:jc w:val="center"/>
                  </w:pPr>
                </w:p>
              </w:tc>
            </w:tr>
            <w:tr w:rsidR="00525DC3">
              <w:trPr>
                <w:trHeight w:val="369"/>
              </w:trPr>
              <w:tc>
                <w:tcPr>
                  <w:tcW w:w="381" w:type="pct"/>
                  <w:tcBorders>
                    <w:tl2br w:val="nil"/>
                    <w:tr2bl w:val="nil"/>
                  </w:tcBorders>
                  <w:vAlign w:val="center"/>
                </w:tcPr>
                <w:p w:rsidR="00525DC3" w:rsidRDefault="00D267FD">
                  <w:pPr>
                    <w:pStyle w:val="22"/>
                    <w:jc w:val="center"/>
                  </w:pPr>
                  <w:r>
                    <w:rPr>
                      <w:rFonts w:hint="eastAsia"/>
                    </w:rPr>
                    <w:t>4</w:t>
                  </w:r>
                </w:p>
              </w:tc>
              <w:tc>
                <w:tcPr>
                  <w:tcW w:w="953" w:type="pct"/>
                  <w:tcBorders>
                    <w:tl2br w:val="nil"/>
                    <w:tr2bl w:val="nil"/>
                  </w:tcBorders>
                </w:tcPr>
                <w:p w:rsidR="00525DC3" w:rsidRDefault="00D267FD">
                  <w:pPr>
                    <w:pStyle w:val="22"/>
                    <w:jc w:val="center"/>
                  </w:pPr>
                  <w:r>
                    <w:rPr>
                      <w:rFonts w:hint="eastAsia"/>
                    </w:rPr>
                    <w:t>硅酮胶</w:t>
                  </w:r>
                </w:p>
              </w:tc>
              <w:tc>
                <w:tcPr>
                  <w:tcW w:w="418" w:type="pct"/>
                  <w:tcBorders>
                    <w:tl2br w:val="nil"/>
                    <w:tr2bl w:val="nil"/>
                  </w:tcBorders>
                  <w:vAlign w:val="center"/>
                </w:tcPr>
                <w:p w:rsidR="00525DC3" w:rsidRDefault="00D267FD">
                  <w:pPr>
                    <w:pStyle w:val="22"/>
                    <w:jc w:val="center"/>
                  </w:pPr>
                  <w:r>
                    <w:rPr>
                      <w:rFonts w:hint="eastAsia"/>
                    </w:rPr>
                    <w:t>t/a</w:t>
                  </w:r>
                </w:p>
              </w:tc>
              <w:tc>
                <w:tcPr>
                  <w:tcW w:w="649" w:type="pct"/>
                  <w:tcBorders>
                    <w:tl2br w:val="nil"/>
                    <w:tr2bl w:val="nil"/>
                  </w:tcBorders>
                </w:tcPr>
                <w:p w:rsidR="00525DC3" w:rsidRDefault="00D267FD">
                  <w:pPr>
                    <w:pStyle w:val="22"/>
                    <w:jc w:val="center"/>
                  </w:pPr>
                  <w:r>
                    <w:rPr>
                      <w:rFonts w:hint="eastAsia"/>
                    </w:rPr>
                    <w:t>1</w:t>
                  </w:r>
                </w:p>
              </w:tc>
              <w:tc>
                <w:tcPr>
                  <w:tcW w:w="668" w:type="pct"/>
                  <w:tcBorders>
                    <w:tl2br w:val="nil"/>
                    <w:tr2bl w:val="nil"/>
                  </w:tcBorders>
                  <w:vAlign w:val="center"/>
                </w:tcPr>
                <w:p w:rsidR="00525DC3" w:rsidRDefault="00D267FD">
                  <w:pPr>
                    <w:pStyle w:val="22"/>
                    <w:jc w:val="center"/>
                  </w:pPr>
                  <w:r>
                    <w:rPr>
                      <w:rFonts w:hint="eastAsia"/>
                    </w:rPr>
                    <w:t>1</w:t>
                  </w:r>
                </w:p>
              </w:tc>
              <w:tc>
                <w:tcPr>
                  <w:tcW w:w="1929" w:type="pct"/>
                  <w:tcBorders>
                    <w:tl2br w:val="nil"/>
                    <w:tr2bl w:val="nil"/>
                  </w:tcBorders>
                </w:tcPr>
                <w:p w:rsidR="00525DC3" w:rsidRDefault="00D267FD">
                  <w:pPr>
                    <w:pStyle w:val="22"/>
                    <w:jc w:val="center"/>
                  </w:pPr>
                  <w:r>
                    <w:rPr>
                      <w:rFonts w:hint="eastAsia"/>
                    </w:rPr>
                    <w:t>聚二甲基硅氧烷</w:t>
                  </w:r>
                  <w:r>
                    <w:rPr>
                      <w:rFonts w:hint="eastAsia"/>
                    </w:rPr>
                    <w:t>92%</w:t>
                  </w:r>
                  <w:r>
                    <w:rPr>
                      <w:rFonts w:hint="eastAsia"/>
                    </w:rPr>
                    <w:t>，</w:t>
                  </w:r>
                  <w:hyperlink r:id="rId10" w:tgtFrame="https://baike.baidu.com/item/%E7%A1%85%E9%85%AE%E8%83%B6/_blank" w:history="1">
                    <w:r>
                      <w:rPr>
                        <w:rFonts w:hint="eastAsia"/>
                      </w:rPr>
                      <w:t>二氧化硅</w:t>
                    </w:r>
                  </w:hyperlink>
                  <w:r>
                    <w:rPr>
                      <w:rFonts w:hint="eastAsia"/>
                    </w:rPr>
                    <w:t>8%</w:t>
                  </w:r>
                </w:p>
              </w:tc>
            </w:tr>
            <w:tr w:rsidR="00525DC3">
              <w:trPr>
                <w:trHeight w:val="369"/>
              </w:trPr>
              <w:tc>
                <w:tcPr>
                  <w:tcW w:w="381" w:type="pct"/>
                  <w:tcBorders>
                    <w:tl2br w:val="nil"/>
                    <w:tr2bl w:val="nil"/>
                  </w:tcBorders>
                  <w:vAlign w:val="center"/>
                </w:tcPr>
                <w:p w:rsidR="00525DC3" w:rsidRDefault="00D267FD">
                  <w:pPr>
                    <w:pStyle w:val="22"/>
                    <w:jc w:val="center"/>
                  </w:pPr>
                  <w:r>
                    <w:rPr>
                      <w:rFonts w:hint="eastAsia"/>
                    </w:rPr>
                    <w:t>5</w:t>
                  </w:r>
                </w:p>
              </w:tc>
              <w:tc>
                <w:tcPr>
                  <w:tcW w:w="953" w:type="pct"/>
                  <w:tcBorders>
                    <w:tl2br w:val="nil"/>
                    <w:tr2bl w:val="nil"/>
                  </w:tcBorders>
                </w:tcPr>
                <w:p w:rsidR="00525DC3" w:rsidRDefault="00D267FD">
                  <w:pPr>
                    <w:pStyle w:val="22"/>
                    <w:jc w:val="center"/>
                  </w:pPr>
                  <w:r>
                    <w:rPr>
                      <w:rFonts w:hint="eastAsia"/>
                    </w:rPr>
                    <w:t>PUR</w:t>
                  </w:r>
                  <w:r>
                    <w:rPr>
                      <w:rFonts w:hint="eastAsia"/>
                    </w:rPr>
                    <w:t>热熔胶</w:t>
                  </w:r>
                </w:p>
              </w:tc>
              <w:tc>
                <w:tcPr>
                  <w:tcW w:w="418" w:type="pct"/>
                  <w:tcBorders>
                    <w:tl2br w:val="nil"/>
                    <w:tr2bl w:val="nil"/>
                  </w:tcBorders>
                  <w:vAlign w:val="center"/>
                </w:tcPr>
                <w:p w:rsidR="00525DC3" w:rsidRDefault="00D267FD">
                  <w:pPr>
                    <w:pStyle w:val="22"/>
                    <w:jc w:val="center"/>
                  </w:pPr>
                  <w:r>
                    <w:rPr>
                      <w:rFonts w:hint="eastAsia"/>
                    </w:rPr>
                    <w:t>t/a</w:t>
                  </w:r>
                </w:p>
              </w:tc>
              <w:tc>
                <w:tcPr>
                  <w:tcW w:w="649" w:type="pct"/>
                  <w:tcBorders>
                    <w:tl2br w:val="nil"/>
                    <w:tr2bl w:val="nil"/>
                  </w:tcBorders>
                </w:tcPr>
                <w:p w:rsidR="00525DC3" w:rsidRDefault="00D267FD">
                  <w:pPr>
                    <w:pStyle w:val="22"/>
                    <w:jc w:val="center"/>
                  </w:pPr>
                  <w:r>
                    <w:rPr>
                      <w:rFonts w:hint="eastAsia"/>
                    </w:rPr>
                    <w:t>12</w:t>
                  </w:r>
                </w:p>
              </w:tc>
              <w:tc>
                <w:tcPr>
                  <w:tcW w:w="668" w:type="pct"/>
                  <w:tcBorders>
                    <w:tl2br w:val="nil"/>
                    <w:tr2bl w:val="nil"/>
                  </w:tcBorders>
                  <w:vAlign w:val="center"/>
                </w:tcPr>
                <w:p w:rsidR="00525DC3" w:rsidRDefault="00D267FD">
                  <w:pPr>
                    <w:pStyle w:val="22"/>
                    <w:jc w:val="center"/>
                  </w:pPr>
                  <w:r>
                    <w:rPr>
                      <w:rFonts w:hint="eastAsia"/>
                    </w:rPr>
                    <w:t>11</w:t>
                  </w:r>
                </w:p>
              </w:tc>
              <w:tc>
                <w:tcPr>
                  <w:tcW w:w="1929" w:type="pct"/>
                  <w:tcBorders>
                    <w:tl2br w:val="nil"/>
                    <w:tr2bl w:val="nil"/>
                  </w:tcBorders>
                </w:tcPr>
                <w:p w:rsidR="00525DC3" w:rsidRDefault="00D267FD">
                  <w:pPr>
                    <w:pStyle w:val="22"/>
                    <w:jc w:val="center"/>
                  </w:pPr>
                  <w:r>
                    <w:rPr>
                      <w:rFonts w:hint="eastAsia"/>
                    </w:rPr>
                    <w:t>聚酯多元醇</w:t>
                  </w:r>
                  <w:r>
                    <w:rPr>
                      <w:rFonts w:hint="eastAsia"/>
                    </w:rPr>
                    <w:t>80%</w:t>
                  </w:r>
                  <w:r>
                    <w:rPr>
                      <w:rFonts w:hint="eastAsia"/>
                    </w:rPr>
                    <w:t>，增粘树脂</w:t>
                  </w:r>
                  <w:r>
                    <w:rPr>
                      <w:rFonts w:hint="eastAsia"/>
                    </w:rPr>
                    <w:t>20%.</w:t>
                  </w:r>
                </w:p>
              </w:tc>
            </w:tr>
            <w:tr w:rsidR="00525DC3">
              <w:trPr>
                <w:trHeight w:val="369"/>
              </w:trPr>
              <w:tc>
                <w:tcPr>
                  <w:tcW w:w="381" w:type="pct"/>
                  <w:tcBorders>
                    <w:tl2br w:val="nil"/>
                    <w:tr2bl w:val="nil"/>
                  </w:tcBorders>
                  <w:vAlign w:val="center"/>
                </w:tcPr>
                <w:p w:rsidR="00525DC3" w:rsidRDefault="00D267FD">
                  <w:pPr>
                    <w:pStyle w:val="22"/>
                    <w:jc w:val="center"/>
                  </w:pPr>
                  <w:r>
                    <w:rPr>
                      <w:rFonts w:hint="eastAsia"/>
                    </w:rPr>
                    <w:t>6</w:t>
                  </w:r>
                </w:p>
              </w:tc>
              <w:tc>
                <w:tcPr>
                  <w:tcW w:w="953" w:type="pct"/>
                  <w:tcBorders>
                    <w:tl2br w:val="nil"/>
                    <w:tr2bl w:val="nil"/>
                  </w:tcBorders>
                </w:tcPr>
                <w:p w:rsidR="00525DC3" w:rsidRDefault="00D267FD">
                  <w:pPr>
                    <w:pStyle w:val="22"/>
                    <w:jc w:val="center"/>
                  </w:pPr>
                  <w:r>
                    <w:rPr>
                      <w:rFonts w:hint="eastAsia"/>
                    </w:rPr>
                    <w:t>玻璃</w:t>
                  </w:r>
                </w:p>
              </w:tc>
              <w:tc>
                <w:tcPr>
                  <w:tcW w:w="418" w:type="pct"/>
                  <w:tcBorders>
                    <w:tl2br w:val="nil"/>
                    <w:tr2bl w:val="nil"/>
                  </w:tcBorders>
                  <w:vAlign w:val="center"/>
                </w:tcPr>
                <w:p w:rsidR="00525DC3" w:rsidRDefault="00D267FD">
                  <w:pPr>
                    <w:pStyle w:val="22"/>
                    <w:jc w:val="center"/>
                  </w:pPr>
                  <w:r>
                    <w:rPr>
                      <w:rFonts w:hint="eastAsia"/>
                    </w:rPr>
                    <w:t>t/a</w:t>
                  </w:r>
                </w:p>
              </w:tc>
              <w:tc>
                <w:tcPr>
                  <w:tcW w:w="649" w:type="pct"/>
                  <w:tcBorders>
                    <w:tl2br w:val="nil"/>
                    <w:tr2bl w:val="nil"/>
                  </w:tcBorders>
                </w:tcPr>
                <w:p w:rsidR="00525DC3" w:rsidRDefault="00D267FD">
                  <w:pPr>
                    <w:pStyle w:val="22"/>
                    <w:jc w:val="center"/>
                  </w:pPr>
                  <w:r>
                    <w:rPr>
                      <w:rFonts w:hint="eastAsia"/>
                    </w:rPr>
                    <w:t>1.2</w:t>
                  </w:r>
                </w:p>
              </w:tc>
              <w:tc>
                <w:tcPr>
                  <w:tcW w:w="668" w:type="pct"/>
                  <w:tcBorders>
                    <w:tl2br w:val="nil"/>
                    <w:tr2bl w:val="nil"/>
                  </w:tcBorders>
                  <w:vAlign w:val="center"/>
                </w:tcPr>
                <w:p w:rsidR="00525DC3" w:rsidRDefault="00D267FD">
                  <w:pPr>
                    <w:pStyle w:val="22"/>
                    <w:jc w:val="center"/>
                  </w:pPr>
                  <w:r>
                    <w:rPr>
                      <w:rFonts w:hint="eastAsia"/>
                    </w:rPr>
                    <w:t>1.1</w:t>
                  </w:r>
                </w:p>
              </w:tc>
              <w:tc>
                <w:tcPr>
                  <w:tcW w:w="1929" w:type="pct"/>
                  <w:tcBorders>
                    <w:tl2br w:val="nil"/>
                    <w:tr2bl w:val="nil"/>
                  </w:tcBorders>
                </w:tcPr>
                <w:p w:rsidR="00525DC3" w:rsidRDefault="00D267FD">
                  <w:pPr>
                    <w:pStyle w:val="22"/>
                    <w:jc w:val="center"/>
                  </w:pPr>
                  <w:r>
                    <w:rPr>
                      <w:rFonts w:hint="eastAsia"/>
                    </w:rPr>
                    <w:t>成品外购</w:t>
                  </w:r>
                </w:p>
              </w:tc>
            </w:tr>
            <w:tr w:rsidR="00525DC3">
              <w:trPr>
                <w:trHeight w:val="369"/>
              </w:trPr>
              <w:tc>
                <w:tcPr>
                  <w:tcW w:w="381" w:type="pct"/>
                  <w:tcBorders>
                    <w:tl2br w:val="nil"/>
                    <w:tr2bl w:val="nil"/>
                  </w:tcBorders>
                  <w:vAlign w:val="center"/>
                </w:tcPr>
                <w:p w:rsidR="00525DC3" w:rsidRDefault="00D267FD">
                  <w:pPr>
                    <w:pStyle w:val="22"/>
                    <w:jc w:val="center"/>
                  </w:pPr>
                  <w:r>
                    <w:rPr>
                      <w:rFonts w:hint="eastAsia"/>
                    </w:rPr>
                    <w:t>7</w:t>
                  </w:r>
                </w:p>
              </w:tc>
              <w:tc>
                <w:tcPr>
                  <w:tcW w:w="953" w:type="pct"/>
                  <w:tcBorders>
                    <w:tl2br w:val="nil"/>
                    <w:tr2bl w:val="nil"/>
                  </w:tcBorders>
                </w:tcPr>
                <w:p w:rsidR="00525DC3" w:rsidRDefault="00D267FD">
                  <w:pPr>
                    <w:pStyle w:val="22"/>
                    <w:jc w:val="center"/>
                  </w:pPr>
                  <w:r>
                    <w:rPr>
                      <w:rFonts w:hint="eastAsia"/>
                    </w:rPr>
                    <w:t>注塑件</w:t>
                  </w:r>
                </w:p>
              </w:tc>
              <w:tc>
                <w:tcPr>
                  <w:tcW w:w="418" w:type="pct"/>
                  <w:tcBorders>
                    <w:tl2br w:val="nil"/>
                    <w:tr2bl w:val="nil"/>
                  </w:tcBorders>
                  <w:vAlign w:val="center"/>
                </w:tcPr>
                <w:p w:rsidR="00525DC3" w:rsidRDefault="00D267FD">
                  <w:pPr>
                    <w:pStyle w:val="22"/>
                    <w:jc w:val="center"/>
                  </w:pPr>
                  <w:r>
                    <w:rPr>
                      <w:rFonts w:hint="eastAsia"/>
                    </w:rPr>
                    <w:t>t/a</w:t>
                  </w:r>
                </w:p>
              </w:tc>
              <w:tc>
                <w:tcPr>
                  <w:tcW w:w="649" w:type="pct"/>
                  <w:tcBorders>
                    <w:tl2br w:val="nil"/>
                    <w:tr2bl w:val="nil"/>
                  </w:tcBorders>
                </w:tcPr>
                <w:p w:rsidR="00525DC3" w:rsidRDefault="00D267FD">
                  <w:pPr>
                    <w:pStyle w:val="22"/>
                    <w:jc w:val="center"/>
                  </w:pPr>
                  <w:r>
                    <w:rPr>
                      <w:rFonts w:hint="eastAsia"/>
                    </w:rPr>
                    <w:t>112</w:t>
                  </w:r>
                </w:p>
              </w:tc>
              <w:tc>
                <w:tcPr>
                  <w:tcW w:w="668" w:type="pct"/>
                  <w:tcBorders>
                    <w:tl2br w:val="nil"/>
                    <w:tr2bl w:val="nil"/>
                  </w:tcBorders>
                  <w:vAlign w:val="center"/>
                </w:tcPr>
                <w:p w:rsidR="00525DC3" w:rsidRDefault="00D267FD">
                  <w:pPr>
                    <w:pStyle w:val="22"/>
                    <w:jc w:val="center"/>
                  </w:pPr>
                  <w:r>
                    <w:rPr>
                      <w:rFonts w:hint="eastAsia"/>
                    </w:rPr>
                    <w:t>108</w:t>
                  </w:r>
                </w:p>
              </w:tc>
              <w:tc>
                <w:tcPr>
                  <w:tcW w:w="1929" w:type="pct"/>
                  <w:tcBorders>
                    <w:tl2br w:val="nil"/>
                    <w:tr2bl w:val="nil"/>
                  </w:tcBorders>
                </w:tcPr>
                <w:p w:rsidR="00525DC3" w:rsidRDefault="00D267FD">
                  <w:pPr>
                    <w:pStyle w:val="22"/>
                    <w:jc w:val="center"/>
                  </w:pPr>
                  <w:r>
                    <w:rPr>
                      <w:rFonts w:hint="eastAsia"/>
                    </w:rPr>
                    <w:t>PP</w:t>
                  </w:r>
                  <w:r>
                    <w:rPr>
                      <w:rFonts w:hint="eastAsia"/>
                    </w:rPr>
                    <w:t>料；成品外购</w:t>
                  </w:r>
                </w:p>
              </w:tc>
            </w:tr>
            <w:tr w:rsidR="00525DC3">
              <w:trPr>
                <w:trHeight w:val="369"/>
              </w:trPr>
              <w:tc>
                <w:tcPr>
                  <w:tcW w:w="381" w:type="pct"/>
                  <w:tcBorders>
                    <w:tl2br w:val="nil"/>
                    <w:tr2bl w:val="nil"/>
                  </w:tcBorders>
                  <w:vAlign w:val="center"/>
                </w:tcPr>
                <w:p w:rsidR="00525DC3" w:rsidRDefault="00D267FD">
                  <w:pPr>
                    <w:pStyle w:val="22"/>
                    <w:jc w:val="center"/>
                  </w:pPr>
                  <w:r>
                    <w:rPr>
                      <w:rFonts w:hint="eastAsia"/>
                    </w:rPr>
                    <w:t>8</w:t>
                  </w:r>
                </w:p>
              </w:tc>
              <w:tc>
                <w:tcPr>
                  <w:tcW w:w="953" w:type="pct"/>
                  <w:tcBorders>
                    <w:tl2br w:val="nil"/>
                    <w:tr2bl w:val="nil"/>
                  </w:tcBorders>
                </w:tcPr>
                <w:p w:rsidR="00525DC3" w:rsidRDefault="00D267FD">
                  <w:pPr>
                    <w:pStyle w:val="22"/>
                    <w:jc w:val="center"/>
                  </w:pPr>
                  <w:r>
                    <w:rPr>
                      <w:rFonts w:hint="eastAsia"/>
                    </w:rPr>
                    <w:t>包材</w:t>
                  </w:r>
                </w:p>
              </w:tc>
              <w:tc>
                <w:tcPr>
                  <w:tcW w:w="418" w:type="pct"/>
                  <w:tcBorders>
                    <w:tl2br w:val="nil"/>
                    <w:tr2bl w:val="nil"/>
                  </w:tcBorders>
                  <w:vAlign w:val="center"/>
                </w:tcPr>
                <w:p w:rsidR="00525DC3" w:rsidRDefault="00D267FD">
                  <w:pPr>
                    <w:pStyle w:val="22"/>
                    <w:jc w:val="center"/>
                  </w:pPr>
                  <w:r>
                    <w:rPr>
                      <w:rFonts w:hint="eastAsia"/>
                    </w:rPr>
                    <w:t>t/a</w:t>
                  </w:r>
                </w:p>
              </w:tc>
              <w:tc>
                <w:tcPr>
                  <w:tcW w:w="649" w:type="pct"/>
                  <w:tcBorders>
                    <w:tl2br w:val="nil"/>
                    <w:tr2bl w:val="nil"/>
                  </w:tcBorders>
                </w:tcPr>
                <w:p w:rsidR="00525DC3" w:rsidRDefault="00D267FD">
                  <w:pPr>
                    <w:pStyle w:val="22"/>
                    <w:jc w:val="center"/>
                  </w:pPr>
                  <w:r>
                    <w:rPr>
                      <w:rFonts w:hint="eastAsia"/>
                    </w:rPr>
                    <w:t>108</w:t>
                  </w:r>
                </w:p>
              </w:tc>
              <w:tc>
                <w:tcPr>
                  <w:tcW w:w="668" w:type="pct"/>
                  <w:tcBorders>
                    <w:tl2br w:val="nil"/>
                    <w:tr2bl w:val="nil"/>
                  </w:tcBorders>
                  <w:vAlign w:val="center"/>
                </w:tcPr>
                <w:p w:rsidR="00525DC3" w:rsidRDefault="00D267FD">
                  <w:pPr>
                    <w:pStyle w:val="22"/>
                    <w:jc w:val="center"/>
                  </w:pPr>
                  <w:r>
                    <w:rPr>
                      <w:rFonts w:hint="eastAsia"/>
                    </w:rPr>
                    <w:t>100</w:t>
                  </w:r>
                </w:p>
              </w:tc>
              <w:tc>
                <w:tcPr>
                  <w:tcW w:w="1929" w:type="pct"/>
                  <w:tcBorders>
                    <w:tl2br w:val="nil"/>
                    <w:tr2bl w:val="nil"/>
                  </w:tcBorders>
                </w:tcPr>
                <w:p w:rsidR="00525DC3" w:rsidRDefault="00D267FD">
                  <w:pPr>
                    <w:pStyle w:val="22"/>
                    <w:jc w:val="center"/>
                  </w:pPr>
                  <w:r>
                    <w:rPr>
                      <w:rFonts w:hint="eastAsia"/>
                    </w:rPr>
                    <w:t>成品外购</w:t>
                  </w:r>
                </w:p>
              </w:tc>
            </w:tr>
            <w:tr w:rsidR="00525DC3">
              <w:trPr>
                <w:trHeight w:val="369"/>
              </w:trPr>
              <w:tc>
                <w:tcPr>
                  <w:tcW w:w="381" w:type="pct"/>
                  <w:tcBorders>
                    <w:tl2br w:val="nil"/>
                    <w:tr2bl w:val="nil"/>
                  </w:tcBorders>
                  <w:vAlign w:val="center"/>
                </w:tcPr>
                <w:p w:rsidR="00525DC3" w:rsidRDefault="00D267FD">
                  <w:pPr>
                    <w:pStyle w:val="22"/>
                    <w:jc w:val="center"/>
                  </w:pPr>
                  <w:r>
                    <w:rPr>
                      <w:rFonts w:hint="eastAsia"/>
                    </w:rPr>
                    <w:t>9</w:t>
                  </w:r>
                </w:p>
              </w:tc>
              <w:tc>
                <w:tcPr>
                  <w:tcW w:w="953" w:type="pct"/>
                  <w:tcBorders>
                    <w:tl2br w:val="nil"/>
                    <w:tr2bl w:val="nil"/>
                  </w:tcBorders>
                </w:tcPr>
                <w:p w:rsidR="00525DC3" w:rsidRDefault="00D267FD">
                  <w:pPr>
                    <w:pStyle w:val="22"/>
                    <w:jc w:val="center"/>
                  </w:pPr>
                  <w:r>
                    <w:rPr>
                      <w:rFonts w:hint="eastAsia"/>
                    </w:rPr>
                    <w:t>紧固件</w:t>
                  </w:r>
                </w:p>
              </w:tc>
              <w:tc>
                <w:tcPr>
                  <w:tcW w:w="418" w:type="pct"/>
                  <w:tcBorders>
                    <w:tl2br w:val="nil"/>
                    <w:tr2bl w:val="nil"/>
                  </w:tcBorders>
                  <w:vAlign w:val="center"/>
                </w:tcPr>
                <w:p w:rsidR="00525DC3" w:rsidRDefault="00D267FD">
                  <w:pPr>
                    <w:pStyle w:val="22"/>
                    <w:jc w:val="center"/>
                  </w:pPr>
                  <w:r>
                    <w:rPr>
                      <w:rFonts w:hint="eastAsia"/>
                    </w:rPr>
                    <w:t>t/a</w:t>
                  </w:r>
                </w:p>
              </w:tc>
              <w:tc>
                <w:tcPr>
                  <w:tcW w:w="649" w:type="pct"/>
                  <w:tcBorders>
                    <w:tl2br w:val="nil"/>
                    <w:tr2bl w:val="nil"/>
                  </w:tcBorders>
                </w:tcPr>
                <w:p w:rsidR="00525DC3" w:rsidRDefault="00D267FD">
                  <w:pPr>
                    <w:pStyle w:val="22"/>
                    <w:jc w:val="center"/>
                  </w:pPr>
                  <w:r>
                    <w:rPr>
                      <w:rFonts w:hint="eastAsia"/>
                    </w:rPr>
                    <w:t>0.8</w:t>
                  </w:r>
                </w:p>
              </w:tc>
              <w:tc>
                <w:tcPr>
                  <w:tcW w:w="668" w:type="pct"/>
                  <w:tcBorders>
                    <w:tl2br w:val="nil"/>
                    <w:tr2bl w:val="nil"/>
                  </w:tcBorders>
                  <w:vAlign w:val="center"/>
                </w:tcPr>
                <w:p w:rsidR="00525DC3" w:rsidRDefault="00D267FD">
                  <w:pPr>
                    <w:pStyle w:val="22"/>
                    <w:jc w:val="center"/>
                  </w:pPr>
                  <w:r>
                    <w:rPr>
                      <w:rFonts w:hint="eastAsia"/>
                    </w:rPr>
                    <w:t>0.75</w:t>
                  </w:r>
                </w:p>
              </w:tc>
              <w:tc>
                <w:tcPr>
                  <w:tcW w:w="1929" w:type="pct"/>
                  <w:tcBorders>
                    <w:tl2br w:val="nil"/>
                    <w:tr2bl w:val="nil"/>
                  </w:tcBorders>
                </w:tcPr>
                <w:p w:rsidR="00525DC3" w:rsidRDefault="00D267FD">
                  <w:pPr>
                    <w:pStyle w:val="22"/>
                    <w:jc w:val="center"/>
                  </w:pPr>
                  <w:r>
                    <w:rPr>
                      <w:rFonts w:hint="eastAsia"/>
                    </w:rPr>
                    <w:t>铁</w:t>
                  </w:r>
                  <w:r>
                    <w:rPr>
                      <w:rFonts w:hint="eastAsia"/>
                    </w:rPr>
                    <w:t>+</w:t>
                  </w:r>
                  <w:r>
                    <w:rPr>
                      <w:rFonts w:hint="eastAsia"/>
                    </w:rPr>
                    <w:t>镀锌；成品外购</w:t>
                  </w:r>
                </w:p>
              </w:tc>
            </w:tr>
            <w:tr w:rsidR="00525DC3">
              <w:trPr>
                <w:trHeight w:val="369"/>
              </w:trPr>
              <w:tc>
                <w:tcPr>
                  <w:tcW w:w="381" w:type="pct"/>
                  <w:tcBorders>
                    <w:tl2br w:val="nil"/>
                    <w:tr2bl w:val="nil"/>
                  </w:tcBorders>
                  <w:vAlign w:val="center"/>
                </w:tcPr>
                <w:p w:rsidR="00525DC3" w:rsidRDefault="00D267FD">
                  <w:pPr>
                    <w:pStyle w:val="22"/>
                    <w:jc w:val="center"/>
                  </w:pPr>
                  <w:r>
                    <w:rPr>
                      <w:rFonts w:hint="eastAsia"/>
                    </w:rPr>
                    <w:t>10</w:t>
                  </w:r>
                </w:p>
              </w:tc>
              <w:tc>
                <w:tcPr>
                  <w:tcW w:w="953" w:type="pct"/>
                  <w:tcBorders>
                    <w:tl2br w:val="nil"/>
                    <w:tr2bl w:val="nil"/>
                  </w:tcBorders>
                </w:tcPr>
                <w:p w:rsidR="00525DC3" w:rsidRDefault="00D267FD">
                  <w:pPr>
                    <w:pStyle w:val="22"/>
                    <w:jc w:val="center"/>
                  </w:pPr>
                  <w:r>
                    <w:rPr>
                      <w:rFonts w:hint="eastAsia"/>
                    </w:rPr>
                    <w:t>密封件</w:t>
                  </w:r>
                </w:p>
              </w:tc>
              <w:tc>
                <w:tcPr>
                  <w:tcW w:w="418" w:type="pct"/>
                  <w:tcBorders>
                    <w:tl2br w:val="nil"/>
                    <w:tr2bl w:val="nil"/>
                  </w:tcBorders>
                  <w:vAlign w:val="center"/>
                </w:tcPr>
                <w:p w:rsidR="00525DC3" w:rsidRDefault="00D267FD">
                  <w:pPr>
                    <w:pStyle w:val="22"/>
                    <w:jc w:val="center"/>
                  </w:pPr>
                  <w:r>
                    <w:rPr>
                      <w:rFonts w:hint="eastAsia"/>
                    </w:rPr>
                    <w:t>t/a</w:t>
                  </w:r>
                </w:p>
              </w:tc>
              <w:tc>
                <w:tcPr>
                  <w:tcW w:w="649" w:type="pct"/>
                  <w:tcBorders>
                    <w:tl2br w:val="nil"/>
                    <w:tr2bl w:val="nil"/>
                  </w:tcBorders>
                </w:tcPr>
                <w:p w:rsidR="00525DC3" w:rsidRDefault="00D267FD">
                  <w:pPr>
                    <w:pStyle w:val="22"/>
                    <w:jc w:val="center"/>
                  </w:pPr>
                  <w:r>
                    <w:rPr>
                      <w:rFonts w:hint="eastAsia"/>
                    </w:rPr>
                    <w:t>0.8</w:t>
                  </w:r>
                </w:p>
              </w:tc>
              <w:tc>
                <w:tcPr>
                  <w:tcW w:w="668" w:type="pct"/>
                  <w:tcBorders>
                    <w:tl2br w:val="nil"/>
                    <w:tr2bl w:val="nil"/>
                  </w:tcBorders>
                  <w:vAlign w:val="center"/>
                </w:tcPr>
                <w:p w:rsidR="00525DC3" w:rsidRDefault="00D267FD">
                  <w:pPr>
                    <w:pStyle w:val="22"/>
                    <w:jc w:val="center"/>
                  </w:pPr>
                  <w:r>
                    <w:rPr>
                      <w:rFonts w:hint="eastAsia"/>
                    </w:rPr>
                    <w:t>0.75</w:t>
                  </w:r>
                </w:p>
              </w:tc>
              <w:tc>
                <w:tcPr>
                  <w:tcW w:w="1929" w:type="pct"/>
                  <w:tcBorders>
                    <w:tl2br w:val="nil"/>
                    <w:tr2bl w:val="nil"/>
                  </w:tcBorders>
                </w:tcPr>
                <w:p w:rsidR="00525DC3" w:rsidRDefault="00D267FD">
                  <w:pPr>
                    <w:pStyle w:val="22"/>
                    <w:jc w:val="center"/>
                  </w:pPr>
                  <w:r>
                    <w:rPr>
                      <w:rFonts w:hint="eastAsia"/>
                    </w:rPr>
                    <w:t>硅胶；成品外购</w:t>
                  </w:r>
                </w:p>
              </w:tc>
            </w:tr>
            <w:tr w:rsidR="00525DC3">
              <w:trPr>
                <w:trHeight w:val="369"/>
              </w:trPr>
              <w:tc>
                <w:tcPr>
                  <w:tcW w:w="381" w:type="pct"/>
                  <w:tcBorders>
                    <w:tl2br w:val="nil"/>
                    <w:tr2bl w:val="nil"/>
                  </w:tcBorders>
                  <w:vAlign w:val="center"/>
                </w:tcPr>
                <w:p w:rsidR="00525DC3" w:rsidRDefault="00D267FD">
                  <w:pPr>
                    <w:pStyle w:val="22"/>
                    <w:jc w:val="center"/>
                  </w:pPr>
                  <w:r>
                    <w:rPr>
                      <w:rFonts w:hint="eastAsia"/>
                    </w:rPr>
                    <w:t>11</w:t>
                  </w:r>
                </w:p>
              </w:tc>
              <w:tc>
                <w:tcPr>
                  <w:tcW w:w="953" w:type="pct"/>
                  <w:tcBorders>
                    <w:tl2br w:val="nil"/>
                    <w:tr2bl w:val="nil"/>
                  </w:tcBorders>
                </w:tcPr>
                <w:p w:rsidR="00525DC3" w:rsidRDefault="00D267FD">
                  <w:pPr>
                    <w:pStyle w:val="22"/>
                    <w:jc w:val="center"/>
                  </w:pPr>
                  <w:r>
                    <w:rPr>
                      <w:rFonts w:hint="eastAsia"/>
                    </w:rPr>
                    <w:t>液压油</w:t>
                  </w:r>
                </w:p>
              </w:tc>
              <w:tc>
                <w:tcPr>
                  <w:tcW w:w="418" w:type="pct"/>
                  <w:tcBorders>
                    <w:tl2br w:val="nil"/>
                    <w:tr2bl w:val="nil"/>
                  </w:tcBorders>
                  <w:vAlign w:val="center"/>
                </w:tcPr>
                <w:p w:rsidR="00525DC3" w:rsidRDefault="00D267FD">
                  <w:pPr>
                    <w:pStyle w:val="22"/>
                    <w:jc w:val="center"/>
                  </w:pPr>
                  <w:r>
                    <w:rPr>
                      <w:rFonts w:hint="eastAsia"/>
                    </w:rPr>
                    <w:t>t/a</w:t>
                  </w:r>
                </w:p>
              </w:tc>
              <w:tc>
                <w:tcPr>
                  <w:tcW w:w="649" w:type="pct"/>
                  <w:tcBorders>
                    <w:tl2br w:val="nil"/>
                    <w:tr2bl w:val="nil"/>
                  </w:tcBorders>
                </w:tcPr>
                <w:p w:rsidR="00525DC3" w:rsidRDefault="00D267FD">
                  <w:pPr>
                    <w:pStyle w:val="22"/>
                    <w:jc w:val="center"/>
                  </w:pPr>
                  <w:r>
                    <w:rPr>
                      <w:rFonts w:hint="eastAsia"/>
                    </w:rPr>
                    <w:t>5</w:t>
                  </w:r>
                </w:p>
              </w:tc>
              <w:tc>
                <w:tcPr>
                  <w:tcW w:w="668" w:type="pct"/>
                  <w:tcBorders>
                    <w:tl2br w:val="nil"/>
                    <w:tr2bl w:val="nil"/>
                  </w:tcBorders>
                  <w:vAlign w:val="center"/>
                </w:tcPr>
                <w:p w:rsidR="00525DC3" w:rsidRDefault="00D267FD">
                  <w:pPr>
                    <w:pStyle w:val="22"/>
                    <w:jc w:val="center"/>
                  </w:pPr>
                  <w:r>
                    <w:rPr>
                      <w:rFonts w:hint="eastAsia"/>
                    </w:rPr>
                    <w:t>4.8</w:t>
                  </w:r>
                </w:p>
              </w:tc>
              <w:tc>
                <w:tcPr>
                  <w:tcW w:w="1929" w:type="pct"/>
                  <w:tcBorders>
                    <w:tl2br w:val="nil"/>
                    <w:tr2bl w:val="nil"/>
                  </w:tcBorders>
                </w:tcPr>
                <w:p w:rsidR="00525DC3" w:rsidRDefault="00D267FD">
                  <w:pPr>
                    <w:pStyle w:val="22"/>
                    <w:jc w:val="center"/>
                  </w:pPr>
                  <w:r>
                    <w:rPr>
                      <w:rFonts w:hint="eastAsia"/>
                    </w:rPr>
                    <w:t>用于设备运行</w:t>
                  </w:r>
                </w:p>
              </w:tc>
            </w:tr>
          </w:tbl>
          <w:p w:rsidR="00525DC3" w:rsidRDefault="00525DC3">
            <w:pPr>
              <w:adjustRightInd w:val="0"/>
              <w:snapToGrid w:val="0"/>
              <w:spacing w:line="360" w:lineRule="auto"/>
              <w:rPr>
                <w:sz w:val="24"/>
                <w:szCs w:val="24"/>
              </w:rPr>
            </w:pPr>
          </w:p>
        </w:tc>
      </w:tr>
    </w:tbl>
    <w:p w:rsidR="00525DC3" w:rsidRDefault="00D267FD">
      <w:pPr>
        <w:pStyle w:val="1"/>
        <w:jc w:val="both"/>
        <w:rPr>
          <w:rFonts w:ascii="Times New Roman" w:hAnsi="Times New Roman"/>
          <w:szCs w:val="24"/>
        </w:rPr>
      </w:pPr>
      <w:r>
        <w:rPr>
          <w:rFonts w:ascii="Times New Roman" w:hAnsi="Times New Roman"/>
          <w:szCs w:val="24"/>
        </w:rPr>
        <w:lastRenderedPageBreak/>
        <w:t>续表二</w:t>
      </w:r>
      <w:r>
        <w:rPr>
          <w:rFonts w:ascii="Times New Roman" w:hAnsi="Times New Roman"/>
          <w:szCs w:val="24"/>
        </w:rPr>
        <w:t xml:space="preserve"> </w:t>
      </w:r>
    </w:p>
    <w:tbl>
      <w:tblPr>
        <w:tblW w:w="9442" w:type="dxa"/>
        <w:jc w:val="center"/>
        <w:tblBorders>
          <w:top w:val="single" w:sz="12" w:space="0" w:color="auto"/>
          <w:left w:val="single" w:sz="12" w:space="0" w:color="auto"/>
          <w:bottom w:val="single" w:sz="12" w:space="0" w:color="auto"/>
          <w:right w:val="single" w:sz="12" w:space="0" w:color="auto"/>
          <w:insideH w:val="single" w:sz="2" w:space="0" w:color="auto"/>
        </w:tblBorders>
        <w:tblLook w:val="04A0"/>
      </w:tblPr>
      <w:tblGrid>
        <w:gridCol w:w="9442"/>
      </w:tblGrid>
      <w:tr w:rsidR="00525DC3">
        <w:trPr>
          <w:trHeight w:val="13729"/>
          <w:jc w:val="center"/>
        </w:trPr>
        <w:tc>
          <w:tcPr>
            <w:tcW w:w="9442" w:type="dxa"/>
            <w:tcBorders>
              <w:tl2br w:val="nil"/>
              <w:tr2bl w:val="nil"/>
            </w:tcBorders>
          </w:tcPr>
          <w:p w:rsidR="00525DC3" w:rsidRDefault="00D267FD">
            <w:pPr>
              <w:pStyle w:val="2TimesNewRoman"/>
              <w:ind w:firstLineChars="0" w:firstLine="0"/>
              <w:rPr>
                <w:b/>
                <w:bCs/>
                <w:kern w:val="2"/>
                <w:szCs w:val="24"/>
              </w:rPr>
            </w:pPr>
            <w:r>
              <w:rPr>
                <w:rFonts w:hint="eastAsia"/>
                <w:b/>
                <w:bCs/>
                <w:kern w:val="2"/>
                <w:szCs w:val="24"/>
              </w:rPr>
              <w:t>主要原辅材料组成成分及理化性质</w:t>
            </w:r>
          </w:p>
          <w:p w:rsidR="00525DC3" w:rsidRDefault="00D267FD" w:rsidP="00D267FD">
            <w:pPr>
              <w:pStyle w:val="2TimesNewRoman"/>
              <w:rPr>
                <w:kern w:val="2"/>
                <w:szCs w:val="24"/>
              </w:rPr>
            </w:pPr>
            <w:r>
              <w:rPr>
                <w:rFonts w:hint="eastAsia"/>
                <w:kern w:val="2"/>
                <w:szCs w:val="24"/>
              </w:rPr>
              <w:t>（</w:t>
            </w:r>
            <w:r>
              <w:rPr>
                <w:rFonts w:hint="eastAsia"/>
                <w:kern w:val="2"/>
                <w:szCs w:val="24"/>
              </w:rPr>
              <w:t>1</w:t>
            </w:r>
            <w:r>
              <w:rPr>
                <w:rFonts w:hint="eastAsia"/>
                <w:kern w:val="2"/>
                <w:szCs w:val="24"/>
              </w:rPr>
              <w:t>）硅酮胶</w:t>
            </w:r>
          </w:p>
          <w:p w:rsidR="00525DC3" w:rsidRDefault="00D267FD" w:rsidP="00D267FD">
            <w:pPr>
              <w:pStyle w:val="2TimesNewRoman"/>
              <w:rPr>
                <w:kern w:val="2"/>
                <w:szCs w:val="24"/>
              </w:rPr>
            </w:pPr>
            <w:r>
              <w:rPr>
                <w:kern w:val="2"/>
                <w:szCs w:val="24"/>
              </w:rPr>
              <w:t>硅酮胶是一种类似软膏，一旦接触空气中的水分就会固化成一种坚韧的橡胶类固体的材料。主要分为脱醋酸型，脱醇型，脱氨型，脱丙型。硅酮胶因为常被用于玻璃方面的粘接和密封，所以俗称</w:t>
            </w:r>
            <w:hyperlink r:id="rId11" w:tgtFrame="https://baike.baidu.com/item/%E7%A1%85%E9%85%AE%E8%83%B6/_blank" w:history="1">
              <w:r>
                <w:rPr>
                  <w:kern w:val="2"/>
                  <w:szCs w:val="24"/>
                </w:rPr>
                <w:t>玻璃胶</w:t>
              </w:r>
            </w:hyperlink>
            <w:r>
              <w:rPr>
                <w:kern w:val="2"/>
                <w:szCs w:val="24"/>
              </w:rPr>
              <w:t>。单组份</w:t>
            </w:r>
            <w:hyperlink r:id="rId12" w:tgtFrame="https://baike.baidu.com/item/%E7%A1%85%E9%85%AE%E8%83%B6/_blank" w:history="1">
              <w:r>
                <w:rPr>
                  <w:kern w:val="2"/>
                  <w:szCs w:val="24"/>
                </w:rPr>
                <w:t>硅酮玻璃胶</w:t>
              </w:r>
            </w:hyperlink>
            <w:r>
              <w:rPr>
                <w:kern w:val="2"/>
                <w:szCs w:val="24"/>
              </w:rPr>
              <w:t>是一种类似软膏，一旦接触空气中的水分就会固化成一种坚韧的橡胶类固体的材料。</w:t>
            </w:r>
          </w:p>
          <w:p w:rsidR="00525DC3" w:rsidRDefault="00D267FD" w:rsidP="00D267FD">
            <w:pPr>
              <w:pStyle w:val="2TimesNewRoman"/>
              <w:rPr>
                <w:kern w:val="2"/>
                <w:szCs w:val="24"/>
              </w:rPr>
            </w:pPr>
            <w:r>
              <w:rPr>
                <w:rFonts w:hint="eastAsia"/>
                <w:kern w:val="2"/>
                <w:szCs w:val="24"/>
              </w:rPr>
              <w:t>（</w:t>
            </w:r>
            <w:r>
              <w:rPr>
                <w:rFonts w:hint="eastAsia"/>
                <w:kern w:val="2"/>
                <w:szCs w:val="24"/>
              </w:rPr>
              <w:t>2</w:t>
            </w:r>
            <w:r>
              <w:rPr>
                <w:rFonts w:hint="eastAsia"/>
                <w:kern w:val="2"/>
                <w:szCs w:val="24"/>
              </w:rPr>
              <w:t>）</w:t>
            </w:r>
            <w:r>
              <w:rPr>
                <w:rFonts w:hint="eastAsia"/>
                <w:kern w:val="2"/>
                <w:szCs w:val="24"/>
              </w:rPr>
              <w:t>PUR</w:t>
            </w:r>
            <w:r>
              <w:rPr>
                <w:rFonts w:hint="eastAsia"/>
                <w:kern w:val="2"/>
                <w:szCs w:val="24"/>
              </w:rPr>
              <w:t>热熔胶</w:t>
            </w:r>
          </w:p>
          <w:p w:rsidR="00525DC3" w:rsidRDefault="00D267FD" w:rsidP="00D267FD">
            <w:pPr>
              <w:pStyle w:val="2TimesNewRoman"/>
              <w:rPr>
                <w:kern w:val="2"/>
                <w:szCs w:val="24"/>
              </w:rPr>
            </w:pPr>
            <w:r>
              <w:rPr>
                <w:rFonts w:hint="eastAsia"/>
                <w:kern w:val="2"/>
                <w:szCs w:val="24"/>
              </w:rPr>
              <w:t>单甘脂</w:t>
            </w:r>
            <w:r>
              <w:rPr>
                <w:kern w:val="2"/>
                <w:szCs w:val="24"/>
              </w:rPr>
              <w:t>是一类重要的非离子型</w:t>
            </w:r>
            <w:hyperlink r:id="rId13" w:tgtFrame="https://baike.baidu.com/item/%E5%8D%95%E7%94%98%E9%85%AF/_blank" w:history="1">
              <w:r>
                <w:rPr>
                  <w:kern w:val="2"/>
                  <w:szCs w:val="24"/>
                </w:rPr>
                <w:t>表面活性剂</w:t>
              </w:r>
            </w:hyperlink>
            <w:r>
              <w:rPr>
                <w:kern w:val="2"/>
                <w:szCs w:val="24"/>
              </w:rPr>
              <w:t> </w:t>
            </w:r>
            <w:r>
              <w:rPr>
                <w:rFonts w:hint="eastAsia"/>
                <w:kern w:val="2"/>
                <w:szCs w:val="24"/>
              </w:rPr>
              <w:t>，外观为白色或淡黄色蜡状固体，略带苦味，不溶于水，溶于氯仿、</w:t>
            </w:r>
            <w:hyperlink r:id="rId14" w:tgtFrame="https://baike.baidu.com/item/%E5%8D%95%E7%94%98%E9%85%AF/_blank" w:history="1">
              <w:r>
                <w:rPr>
                  <w:kern w:val="2"/>
                  <w:szCs w:val="24"/>
                </w:rPr>
                <w:t>乙酸乙酯</w:t>
              </w:r>
            </w:hyperlink>
            <w:r>
              <w:rPr>
                <w:kern w:val="2"/>
                <w:szCs w:val="24"/>
              </w:rPr>
              <w:t>、乙醇、苯及多种氯化烃等有机溶剂中</w:t>
            </w:r>
            <w:r>
              <w:rPr>
                <w:rFonts w:hint="eastAsia"/>
                <w:kern w:val="2"/>
                <w:szCs w:val="24"/>
              </w:rPr>
              <w:t>。</w:t>
            </w:r>
            <w:r>
              <w:rPr>
                <w:kern w:val="2"/>
                <w:szCs w:val="24"/>
              </w:rPr>
              <w:t>它含有一个亲油的长链烷基和两个亲水的羟基，因而具有良好的表面活性，可以作为</w:t>
            </w:r>
            <w:hyperlink r:id="rId15" w:tgtFrame="https://baike.baidu.com/item/%E5%8D%95%E7%94%98%E9%85%AF/_blank" w:history="1">
              <w:r>
                <w:rPr>
                  <w:kern w:val="2"/>
                  <w:szCs w:val="24"/>
                </w:rPr>
                <w:t>乳化剂</w:t>
              </w:r>
            </w:hyperlink>
            <w:r>
              <w:rPr>
                <w:kern w:val="2"/>
                <w:szCs w:val="24"/>
              </w:rPr>
              <w:t>应用于食品、化妆品、医药等领域。近来的研究发现，某些单甘酯表现出一定的抗菌特性，这使得单甘酯研究和开发具有重要的应用价值。例如月桂酸单甘酯，具有广谱抗菌性，而且安全性高、性能稳定，同时表面活性也较强，已经在美国、德国、日本实现工业化生产，并作为</w:t>
            </w:r>
            <w:hyperlink r:id="rId16" w:tgtFrame="https://baike.baidu.com/item/%E5%8D%95%E7%94%98%E9%85%AF/_blank" w:history="1">
              <w:r>
                <w:rPr>
                  <w:kern w:val="2"/>
                  <w:szCs w:val="24"/>
                </w:rPr>
                <w:t>食品防腐剂</w:t>
              </w:r>
            </w:hyperlink>
            <w:r>
              <w:rPr>
                <w:kern w:val="2"/>
                <w:szCs w:val="24"/>
              </w:rPr>
              <w:t>投放市场。</w:t>
            </w:r>
          </w:p>
          <w:p w:rsidR="00525DC3" w:rsidRDefault="00D267FD">
            <w:pPr>
              <w:spacing w:line="360" w:lineRule="auto"/>
              <w:ind w:firstLine="480"/>
              <w:rPr>
                <w:sz w:val="24"/>
                <w:szCs w:val="24"/>
              </w:rPr>
            </w:pPr>
            <w:r>
              <w:rPr>
                <w:sz w:val="24"/>
                <w:szCs w:val="24"/>
              </w:rPr>
              <w:t>项目用水</w:t>
            </w:r>
            <w:r>
              <w:rPr>
                <w:rFonts w:hint="eastAsia"/>
                <w:sz w:val="24"/>
                <w:szCs w:val="24"/>
              </w:rPr>
              <w:t>主要为生活用水</w:t>
            </w:r>
            <w:r>
              <w:rPr>
                <w:sz w:val="24"/>
                <w:szCs w:val="24"/>
              </w:rPr>
              <w:t>，来自自来水，项目水量平衡图见图</w:t>
            </w:r>
            <w:r>
              <w:rPr>
                <w:sz w:val="24"/>
                <w:szCs w:val="24"/>
              </w:rPr>
              <w:t>2-1</w:t>
            </w:r>
            <w:r>
              <w:rPr>
                <w:sz w:val="24"/>
                <w:szCs w:val="24"/>
              </w:rPr>
              <w:t>。</w:t>
            </w:r>
          </w:p>
          <w:tbl>
            <w:tblPr>
              <w:tblStyle w:val="af1"/>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072"/>
            </w:tblGrid>
            <w:tr w:rsidR="00525DC3">
              <w:trPr>
                <w:trHeight w:val="1255"/>
              </w:trPr>
              <w:tc>
                <w:tcPr>
                  <w:tcW w:w="9072" w:type="dxa"/>
                  <w:tcBorders>
                    <w:tl2br w:val="nil"/>
                    <w:tr2bl w:val="nil"/>
                  </w:tcBorders>
                  <w:noWrap/>
                </w:tcPr>
                <w:p w:rsidR="00525DC3" w:rsidRDefault="007E38C8">
                  <w:pPr>
                    <w:pStyle w:val="Default"/>
                  </w:pPr>
                  <w:r>
                    <w:pict>
                      <v:shapetype id="_x0000_t202" coordsize="21600,21600" o:spt="202" path="m,l,21600r21600,l21600,xe">
                        <v:stroke joinstyle="miter"/>
                        <v:path gradientshapeok="t" o:connecttype="rect"/>
                      </v:shapetype>
                      <v:shape id="_x0000_s1026" type="#_x0000_t202" style="position:absolute;left:0;text-align:left;margin-left:35.55pt;margin-top:15.95pt;width:54pt;height:19.5pt;z-index:251662848" o:gfxdata="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iap5t9UAAAAI&#10;AQAADwAAAAAAAAABACAAAAAiAAAAZHJzL2Rvd25yZXYueG1sUEsBAhQAFAAAAAgAh07iQKd0TWut&#10;AQAATwMAAA4AAAAAAAAAAQAgAAAAJAEAAGRycy9lMm9Eb2MueG1sUEsFBgAAAAAGAAYAWQEAAEMF&#10;AAAAAA==&#10;" filled="f" stroked="f">
                        <v:textbox>
                          <w:txbxContent>
                            <w:p w:rsidR="00D267FD" w:rsidRDefault="00D267FD">
                              <w:pPr>
                                <w:rPr>
                                  <w:sz w:val="18"/>
                                  <w:szCs w:val="18"/>
                                </w:rPr>
                              </w:pPr>
                              <w:r>
                                <w:rPr>
                                  <w:rFonts w:hint="eastAsia"/>
                                  <w:sz w:val="18"/>
                                  <w:szCs w:val="18"/>
                                </w:rPr>
                                <w:t>2400</w:t>
                              </w:r>
                            </w:p>
                          </w:txbxContent>
                        </v:textbox>
                      </v:shape>
                    </w:pict>
                  </w:r>
                  <w:r>
                    <w:pict>
                      <v:rect id="_x0000_s2061" style="position:absolute;left:0;text-align:left;margin-left:-7.45pt;margin-top:23.2pt;width:48.55pt;height:22.8pt;z-index:251655680" o:gfxdata="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ObPI77ZAAAACAEAAA8AAAAA&#10;AAAAAQAgAAAAIgAAAGRycy9kb3ducmV2LnhtbFBLAQIUABQAAAAIAIdO4kCUAdi+oQEAAEIDAAAO&#10;AAAAAAAAAAEAIAAAACgBAABkcnMvZTJvRG9jLnhtbFBLBQYAAAAABgAGAFkBAAA7BQAAAAA=&#10;" filled="f" stroked="f">
                        <v:textbox>
                          <w:txbxContent>
                            <w:p w:rsidR="00D267FD" w:rsidRDefault="00D267FD">
                              <w:pPr>
                                <w:rPr>
                                  <w:rFonts w:ascii="宋体" w:hAnsi="宋体" w:cs="宋体"/>
                                </w:rPr>
                              </w:pPr>
                              <w:r>
                                <w:rPr>
                                  <w:rFonts w:ascii="宋体" w:hAnsi="宋体" w:cs="宋体" w:hint="eastAsia"/>
                                </w:rPr>
                                <w:t>新鲜水</w:t>
                              </w:r>
                            </w:p>
                          </w:txbxContent>
                        </v:textbox>
                      </v:rect>
                    </w:pict>
                  </w:r>
                  <w:r>
                    <w:pict>
                      <v:shape id="_x0000_s2060" type="#_x0000_t202" style="position:absolute;left:0;text-align:left;margin-left:239.05pt;margin-top:24.5pt;width:206.7pt;height:23.25pt;z-index:251661824" o:gfxdata="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ApBFIf1wAA&#10;AAkBAAAPAAAAAAAAAAEAIAAAACIAAABkcnMvZG93bnJldi54bWxQSwECFAAUAAAACACHTuJAENSI&#10;Iq0BAABQAwAADgAAAAAAAAABACAAAAAmAQAAZHJzL2Uyb0RvYy54bWxQSwUGAAAAAAYABgBZAQAA&#10;RQUAAAAA&#10;" filled="f" stroked="f">
                        <v:textbox>
                          <w:txbxContent>
                            <w:p w:rsidR="00D267FD" w:rsidRDefault="00D267FD">
                              <w:pPr>
                                <w:rPr>
                                  <w:szCs w:val="21"/>
                                </w:rPr>
                              </w:pPr>
                              <w:r>
                                <w:rPr>
                                  <w:rFonts w:hint="eastAsia"/>
                                  <w:szCs w:val="21"/>
                                </w:rPr>
                                <w:t>委托环卫清运</w:t>
                              </w:r>
                            </w:p>
                          </w:txbxContent>
                        </v:textbox>
                      </v:shape>
                    </w:pict>
                  </w:r>
                  <w:r>
                    <w:pict>
                      <v:line id="_x0000_s2059" style="position:absolute;left:0;text-align:left;flip:y;z-index:-251661824" from="34.15pt,34.3pt" to="74.3pt,34.95pt" o:gfxdata="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&#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E8lEljXAAAACAEAAA8AAAAAAAAAAQAgAAAAIgAAAGRy&#10;cy9kb3ducmV2LnhtbFBLAQIUABQAAAAIAIdO4kARdmc4BgIAAPYDAAAOAAAAAAAAAAEAIAAAACYB&#10;AABkcnMvZTJvRG9jLnhtbFBLBQYAAAAABgAGAFkBAACeBQAAAAA=&#10;" strokeweight=".5pt">
                        <v:stroke endarrow="block"/>
                      </v:line>
                    </w:pict>
                  </w:r>
                  <w:r>
                    <w:pict>
                      <v:shape id="_x0000_s2058" type="#_x0000_t202" style="position:absolute;left:0;text-align:left;margin-left:206.75pt;margin-top:19.95pt;width:54pt;height:19.5pt;z-index:251659776" o:gfxdata="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ssiFx9cA&#10;AAAJAQAADwAAAAAAAAABACAAAAAiAAAAZHJzL2Rvd25yZXYueG1sUEsBAhQAFAAAAAgAh07iQIkJ&#10;qdWuAQAATwMAAA4AAAAAAAAAAQAgAAAAJgEAAGRycy9lMm9Eb2MueG1sUEsFBgAAAAAGAAYAWQEA&#10;AEYFAAAAAA==&#10;" filled="f" stroked="f">
                        <v:textbox>
                          <w:txbxContent>
                            <w:p w:rsidR="00D267FD" w:rsidRDefault="00D267FD">
                              <w:pPr>
                                <w:rPr>
                                  <w:sz w:val="18"/>
                                  <w:szCs w:val="18"/>
                                </w:rPr>
                              </w:pPr>
                              <w:r>
                                <w:rPr>
                                  <w:rFonts w:hint="eastAsia"/>
                                  <w:sz w:val="18"/>
                                  <w:szCs w:val="18"/>
                                </w:rPr>
                                <w:t>2040</w:t>
                              </w:r>
                            </w:p>
                          </w:txbxContent>
                        </v:textbox>
                      </v:shape>
                    </w:pict>
                  </w:r>
                  <w:r>
                    <w:pict>
                      <v:line id="_x0000_s2057" style="position:absolute;left:0;text-align:left;z-index:251658752" from="209.8pt,37.75pt" to="245pt,37.9pt" o:gfxdata="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Bg0m2AAAAAkBAAAPAAAAAAAAAAEAIAAAACIAAABkcnMvZG93bnJl&#10;di54bWxQSwECFAAUAAAACACHTuJANpeg9v0BAADsAwAADgAAAAAAAAABACAAAAAnAQAAZHJzL2Uy&#10;b0RvYy54bWxQSwUGAAAAAAYABgBZAQAAlgUAAAAA&#10;" strokeweight=".5pt">
                        <v:stroke endarrow="block"/>
                      </v:line>
                    </w:pict>
                  </w:r>
                  <w:r>
                    <w:pict>
                      <v:rect id="_x0000_s2056" style="position:absolute;left:0;text-align:left;margin-left:159.25pt;margin-top:25.45pt;width:50.4pt;height:22.8pt;z-index:-251663872" o:gfxdata="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lOVrOtgAAAAJAQAADwAAAAAAAAABACAAAAAiAAAAZHJz&#10;L2Rvd25yZXYueG1sUEsBAhQAFAAAAAgAh07iQNUEGcwEAgAAKgQAAA4AAAAAAAAAAQAgAAAAJwEA&#10;AGRycy9lMm9Eb2MueG1sUEsFBgAAAAAGAAYAWQEAAJ0FAAAAAA==&#10;">
                        <v:textbox>
                          <w:txbxContent>
                            <w:p w:rsidR="00D267FD" w:rsidRDefault="00D267FD">
                              <w:pPr>
                                <w:rPr>
                                  <w:rFonts w:ascii="宋体" w:hAnsi="宋体" w:cs="宋体"/>
                                </w:rPr>
                              </w:pPr>
                              <w:r>
                                <w:rPr>
                                  <w:rFonts w:ascii="宋体" w:hAnsi="宋体" w:cs="宋体" w:hint="eastAsia"/>
                                </w:rPr>
                                <w:t>化粪池</w:t>
                              </w:r>
                            </w:p>
                          </w:txbxContent>
                        </v:textbox>
                      </v:rect>
                    </w:pict>
                  </w:r>
                  <w:r>
                    <w:pict>
                      <v:line id="_x0000_s2055" style="position:absolute;left:0;text-align:left;z-index:251656704" from="133.25pt,35.85pt" to="160.1pt,36pt" o:gfxdata="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MhAMYTYAAAACQEAAA8AAAAAAAAAAQAgAAAAIgAAAGRycy9kb3du&#10;cmV2LnhtbFBLAQIUABQAAAAIAIdO4kDBQ5FS/wEAAOwDAAAOAAAAAAAAAAEAIAAAACcBAABkcnMv&#10;ZTJvRG9jLnhtbFBLBQYAAAAABgAGAFkBAACYBQAAAAA=&#10;" strokeweight=".5pt">
                        <v:stroke endarrow="block"/>
                      </v:line>
                    </w:pict>
                  </w:r>
                  <w:r>
                    <w:pict>
                      <v:shape id="_x0000_s2054" type="#_x0000_t202" style="position:absolute;left:0;text-align:left;margin-left:98.4pt;margin-top:3.05pt;width:54pt;height:21.75pt;z-index:251660800" o:gfxdata="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U6hQitQAAAAIAQAA&#10;DwAAAAAAAAABACAAAAAiAAAAZHJzL2Rvd25yZXYueG1sUEsBAhQAFAAAAAgAh07iQAC1VU6rAQAA&#10;TwMAAA4AAAAAAAAAAQAgAAAAIwEAAGRycy9lMm9Eb2MueG1sUEsFBgAAAAAGAAYAWQEAAEAFAAAA&#10;AA==&#10;" filled="f" stroked="f">
                        <v:textbox>
                          <w:txbxContent>
                            <w:p w:rsidR="00D267FD" w:rsidRDefault="00D267FD">
                              <w:pPr>
                                <w:rPr>
                                  <w:sz w:val="18"/>
                                  <w:szCs w:val="18"/>
                                </w:rPr>
                              </w:pPr>
                              <w:r>
                                <w:rPr>
                                  <w:rFonts w:ascii="宋体" w:hAnsi="宋体" w:cs="宋体" w:hint="eastAsia"/>
                                  <w:sz w:val="18"/>
                                  <w:szCs w:val="18"/>
                                </w:rPr>
                                <w:t>损耗</w:t>
                              </w:r>
                              <w:r>
                                <w:rPr>
                                  <w:rFonts w:hint="eastAsia"/>
                                  <w:sz w:val="18"/>
                                  <w:szCs w:val="18"/>
                                </w:rPr>
                                <w:t>360</w:t>
                              </w:r>
                            </w:p>
                          </w:txbxContent>
                        </v:textbox>
                      </v:shape>
                    </w:pict>
                  </w:r>
                  <w:r>
                    <w:pict>
                      <v:line id="_x0000_s2053" style="position:absolute;left:0;text-align:left;flip:y;z-index:251657728" from="83.2pt,14.4pt" to="102.7pt,22.65pt" o:gfxdata="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PN7mP1gAAAAkBAAAPAAAAAAAAAAEAIAAAACIAAABk&#10;cnMvZG93bnJldi54bWxQSwECFAAUAAAACACHTuJA0+E5pggCAAD3AwAADgAAAAAAAAABACAAAAAl&#10;AQAAZHJzL2Uyb0RvYy54bWxQSwUGAAAAAAYABgBZAQAAnwUAAAAA&#10;">
                        <v:stroke dashstyle="dash" endarrow="block"/>
                      </v:line>
                    </w:pict>
                  </w:r>
                  <w:r>
                    <w:pict>
                      <v:rect id="_x0000_s2052" style="position:absolute;left:0;text-align:left;margin-left:73.8pt;margin-top:24.45pt;width:58.65pt;height:22.8pt;z-index:-251664896" o:gfxdata="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zqAr41wAAAAkBAAAPAAAAAAAAAAEAIAAAACIAAABkcnMv&#10;ZG93bnJldi54bWxQSwECFAAUAAAACACHTuJAq3Rk3QQCAAAqBAAADgAAAAAAAAABACAAAAAmAQAA&#10;ZHJzL2Uyb0RvYy54bWxQSwUGAAAAAAYABgBZAQAAnAUAAAAA&#10;">
                        <v:textbox>
                          <w:txbxContent>
                            <w:p w:rsidR="00D267FD" w:rsidRDefault="00D267FD">
                              <w:pPr>
                                <w:jc w:val="center"/>
                                <w:rPr>
                                  <w:rFonts w:ascii="宋体" w:hAnsi="宋体" w:cs="宋体"/>
                                </w:rPr>
                              </w:pPr>
                              <w:r>
                                <w:rPr>
                                  <w:rFonts w:ascii="宋体" w:hAnsi="宋体" w:cs="宋体" w:hint="eastAsia"/>
                                </w:rPr>
                                <w:t>生活用水</w:t>
                              </w:r>
                            </w:p>
                          </w:txbxContent>
                        </v:textbox>
                      </v:rect>
                    </w:pict>
                  </w:r>
                </w:p>
              </w:tc>
            </w:tr>
          </w:tbl>
          <w:p w:rsidR="00525DC3" w:rsidRDefault="00D267FD">
            <w:pPr>
              <w:jc w:val="center"/>
              <w:rPr>
                <w:b/>
                <w:bCs/>
                <w:sz w:val="24"/>
                <w:szCs w:val="24"/>
              </w:rPr>
            </w:pPr>
            <w:r>
              <w:rPr>
                <w:b/>
                <w:bCs/>
                <w:sz w:val="24"/>
                <w:szCs w:val="24"/>
              </w:rPr>
              <w:t>图</w:t>
            </w:r>
            <w:r>
              <w:rPr>
                <w:b/>
                <w:bCs/>
                <w:sz w:val="24"/>
                <w:szCs w:val="24"/>
              </w:rPr>
              <w:t>2-1</w:t>
            </w:r>
            <w:r>
              <w:rPr>
                <w:b/>
                <w:bCs/>
                <w:sz w:val="24"/>
                <w:szCs w:val="24"/>
              </w:rPr>
              <w:t>项目水平衡图</w:t>
            </w:r>
            <w:r>
              <w:rPr>
                <w:b/>
                <w:bCs/>
                <w:sz w:val="24"/>
                <w:szCs w:val="24"/>
              </w:rPr>
              <w:t xml:space="preserve">  </w:t>
            </w:r>
            <w:r>
              <w:rPr>
                <w:b/>
                <w:bCs/>
                <w:szCs w:val="21"/>
              </w:rPr>
              <w:t>单位：</w:t>
            </w:r>
            <w:r>
              <w:rPr>
                <w:b/>
                <w:bCs/>
                <w:szCs w:val="21"/>
              </w:rPr>
              <w:t>t/</w:t>
            </w:r>
            <w:r>
              <w:rPr>
                <w:rFonts w:hint="eastAsia"/>
                <w:b/>
                <w:bCs/>
                <w:szCs w:val="21"/>
              </w:rPr>
              <w:t>a</w:t>
            </w:r>
          </w:p>
          <w:p w:rsidR="00525DC3" w:rsidRDefault="00D267FD">
            <w:pPr>
              <w:adjustRightInd w:val="0"/>
              <w:snapToGrid w:val="0"/>
              <w:spacing w:line="360" w:lineRule="auto"/>
              <w:rPr>
                <w:b/>
                <w:bCs/>
                <w:sz w:val="24"/>
              </w:rPr>
            </w:pPr>
            <w:r>
              <w:rPr>
                <w:b/>
                <w:bCs/>
                <w:sz w:val="24"/>
              </w:rPr>
              <w:t>主要工艺流程及产污环节：</w:t>
            </w:r>
          </w:p>
          <w:p w:rsidR="00525DC3" w:rsidRDefault="00D267FD">
            <w:pPr>
              <w:spacing w:line="360" w:lineRule="auto"/>
              <w:ind w:firstLineChars="200" w:firstLine="480"/>
              <w:rPr>
                <w:sz w:val="24"/>
                <w:szCs w:val="24"/>
              </w:rPr>
            </w:pPr>
            <w:r>
              <w:rPr>
                <w:rFonts w:hint="eastAsia"/>
                <w:sz w:val="24"/>
                <w:szCs w:val="24"/>
              </w:rPr>
              <w:t>本项目试验研究主要生产工艺流程详见图</w:t>
            </w:r>
            <w:r>
              <w:rPr>
                <w:rFonts w:hint="eastAsia"/>
                <w:sz w:val="24"/>
                <w:szCs w:val="24"/>
              </w:rPr>
              <w:t>2-2</w:t>
            </w:r>
            <w:r>
              <w:rPr>
                <w:rFonts w:hint="eastAsia"/>
                <w:sz w:val="24"/>
                <w:szCs w:val="24"/>
              </w:rPr>
              <w:t>。</w:t>
            </w:r>
          </w:p>
          <w:p w:rsidR="00525DC3" w:rsidRDefault="007E38C8">
            <w:pPr>
              <w:spacing w:line="360" w:lineRule="auto"/>
              <w:ind w:firstLineChars="200" w:firstLine="420"/>
            </w:pPr>
            <w:r>
              <w:pict>
                <v:shape id="_x0000_s2051" type="#_x0000_t202" style="position:absolute;left:0;text-align:left;margin-left:372.6pt;margin-top:10.6pt;width:78.6pt;height:85.85pt;z-index:251663872" o:gfxdata="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Apl9vN1gAAAAoBAAAP&#10;AAAAAAAAAAEAIAAAACIAAABkcnMvZG93bnJldi54bWxQSwECFAAUAAAACACHTuJAN1IAZlMCAACR&#10;BAAADgAAAAAAAAABACAAAAAlAQAAZHJzL2Uyb0RvYy54bWxQSwUGAAAAAAYABgBZAQAA6gUAAAAA&#10;" filled="f" strokecolor="red" strokeweight=".5pt">
                  <v:stroke joinstyle="round"/>
                  <v:textbox>
                    <w:txbxContent>
                      <w:p w:rsidR="00D267FD" w:rsidRDefault="00D267FD"/>
                    </w:txbxContent>
                  </v:textbox>
                </v:shape>
              </w:pict>
            </w:r>
            <w:r>
              <w:pict>
                <v:shape id="_x0000_s2050" type="#_x0000_t202" style="position:absolute;left:0;text-align:left;margin-left:157.55pt;margin-top:9.6pt;width:134.7pt;height:88.35pt;z-index:251653632" o:gfxdata="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" filled="f" strokecolor="red" strokeweight=".5pt">
                  <v:stroke joinstyle="round"/>
                  <v:textbox>
                    <w:txbxContent>
                      <w:p w:rsidR="00D267FD" w:rsidRDefault="00D267FD"/>
                    </w:txbxContent>
                  </v:textbox>
                </v:shape>
              </w:pict>
            </w:r>
            <w:r w:rsidR="00D267FD">
              <w:rPr>
                <w:noProof/>
              </w:rPr>
              <w:drawing>
                <wp:inline distT="0" distB="0" distL="114300" distR="114300">
                  <wp:extent cx="5384165" cy="1971675"/>
                  <wp:effectExtent l="0" t="0" r="635" b="9525"/>
                  <wp:docPr id="3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
                          <pic:cNvPicPr>
                            <a:picLocks noChangeAspect="1"/>
                          </pic:cNvPicPr>
                        </pic:nvPicPr>
                        <pic:blipFill>
                          <a:blip r:embed="rId17"/>
                          <a:stretch>
                            <a:fillRect/>
                          </a:stretch>
                        </pic:blipFill>
                        <pic:spPr>
                          <a:xfrm>
                            <a:off x="0" y="0"/>
                            <a:ext cx="5384165" cy="1971675"/>
                          </a:xfrm>
                          <a:prstGeom prst="rect">
                            <a:avLst/>
                          </a:prstGeom>
                          <a:noFill/>
                          <a:ln>
                            <a:noFill/>
                          </a:ln>
                        </pic:spPr>
                      </pic:pic>
                    </a:graphicData>
                  </a:graphic>
                </wp:inline>
              </w:drawing>
            </w:r>
          </w:p>
          <w:p w:rsidR="00525DC3" w:rsidRDefault="00D267FD">
            <w:pPr>
              <w:spacing w:line="360" w:lineRule="auto"/>
              <w:ind w:firstLineChars="200" w:firstLine="420"/>
              <w:jc w:val="right"/>
              <w:rPr>
                <w:sz w:val="24"/>
                <w:szCs w:val="24"/>
              </w:rPr>
            </w:pPr>
            <w:r>
              <w:rPr>
                <w:rFonts w:hint="eastAsia"/>
                <w:szCs w:val="21"/>
              </w:rPr>
              <w:t>注：红线框为第二阶段验收内容</w:t>
            </w:r>
          </w:p>
          <w:p w:rsidR="00525DC3" w:rsidRDefault="00D267FD">
            <w:pPr>
              <w:spacing w:line="360" w:lineRule="auto"/>
              <w:ind w:firstLineChars="200" w:firstLine="482"/>
              <w:jc w:val="center"/>
              <w:rPr>
                <w:sz w:val="24"/>
                <w:szCs w:val="24"/>
              </w:rPr>
            </w:pPr>
            <w:r>
              <w:rPr>
                <w:b/>
                <w:bCs/>
                <w:sz w:val="24"/>
                <w:szCs w:val="24"/>
              </w:rPr>
              <w:t>图</w:t>
            </w:r>
            <w:r>
              <w:rPr>
                <w:b/>
                <w:bCs/>
                <w:sz w:val="24"/>
                <w:szCs w:val="24"/>
              </w:rPr>
              <w:t>2-</w:t>
            </w:r>
            <w:r>
              <w:rPr>
                <w:rFonts w:hint="eastAsia"/>
                <w:b/>
                <w:bCs/>
                <w:sz w:val="24"/>
                <w:szCs w:val="24"/>
              </w:rPr>
              <w:t>2</w:t>
            </w:r>
            <w:r>
              <w:rPr>
                <w:rFonts w:hint="eastAsia"/>
                <w:b/>
                <w:bCs/>
                <w:sz w:val="24"/>
                <w:szCs w:val="24"/>
              </w:rPr>
              <w:t>主要生产工艺及产污流程</w:t>
            </w:r>
          </w:p>
          <w:p w:rsidR="00525DC3" w:rsidRDefault="00525DC3">
            <w:pPr>
              <w:pStyle w:val="a0"/>
            </w:pPr>
          </w:p>
        </w:tc>
      </w:tr>
    </w:tbl>
    <w:p w:rsidR="00525DC3" w:rsidRDefault="00D267FD">
      <w:pPr>
        <w:pStyle w:val="1"/>
        <w:jc w:val="both"/>
        <w:rPr>
          <w:rFonts w:ascii="Times New Roman" w:hAnsi="Times New Roman"/>
          <w:szCs w:val="24"/>
        </w:rPr>
      </w:pPr>
      <w:r>
        <w:rPr>
          <w:rFonts w:ascii="Times New Roman" w:hAnsi="Times New Roman"/>
          <w:szCs w:val="24"/>
        </w:rPr>
        <w:lastRenderedPageBreak/>
        <w:t>续表二</w:t>
      </w:r>
      <w:r>
        <w:rPr>
          <w:rFonts w:ascii="Times New Roman" w:hAnsi="Times New Roman"/>
          <w:szCs w:val="24"/>
        </w:rPr>
        <w:t xml:space="preserve"> </w:t>
      </w:r>
    </w:p>
    <w:tbl>
      <w:tblPr>
        <w:tblW w:w="9536" w:type="dxa"/>
        <w:jc w:val="center"/>
        <w:tblBorders>
          <w:top w:val="single" w:sz="12" w:space="0" w:color="auto"/>
          <w:left w:val="single" w:sz="12" w:space="0" w:color="auto"/>
          <w:bottom w:val="single" w:sz="12" w:space="0" w:color="auto"/>
          <w:right w:val="single" w:sz="12" w:space="0" w:color="auto"/>
          <w:insideH w:val="single" w:sz="12" w:space="0" w:color="auto"/>
        </w:tblBorders>
        <w:tblLook w:val="04A0"/>
      </w:tblPr>
      <w:tblGrid>
        <w:gridCol w:w="9536"/>
      </w:tblGrid>
      <w:tr w:rsidR="00525DC3">
        <w:trPr>
          <w:trHeight w:val="13477"/>
          <w:jc w:val="center"/>
        </w:trPr>
        <w:tc>
          <w:tcPr>
            <w:tcW w:w="9536" w:type="dxa"/>
            <w:tcBorders>
              <w:tl2br w:val="nil"/>
              <w:tr2bl w:val="nil"/>
            </w:tcBorders>
          </w:tcPr>
          <w:p w:rsidR="00525DC3" w:rsidRDefault="00D267FD">
            <w:pPr>
              <w:spacing w:line="360" w:lineRule="auto"/>
              <w:rPr>
                <w:b/>
                <w:bCs/>
                <w:kern w:val="0"/>
                <w:sz w:val="24"/>
                <w:szCs w:val="24"/>
              </w:rPr>
            </w:pPr>
            <w:r>
              <w:rPr>
                <w:b/>
                <w:bCs/>
                <w:kern w:val="0"/>
                <w:sz w:val="24"/>
                <w:szCs w:val="24"/>
              </w:rPr>
              <w:t>工艺流程说明：</w:t>
            </w:r>
          </w:p>
          <w:p w:rsidR="00525DC3" w:rsidRDefault="00D267FD">
            <w:pPr>
              <w:widowControl/>
              <w:spacing w:line="360" w:lineRule="auto"/>
              <w:ind w:firstLineChars="200" w:firstLine="480"/>
              <w:rPr>
                <w:sz w:val="24"/>
                <w:szCs w:val="24"/>
              </w:rPr>
            </w:pPr>
            <w:r>
              <w:rPr>
                <w:rFonts w:hint="eastAsia"/>
                <w:sz w:val="24"/>
                <w:szCs w:val="24"/>
              </w:rPr>
              <w:t>项目钣金件进场后根据客户需求进行冲压、咬边等机加工，然后进行手工焊接及打磨处理</w:t>
            </w:r>
            <w:r>
              <w:rPr>
                <w:rFonts w:hint="eastAsia"/>
                <w:b/>
                <w:bCs/>
                <w:sz w:val="24"/>
                <w:szCs w:val="24"/>
              </w:rPr>
              <w:t>（手工焊接及打磨第一阶段暂未上）</w:t>
            </w:r>
            <w:r>
              <w:rPr>
                <w:rFonts w:hint="eastAsia"/>
                <w:sz w:val="24"/>
                <w:szCs w:val="24"/>
              </w:rPr>
              <w:t>，然后和玻璃利用硅酮胶和</w:t>
            </w:r>
            <w:r>
              <w:rPr>
                <w:rFonts w:hint="eastAsia"/>
                <w:sz w:val="24"/>
                <w:szCs w:val="24"/>
              </w:rPr>
              <w:t>PUR</w:t>
            </w:r>
            <w:r>
              <w:rPr>
                <w:rFonts w:hint="eastAsia"/>
                <w:sz w:val="24"/>
                <w:szCs w:val="24"/>
              </w:rPr>
              <w:t>热熔胶打胶组装后利用烘道烘干（电加热）</w:t>
            </w:r>
            <w:r>
              <w:rPr>
                <w:rFonts w:hint="eastAsia"/>
                <w:b/>
                <w:bCs/>
                <w:sz w:val="24"/>
                <w:szCs w:val="24"/>
              </w:rPr>
              <w:t>（用于打胶产品烘干的烘道第一阶段暂未上）</w:t>
            </w:r>
            <w:r>
              <w:rPr>
                <w:rFonts w:hint="eastAsia"/>
                <w:sz w:val="24"/>
                <w:szCs w:val="24"/>
              </w:rPr>
              <w:t>，然后进入装配流水线进行装配，最后试漏检验成品入库。</w:t>
            </w:r>
          </w:p>
          <w:p w:rsidR="00525DC3" w:rsidRDefault="00D267FD">
            <w:pPr>
              <w:widowControl/>
              <w:spacing w:line="360" w:lineRule="auto"/>
              <w:rPr>
                <w:b/>
                <w:bCs/>
                <w:sz w:val="24"/>
                <w:szCs w:val="24"/>
              </w:rPr>
            </w:pPr>
            <w:r>
              <w:rPr>
                <w:b/>
                <w:bCs/>
                <w:sz w:val="24"/>
                <w:szCs w:val="24"/>
              </w:rPr>
              <w:t>主要污染工序：</w:t>
            </w:r>
          </w:p>
          <w:p w:rsidR="00525DC3" w:rsidRDefault="00D267FD">
            <w:pPr>
              <w:tabs>
                <w:tab w:val="left" w:pos="3402"/>
              </w:tabs>
              <w:autoSpaceDE w:val="0"/>
              <w:autoSpaceDN w:val="0"/>
              <w:spacing w:line="360" w:lineRule="auto"/>
              <w:ind w:firstLineChars="200" w:firstLine="480"/>
              <w:rPr>
                <w:sz w:val="24"/>
                <w:szCs w:val="24"/>
              </w:rPr>
            </w:pPr>
            <w:r>
              <w:rPr>
                <w:sz w:val="24"/>
                <w:szCs w:val="24"/>
              </w:rPr>
              <w:t>废水：</w:t>
            </w:r>
            <w:r>
              <w:rPr>
                <w:bCs/>
                <w:sz w:val="24"/>
                <w:szCs w:val="24"/>
              </w:rPr>
              <w:t>本项目</w:t>
            </w:r>
            <w:r>
              <w:rPr>
                <w:rFonts w:hint="eastAsia"/>
                <w:bCs/>
                <w:sz w:val="24"/>
                <w:szCs w:val="24"/>
              </w:rPr>
              <w:t>第一阶段</w:t>
            </w:r>
            <w:r>
              <w:rPr>
                <w:bCs/>
                <w:sz w:val="24"/>
                <w:szCs w:val="24"/>
              </w:rPr>
              <w:t>废水主要为</w:t>
            </w:r>
            <w:r>
              <w:rPr>
                <w:rFonts w:hint="eastAsia"/>
                <w:bCs/>
                <w:sz w:val="24"/>
                <w:szCs w:val="24"/>
              </w:rPr>
              <w:t>试漏用水和员工</w:t>
            </w:r>
            <w:r>
              <w:rPr>
                <w:bCs/>
                <w:sz w:val="24"/>
                <w:szCs w:val="24"/>
              </w:rPr>
              <w:t>生活污水。</w:t>
            </w:r>
          </w:p>
          <w:p w:rsidR="00525DC3" w:rsidRDefault="00D267FD">
            <w:pPr>
              <w:spacing w:line="360" w:lineRule="auto"/>
              <w:ind w:firstLineChars="200" w:firstLine="480"/>
              <w:rPr>
                <w:sz w:val="24"/>
                <w:szCs w:val="24"/>
              </w:rPr>
            </w:pPr>
            <w:r>
              <w:rPr>
                <w:sz w:val="24"/>
                <w:szCs w:val="24"/>
              </w:rPr>
              <w:t>废气：本项目</w:t>
            </w:r>
            <w:r>
              <w:rPr>
                <w:rFonts w:hint="eastAsia"/>
                <w:bCs/>
                <w:sz w:val="24"/>
                <w:szCs w:val="24"/>
              </w:rPr>
              <w:t>第一阶段暂不产生废气</w:t>
            </w:r>
            <w:r>
              <w:rPr>
                <w:rFonts w:hint="eastAsia"/>
                <w:sz w:val="24"/>
                <w:szCs w:val="24"/>
              </w:rPr>
              <w:t>。</w:t>
            </w:r>
          </w:p>
          <w:p w:rsidR="00525DC3" w:rsidRDefault="00D267FD">
            <w:pPr>
              <w:spacing w:line="360" w:lineRule="auto"/>
              <w:ind w:firstLineChars="200" w:firstLine="480"/>
              <w:rPr>
                <w:sz w:val="24"/>
                <w:szCs w:val="24"/>
              </w:rPr>
            </w:pPr>
            <w:r>
              <w:rPr>
                <w:sz w:val="24"/>
                <w:szCs w:val="24"/>
              </w:rPr>
              <w:t>噪声：本项目</w:t>
            </w:r>
            <w:r>
              <w:rPr>
                <w:rFonts w:hint="eastAsia"/>
                <w:bCs/>
                <w:sz w:val="24"/>
                <w:szCs w:val="24"/>
              </w:rPr>
              <w:t>第一阶段</w:t>
            </w:r>
            <w:r>
              <w:rPr>
                <w:sz w:val="24"/>
                <w:szCs w:val="24"/>
              </w:rPr>
              <w:t>噪声主要来自于设备运行的噪声。</w:t>
            </w:r>
          </w:p>
          <w:p w:rsidR="00525DC3" w:rsidRDefault="00D267FD">
            <w:pPr>
              <w:widowControl/>
              <w:spacing w:line="360" w:lineRule="auto"/>
              <w:ind w:firstLineChars="200" w:firstLine="480"/>
              <w:rPr>
                <w:sz w:val="24"/>
                <w:szCs w:val="24"/>
              </w:rPr>
            </w:pPr>
            <w:r>
              <w:rPr>
                <w:sz w:val="24"/>
                <w:szCs w:val="24"/>
              </w:rPr>
              <w:t>固废：本项目</w:t>
            </w:r>
            <w:r>
              <w:rPr>
                <w:rFonts w:hint="eastAsia"/>
                <w:bCs/>
                <w:sz w:val="24"/>
                <w:szCs w:val="24"/>
              </w:rPr>
              <w:t>第一阶段</w:t>
            </w:r>
            <w:r>
              <w:rPr>
                <w:sz w:val="24"/>
                <w:szCs w:val="24"/>
              </w:rPr>
              <w:t>固废主要为</w:t>
            </w:r>
            <w:r>
              <w:rPr>
                <w:rFonts w:hint="eastAsia"/>
                <w:sz w:val="24"/>
                <w:szCs w:val="24"/>
              </w:rPr>
              <w:t>金属边角料、废包装袋、废液压油和生活垃圾。</w:t>
            </w:r>
          </w:p>
          <w:p w:rsidR="00525DC3" w:rsidRDefault="00D267FD">
            <w:pPr>
              <w:spacing w:line="360" w:lineRule="auto"/>
              <w:rPr>
                <w:b/>
                <w:sz w:val="24"/>
                <w:szCs w:val="24"/>
              </w:rPr>
            </w:pPr>
            <w:r>
              <w:rPr>
                <w:b/>
                <w:sz w:val="24"/>
                <w:szCs w:val="24"/>
              </w:rPr>
              <w:t>项目变动情况：</w:t>
            </w:r>
          </w:p>
          <w:p w:rsidR="00525DC3" w:rsidRDefault="00D267FD">
            <w:pPr>
              <w:spacing w:line="360" w:lineRule="auto"/>
              <w:ind w:firstLineChars="200" w:firstLine="480"/>
              <w:rPr>
                <w:kern w:val="0"/>
                <w:sz w:val="24"/>
                <w:szCs w:val="24"/>
              </w:rPr>
            </w:pPr>
            <w:r>
              <w:rPr>
                <w:rFonts w:hint="eastAsia"/>
                <w:sz w:val="24"/>
                <w:szCs w:val="24"/>
              </w:rPr>
              <w:t>经现场核查，项目第一阶段建设内容及配套环保设施与项目《环境影响报告表》及其批复基本一致。</w:t>
            </w:r>
          </w:p>
          <w:p w:rsidR="00525DC3" w:rsidRDefault="00525DC3">
            <w:pPr>
              <w:spacing w:line="360" w:lineRule="auto"/>
              <w:ind w:firstLineChars="200" w:firstLine="480"/>
              <w:rPr>
                <w:kern w:val="0"/>
                <w:sz w:val="24"/>
                <w:szCs w:val="24"/>
              </w:rPr>
            </w:pPr>
          </w:p>
        </w:tc>
      </w:tr>
    </w:tbl>
    <w:p w:rsidR="00525DC3" w:rsidRDefault="00D267FD">
      <w:pPr>
        <w:rPr>
          <w:szCs w:val="24"/>
        </w:rPr>
      </w:pPr>
      <w:r>
        <w:rPr>
          <w:szCs w:val="24"/>
        </w:rPr>
        <w:br w:type="page"/>
      </w:r>
    </w:p>
    <w:p w:rsidR="00525DC3" w:rsidRDefault="00D267FD">
      <w:pPr>
        <w:pStyle w:val="1"/>
        <w:jc w:val="both"/>
        <w:rPr>
          <w:rFonts w:ascii="Times New Roman" w:hAnsi="Times New Roman"/>
          <w:b w:val="0"/>
          <w:szCs w:val="24"/>
        </w:rPr>
      </w:pPr>
      <w:r>
        <w:rPr>
          <w:rStyle w:val="1Char"/>
          <w:rFonts w:ascii="Times New Roman" w:hAnsi="Times New Roman"/>
          <w:b/>
        </w:rPr>
        <w:lastRenderedPageBreak/>
        <w:t>表三</w:t>
      </w:r>
    </w:p>
    <w:tbl>
      <w:tblPr>
        <w:tblStyle w:val="af1"/>
        <w:tblW w:w="9429" w:type="dxa"/>
        <w:jc w:val="center"/>
        <w:tblBorders>
          <w:top w:val="single" w:sz="12" w:space="0" w:color="auto"/>
          <w:left w:val="single" w:sz="12" w:space="0" w:color="auto"/>
          <w:bottom w:val="single" w:sz="12" w:space="0" w:color="auto"/>
          <w:right w:val="single" w:sz="12" w:space="0" w:color="auto"/>
        </w:tblBorders>
        <w:tblLayout w:type="fixed"/>
        <w:tblLook w:val="04A0"/>
      </w:tblPr>
      <w:tblGrid>
        <w:gridCol w:w="9429"/>
      </w:tblGrid>
      <w:tr w:rsidR="00525DC3">
        <w:trPr>
          <w:trHeight w:val="14004"/>
          <w:jc w:val="center"/>
        </w:trPr>
        <w:tc>
          <w:tcPr>
            <w:tcW w:w="9429" w:type="dxa"/>
          </w:tcPr>
          <w:p w:rsidR="00525DC3" w:rsidRDefault="00D267FD">
            <w:pPr>
              <w:spacing w:line="360" w:lineRule="auto"/>
              <w:rPr>
                <w:kern w:val="0"/>
                <w:sz w:val="24"/>
                <w:szCs w:val="20"/>
              </w:rPr>
            </w:pPr>
            <w:r>
              <w:rPr>
                <w:b/>
                <w:bCs/>
                <w:spacing w:val="-17"/>
                <w:kern w:val="0"/>
                <w:sz w:val="24"/>
                <w:szCs w:val="20"/>
              </w:rPr>
              <w:t>主要污染源、污染物处理和排放：</w:t>
            </w:r>
          </w:p>
          <w:p w:rsidR="00525DC3" w:rsidRDefault="00D267FD">
            <w:pPr>
              <w:spacing w:line="360" w:lineRule="auto"/>
              <w:ind w:firstLineChars="200" w:firstLine="480"/>
              <w:rPr>
                <w:kern w:val="0"/>
                <w:sz w:val="24"/>
                <w:szCs w:val="20"/>
              </w:rPr>
            </w:pPr>
            <w:r>
              <w:rPr>
                <w:kern w:val="0"/>
                <w:sz w:val="24"/>
                <w:szCs w:val="20"/>
              </w:rPr>
              <w:t>1</w:t>
            </w:r>
            <w:r>
              <w:rPr>
                <w:kern w:val="0"/>
                <w:sz w:val="24"/>
                <w:szCs w:val="20"/>
              </w:rPr>
              <w:t>、废水</w:t>
            </w:r>
          </w:p>
          <w:p w:rsidR="00525DC3" w:rsidRDefault="00D267FD">
            <w:pPr>
              <w:spacing w:line="360" w:lineRule="auto"/>
              <w:ind w:firstLineChars="200" w:firstLine="480"/>
              <w:rPr>
                <w:kern w:val="0"/>
                <w:sz w:val="24"/>
                <w:szCs w:val="28"/>
              </w:rPr>
            </w:pPr>
            <w:r>
              <w:rPr>
                <w:kern w:val="0"/>
                <w:sz w:val="24"/>
                <w:szCs w:val="28"/>
              </w:rPr>
              <w:t>本项目主要废水污染源、污染物及排放情况</w:t>
            </w:r>
            <w:r>
              <w:rPr>
                <w:kern w:val="0"/>
                <w:sz w:val="24"/>
                <w:szCs w:val="20"/>
              </w:rPr>
              <w:t>见表</w:t>
            </w:r>
            <w:r>
              <w:rPr>
                <w:kern w:val="0"/>
                <w:sz w:val="24"/>
                <w:szCs w:val="20"/>
              </w:rPr>
              <w:t>3</w:t>
            </w:r>
            <w:r>
              <w:rPr>
                <w:color w:val="000000"/>
                <w:kern w:val="0"/>
                <w:sz w:val="24"/>
                <w:szCs w:val="24"/>
                <w:lang w:bidi="zh-CN"/>
              </w:rPr>
              <w:t>-1</w:t>
            </w:r>
            <w:r>
              <w:rPr>
                <w:kern w:val="0"/>
                <w:sz w:val="24"/>
                <w:szCs w:val="28"/>
              </w:rPr>
              <w:t>。</w:t>
            </w:r>
          </w:p>
          <w:p w:rsidR="00525DC3" w:rsidRDefault="00D267FD">
            <w:pPr>
              <w:jc w:val="center"/>
              <w:rPr>
                <w:b/>
                <w:bCs/>
                <w:kern w:val="0"/>
                <w:sz w:val="24"/>
                <w:szCs w:val="28"/>
              </w:rPr>
            </w:pPr>
            <w:r>
              <w:rPr>
                <w:b/>
                <w:bCs/>
                <w:kern w:val="0"/>
                <w:sz w:val="24"/>
                <w:szCs w:val="28"/>
              </w:rPr>
              <w:t>表</w:t>
            </w:r>
            <w:r>
              <w:rPr>
                <w:b/>
                <w:bCs/>
                <w:kern w:val="0"/>
                <w:sz w:val="24"/>
                <w:szCs w:val="28"/>
              </w:rPr>
              <w:t xml:space="preserve">3-1 </w:t>
            </w:r>
            <w:r>
              <w:rPr>
                <w:b/>
                <w:bCs/>
                <w:kern w:val="0"/>
                <w:sz w:val="24"/>
                <w:szCs w:val="28"/>
              </w:rPr>
              <w:t>废水污染源、污染物及排放情况</w:t>
            </w:r>
          </w:p>
          <w:tbl>
            <w:tblPr>
              <w:tblW w:w="9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18"/>
              <w:gridCol w:w="1280"/>
              <w:gridCol w:w="2980"/>
              <w:gridCol w:w="1760"/>
              <w:gridCol w:w="1440"/>
            </w:tblGrid>
            <w:tr w:rsidR="00525DC3">
              <w:trPr>
                <w:trHeight w:val="426"/>
              </w:trPr>
              <w:tc>
                <w:tcPr>
                  <w:tcW w:w="1718" w:type="dxa"/>
                  <w:tcMar>
                    <w:left w:w="57" w:type="dxa"/>
                    <w:right w:w="57" w:type="dxa"/>
                  </w:tcMar>
                  <w:vAlign w:val="center"/>
                </w:tcPr>
                <w:p w:rsidR="00525DC3" w:rsidRDefault="00D267FD">
                  <w:pPr>
                    <w:spacing w:line="360" w:lineRule="auto"/>
                    <w:jc w:val="center"/>
                    <w:rPr>
                      <w:b/>
                      <w:color w:val="000000"/>
                      <w:szCs w:val="21"/>
                    </w:rPr>
                  </w:pPr>
                  <w:r>
                    <w:rPr>
                      <w:b/>
                      <w:color w:val="000000"/>
                      <w:szCs w:val="21"/>
                    </w:rPr>
                    <w:t>污染源</w:t>
                  </w:r>
                </w:p>
              </w:tc>
              <w:tc>
                <w:tcPr>
                  <w:tcW w:w="1280" w:type="dxa"/>
                  <w:tcMar>
                    <w:left w:w="57" w:type="dxa"/>
                    <w:right w:w="57" w:type="dxa"/>
                  </w:tcMar>
                  <w:vAlign w:val="center"/>
                </w:tcPr>
                <w:p w:rsidR="00525DC3" w:rsidRDefault="00D267FD">
                  <w:pPr>
                    <w:spacing w:line="360" w:lineRule="auto"/>
                    <w:jc w:val="center"/>
                    <w:rPr>
                      <w:b/>
                      <w:color w:val="000000"/>
                      <w:szCs w:val="21"/>
                    </w:rPr>
                  </w:pPr>
                  <w:r>
                    <w:rPr>
                      <w:b/>
                      <w:color w:val="000000"/>
                      <w:szCs w:val="21"/>
                    </w:rPr>
                    <w:t>主要污染物</w:t>
                  </w:r>
                </w:p>
              </w:tc>
              <w:tc>
                <w:tcPr>
                  <w:tcW w:w="2980" w:type="dxa"/>
                  <w:tcMar>
                    <w:left w:w="57" w:type="dxa"/>
                    <w:right w:w="57" w:type="dxa"/>
                  </w:tcMar>
                  <w:vAlign w:val="center"/>
                </w:tcPr>
                <w:p w:rsidR="00525DC3" w:rsidRDefault="00D267FD">
                  <w:pPr>
                    <w:jc w:val="center"/>
                    <w:rPr>
                      <w:b/>
                      <w:szCs w:val="21"/>
                    </w:rPr>
                  </w:pPr>
                  <w:r>
                    <w:rPr>
                      <w:b/>
                      <w:szCs w:val="21"/>
                    </w:rPr>
                    <w:t>环评要求处理方式</w:t>
                  </w:r>
                </w:p>
              </w:tc>
              <w:tc>
                <w:tcPr>
                  <w:tcW w:w="1760" w:type="dxa"/>
                  <w:tcMar>
                    <w:left w:w="57" w:type="dxa"/>
                    <w:right w:w="57" w:type="dxa"/>
                  </w:tcMar>
                  <w:vAlign w:val="center"/>
                </w:tcPr>
                <w:p w:rsidR="00525DC3" w:rsidRDefault="00D267FD">
                  <w:pPr>
                    <w:spacing w:line="360" w:lineRule="auto"/>
                    <w:jc w:val="center"/>
                    <w:rPr>
                      <w:b/>
                      <w:color w:val="000000"/>
                      <w:szCs w:val="21"/>
                    </w:rPr>
                  </w:pPr>
                  <w:r>
                    <w:rPr>
                      <w:b/>
                      <w:szCs w:val="21"/>
                    </w:rPr>
                    <w:t>实际处理方式</w:t>
                  </w:r>
                </w:p>
              </w:tc>
              <w:tc>
                <w:tcPr>
                  <w:tcW w:w="1440" w:type="dxa"/>
                  <w:tcMar>
                    <w:left w:w="57" w:type="dxa"/>
                    <w:right w:w="57" w:type="dxa"/>
                  </w:tcMar>
                  <w:vAlign w:val="center"/>
                </w:tcPr>
                <w:p w:rsidR="00525DC3" w:rsidRDefault="00D267FD">
                  <w:pPr>
                    <w:spacing w:line="360" w:lineRule="auto"/>
                    <w:jc w:val="center"/>
                    <w:rPr>
                      <w:b/>
                      <w:color w:val="000000"/>
                      <w:szCs w:val="21"/>
                    </w:rPr>
                  </w:pPr>
                  <w:r>
                    <w:rPr>
                      <w:b/>
                      <w:color w:val="000000"/>
                      <w:szCs w:val="21"/>
                    </w:rPr>
                    <w:t>排放去向</w:t>
                  </w:r>
                </w:p>
              </w:tc>
            </w:tr>
            <w:tr w:rsidR="00525DC3">
              <w:trPr>
                <w:trHeight w:val="426"/>
              </w:trPr>
              <w:tc>
                <w:tcPr>
                  <w:tcW w:w="1718" w:type="dxa"/>
                  <w:vAlign w:val="center"/>
                </w:tcPr>
                <w:p w:rsidR="00525DC3" w:rsidRDefault="00D267FD">
                  <w:pPr>
                    <w:pStyle w:val="10"/>
                    <w:rPr>
                      <w:color w:val="000000"/>
                      <w:sz w:val="21"/>
                      <w:szCs w:val="21"/>
                    </w:rPr>
                  </w:pPr>
                  <w:r>
                    <w:rPr>
                      <w:color w:val="000000"/>
                      <w:sz w:val="21"/>
                      <w:szCs w:val="21"/>
                    </w:rPr>
                    <w:t>生活污水</w:t>
                  </w:r>
                </w:p>
              </w:tc>
              <w:tc>
                <w:tcPr>
                  <w:tcW w:w="1280" w:type="dxa"/>
                  <w:tcMar>
                    <w:left w:w="85" w:type="dxa"/>
                    <w:right w:w="85" w:type="dxa"/>
                  </w:tcMar>
                  <w:vAlign w:val="center"/>
                </w:tcPr>
                <w:p w:rsidR="00525DC3" w:rsidRDefault="00D267FD">
                  <w:pPr>
                    <w:jc w:val="center"/>
                    <w:rPr>
                      <w:bCs/>
                      <w:color w:val="000000"/>
                      <w:szCs w:val="21"/>
                    </w:rPr>
                  </w:pPr>
                  <w:r>
                    <w:rPr>
                      <w:bCs/>
                      <w:color w:val="000000"/>
                      <w:szCs w:val="21"/>
                    </w:rPr>
                    <w:t>化学需氧量、氨氮</w:t>
                  </w:r>
                </w:p>
              </w:tc>
              <w:tc>
                <w:tcPr>
                  <w:tcW w:w="2980" w:type="dxa"/>
                  <w:vAlign w:val="center"/>
                </w:tcPr>
                <w:p w:rsidR="00525DC3" w:rsidRDefault="00D267FD">
                  <w:pPr>
                    <w:jc w:val="center"/>
                    <w:rPr>
                      <w:bCs/>
                      <w:szCs w:val="21"/>
                    </w:rPr>
                  </w:pPr>
                  <w:r>
                    <w:rPr>
                      <w:bCs/>
                      <w:szCs w:val="21"/>
                    </w:rPr>
                    <w:t>经化粪池预处理后排入污水管网</w:t>
                  </w:r>
                </w:p>
              </w:tc>
              <w:tc>
                <w:tcPr>
                  <w:tcW w:w="1760" w:type="dxa"/>
                  <w:vAlign w:val="center"/>
                </w:tcPr>
                <w:p w:rsidR="00525DC3" w:rsidRDefault="00D267FD">
                  <w:pPr>
                    <w:jc w:val="center"/>
                    <w:rPr>
                      <w:bCs/>
                      <w:szCs w:val="21"/>
                    </w:rPr>
                  </w:pPr>
                  <w:r>
                    <w:rPr>
                      <w:bCs/>
                      <w:szCs w:val="21"/>
                    </w:rPr>
                    <w:t>与环评一致</w:t>
                  </w:r>
                </w:p>
              </w:tc>
              <w:tc>
                <w:tcPr>
                  <w:tcW w:w="1440" w:type="dxa"/>
                  <w:vAlign w:val="center"/>
                </w:tcPr>
                <w:p w:rsidR="00525DC3" w:rsidRDefault="00D267FD">
                  <w:pPr>
                    <w:jc w:val="center"/>
                    <w:rPr>
                      <w:bCs/>
                      <w:color w:val="000000"/>
                      <w:szCs w:val="21"/>
                    </w:rPr>
                  </w:pPr>
                  <w:r>
                    <w:rPr>
                      <w:bCs/>
                      <w:color w:val="000000"/>
                      <w:szCs w:val="21"/>
                    </w:rPr>
                    <w:t>纳管排放</w:t>
                  </w:r>
                </w:p>
              </w:tc>
            </w:tr>
          </w:tbl>
          <w:p w:rsidR="00525DC3" w:rsidRDefault="00D267FD">
            <w:pPr>
              <w:spacing w:line="360" w:lineRule="auto"/>
              <w:ind w:firstLineChars="200" w:firstLine="480"/>
              <w:rPr>
                <w:kern w:val="0"/>
                <w:sz w:val="24"/>
                <w:szCs w:val="20"/>
              </w:rPr>
            </w:pPr>
            <w:r>
              <w:rPr>
                <w:kern w:val="0"/>
                <w:sz w:val="24"/>
                <w:szCs w:val="20"/>
              </w:rPr>
              <w:t>2</w:t>
            </w:r>
            <w:r>
              <w:rPr>
                <w:kern w:val="0"/>
                <w:sz w:val="24"/>
                <w:szCs w:val="20"/>
              </w:rPr>
              <w:t>、废气</w:t>
            </w:r>
          </w:p>
          <w:p w:rsidR="00525DC3" w:rsidRDefault="00D267FD">
            <w:pPr>
              <w:spacing w:line="360" w:lineRule="auto"/>
              <w:ind w:firstLineChars="200" w:firstLine="480"/>
              <w:rPr>
                <w:color w:val="FF0000"/>
                <w:kern w:val="0"/>
                <w:sz w:val="28"/>
                <w:szCs w:val="20"/>
              </w:rPr>
            </w:pPr>
            <w:r>
              <w:rPr>
                <w:kern w:val="0"/>
                <w:sz w:val="24"/>
                <w:szCs w:val="20"/>
              </w:rPr>
              <w:t>本项目主要废气污染源、污染物及排放情况见表</w:t>
            </w:r>
            <w:r>
              <w:rPr>
                <w:kern w:val="0"/>
                <w:sz w:val="24"/>
                <w:szCs w:val="20"/>
              </w:rPr>
              <w:t>3</w:t>
            </w:r>
            <w:r>
              <w:rPr>
                <w:kern w:val="0"/>
                <w:sz w:val="24"/>
                <w:szCs w:val="24"/>
                <w:lang w:bidi="zh-CN"/>
              </w:rPr>
              <w:t>-2</w:t>
            </w:r>
          </w:p>
          <w:p w:rsidR="00525DC3" w:rsidRDefault="00D267FD">
            <w:pPr>
              <w:jc w:val="center"/>
              <w:rPr>
                <w:b/>
                <w:bCs/>
                <w:kern w:val="0"/>
                <w:sz w:val="24"/>
                <w:szCs w:val="20"/>
              </w:rPr>
            </w:pPr>
            <w:r>
              <w:rPr>
                <w:b/>
                <w:bCs/>
                <w:kern w:val="0"/>
                <w:sz w:val="24"/>
                <w:szCs w:val="20"/>
              </w:rPr>
              <w:t>表</w:t>
            </w:r>
            <w:r>
              <w:rPr>
                <w:b/>
                <w:bCs/>
                <w:kern w:val="0"/>
                <w:sz w:val="24"/>
                <w:szCs w:val="20"/>
              </w:rPr>
              <w:t xml:space="preserve">3-2 </w:t>
            </w:r>
            <w:r>
              <w:rPr>
                <w:b/>
                <w:bCs/>
                <w:kern w:val="0"/>
                <w:sz w:val="24"/>
                <w:szCs w:val="20"/>
              </w:rPr>
              <w:t>废气污染源、污染物及排放情况</w:t>
            </w:r>
          </w:p>
          <w:tbl>
            <w:tblPr>
              <w:tblW w:w="92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15"/>
              <w:gridCol w:w="1483"/>
              <w:gridCol w:w="3744"/>
              <w:gridCol w:w="1554"/>
              <w:gridCol w:w="1107"/>
            </w:tblGrid>
            <w:tr w:rsidR="00525DC3">
              <w:trPr>
                <w:trHeight w:val="432"/>
              </w:trPr>
              <w:tc>
                <w:tcPr>
                  <w:tcW w:w="1315" w:type="dxa"/>
                  <w:tcMar>
                    <w:top w:w="28" w:type="dxa"/>
                    <w:left w:w="108" w:type="dxa"/>
                    <w:bottom w:w="28" w:type="dxa"/>
                    <w:right w:w="108" w:type="dxa"/>
                  </w:tcMar>
                  <w:vAlign w:val="center"/>
                </w:tcPr>
                <w:p w:rsidR="00525DC3" w:rsidRDefault="00D267FD">
                  <w:pPr>
                    <w:jc w:val="center"/>
                    <w:rPr>
                      <w:b/>
                      <w:szCs w:val="21"/>
                    </w:rPr>
                  </w:pPr>
                  <w:r>
                    <w:rPr>
                      <w:b/>
                      <w:szCs w:val="21"/>
                    </w:rPr>
                    <w:t>污染源</w:t>
                  </w:r>
                </w:p>
              </w:tc>
              <w:tc>
                <w:tcPr>
                  <w:tcW w:w="1483" w:type="dxa"/>
                  <w:tcMar>
                    <w:top w:w="28" w:type="dxa"/>
                    <w:left w:w="108" w:type="dxa"/>
                    <w:bottom w:w="28" w:type="dxa"/>
                    <w:right w:w="108" w:type="dxa"/>
                  </w:tcMar>
                  <w:vAlign w:val="center"/>
                </w:tcPr>
                <w:p w:rsidR="00525DC3" w:rsidRDefault="00D267FD">
                  <w:pPr>
                    <w:jc w:val="center"/>
                    <w:rPr>
                      <w:b/>
                      <w:szCs w:val="21"/>
                    </w:rPr>
                  </w:pPr>
                  <w:r>
                    <w:rPr>
                      <w:b/>
                      <w:color w:val="000000"/>
                      <w:szCs w:val="21"/>
                    </w:rPr>
                    <w:t>主要污染物</w:t>
                  </w:r>
                </w:p>
              </w:tc>
              <w:tc>
                <w:tcPr>
                  <w:tcW w:w="3744" w:type="dxa"/>
                  <w:tcMar>
                    <w:top w:w="28" w:type="dxa"/>
                    <w:left w:w="108" w:type="dxa"/>
                    <w:bottom w:w="28" w:type="dxa"/>
                    <w:right w:w="108" w:type="dxa"/>
                  </w:tcMar>
                  <w:vAlign w:val="center"/>
                </w:tcPr>
                <w:p w:rsidR="00525DC3" w:rsidRDefault="00D267FD">
                  <w:pPr>
                    <w:jc w:val="center"/>
                    <w:rPr>
                      <w:b/>
                      <w:szCs w:val="21"/>
                    </w:rPr>
                  </w:pPr>
                  <w:r>
                    <w:rPr>
                      <w:b/>
                      <w:szCs w:val="21"/>
                    </w:rPr>
                    <w:t>环评要求处理方式</w:t>
                  </w:r>
                </w:p>
              </w:tc>
              <w:tc>
                <w:tcPr>
                  <w:tcW w:w="1554" w:type="dxa"/>
                  <w:tcMar>
                    <w:top w:w="28" w:type="dxa"/>
                    <w:left w:w="108" w:type="dxa"/>
                    <w:bottom w:w="28" w:type="dxa"/>
                    <w:right w:w="108" w:type="dxa"/>
                  </w:tcMar>
                  <w:vAlign w:val="center"/>
                </w:tcPr>
                <w:p w:rsidR="00525DC3" w:rsidRDefault="00D267FD">
                  <w:pPr>
                    <w:jc w:val="center"/>
                    <w:rPr>
                      <w:b/>
                      <w:szCs w:val="21"/>
                    </w:rPr>
                  </w:pPr>
                  <w:r>
                    <w:rPr>
                      <w:b/>
                      <w:szCs w:val="21"/>
                    </w:rPr>
                    <w:t>实际处理方式</w:t>
                  </w:r>
                </w:p>
              </w:tc>
              <w:tc>
                <w:tcPr>
                  <w:tcW w:w="1107" w:type="dxa"/>
                  <w:tcMar>
                    <w:top w:w="28" w:type="dxa"/>
                    <w:left w:w="108" w:type="dxa"/>
                    <w:bottom w:w="28" w:type="dxa"/>
                    <w:right w:w="108" w:type="dxa"/>
                  </w:tcMar>
                  <w:vAlign w:val="center"/>
                </w:tcPr>
                <w:p w:rsidR="00525DC3" w:rsidRDefault="00D267FD">
                  <w:pPr>
                    <w:jc w:val="center"/>
                    <w:rPr>
                      <w:b/>
                      <w:szCs w:val="21"/>
                    </w:rPr>
                  </w:pPr>
                  <w:r>
                    <w:rPr>
                      <w:b/>
                      <w:szCs w:val="21"/>
                    </w:rPr>
                    <w:t>排放方式</w:t>
                  </w:r>
                </w:p>
              </w:tc>
            </w:tr>
            <w:tr w:rsidR="00525DC3">
              <w:trPr>
                <w:trHeight w:val="432"/>
              </w:trPr>
              <w:tc>
                <w:tcPr>
                  <w:tcW w:w="1315" w:type="dxa"/>
                  <w:vAlign w:val="center"/>
                </w:tcPr>
                <w:p w:rsidR="00525DC3" w:rsidRDefault="00D267FD">
                  <w:pPr>
                    <w:jc w:val="center"/>
                    <w:rPr>
                      <w:bCs/>
                      <w:szCs w:val="21"/>
                    </w:rPr>
                  </w:pPr>
                  <w:r>
                    <w:rPr>
                      <w:rFonts w:hint="eastAsia"/>
                      <w:bCs/>
                      <w:szCs w:val="21"/>
                    </w:rPr>
                    <w:t>点焊、打磨废气</w:t>
                  </w:r>
                </w:p>
              </w:tc>
              <w:tc>
                <w:tcPr>
                  <w:tcW w:w="1483" w:type="dxa"/>
                  <w:vAlign w:val="center"/>
                </w:tcPr>
                <w:p w:rsidR="00525DC3" w:rsidRDefault="00D267FD">
                  <w:pPr>
                    <w:jc w:val="center"/>
                    <w:rPr>
                      <w:bCs/>
                      <w:szCs w:val="21"/>
                    </w:rPr>
                  </w:pPr>
                  <w:r>
                    <w:rPr>
                      <w:rFonts w:hint="eastAsia"/>
                      <w:bCs/>
                      <w:szCs w:val="21"/>
                    </w:rPr>
                    <w:t>颗粒物</w:t>
                  </w:r>
                </w:p>
              </w:tc>
              <w:tc>
                <w:tcPr>
                  <w:tcW w:w="3744" w:type="dxa"/>
                  <w:vAlign w:val="center"/>
                </w:tcPr>
                <w:p w:rsidR="00525DC3" w:rsidRDefault="00D267FD">
                  <w:pPr>
                    <w:jc w:val="center"/>
                    <w:rPr>
                      <w:bCs/>
                      <w:szCs w:val="21"/>
                    </w:rPr>
                  </w:pPr>
                  <w:r>
                    <w:rPr>
                      <w:rFonts w:hint="eastAsia"/>
                      <w:bCs/>
                      <w:szCs w:val="21"/>
                    </w:rPr>
                    <w:t>要求采用岗位收集移动式滤筒过滤器过虑车间内排放，岗位及时清洁</w:t>
                  </w:r>
                  <w:r>
                    <w:rPr>
                      <w:rFonts w:hint="eastAsia"/>
                      <w:bCs/>
                      <w:szCs w:val="21"/>
                    </w:rPr>
                    <w:t xml:space="preserve"> </w:t>
                  </w:r>
                </w:p>
              </w:tc>
              <w:tc>
                <w:tcPr>
                  <w:tcW w:w="1554" w:type="dxa"/>
                  <w:tcMar>
                    <w:top w:w="0" w:type="dxa"/>
                    <w:left w:w="57" w:type="dxa"/>
                    <w:bottom w:w="0" w:type="dxa"/>
                    <w:right w:w="57" w:type="dxa"/>
                  </w:tcMar>
                  <w:vAlign w:val="center"/>
                </w:tcPr>
                <w:p w:rsidR="00525DC3" w:rsidRDefault="00D267FD">
                  <w:pPr>
                    <w:pStyle w:val="aa"/>
                    <w:adjustRightInd/>
                    <w:spacing w:line="240" w:lineRule="auto"/>
                    <w:jc w:val="center"/>
                    <w:textAlignment w:val="auto"/>
                    <w:rPr>
                      <w:sz w:val="21"/>
                      <w:szCs w:val="21"/>
                    </w:rPr>
                  </w:pPr>
                  <w:r>
                    <w:rPr>
                      <w:rFonts w:hint="eastAsia"/>
                      <w:sz w:val="21"/>
                      <w:szCs w:val="21"/>
                    </w:rPr>
                    <w:t>第一阶段暂未产生</w:t>
                  </w:r>
                </w:p>
              </w:tc>
              <w:tc>
                <w:tcPr>
                  <w:tcW w:w="1107" w:type="dxa"/>
                  <w:vAlign w:val="center"/>
                </w:tcPr>
                <w:p w:rsidR="00525DC3" w:rsidRDefault="00D267FD">
                  <w:pPr>
                    <w:pStyle w:val="af5"/>
                    <w:adjustRightInd/>
                    <w:spacing w:before="0" w:line="240" w:lineRule="auto"/>
                    <w:textAlignment w:val="auto"/>
                    <w:rPr>
                      <w:rFonts w:ascii="Times New Roman"/>
                      <w:kern w:val="2"/>
                      <w:sz w:val="21"/>
                      <w:szCs w:val="21"/>
                    </w:rPr>
                  </w:pPr>
                  <w:r>
                    <w:rPr>
                      <w:rFonts w:ascii="Times New Roman"/>
                      <w:kern w:val="2"/>
                      <w:sz w:val="21"/>
                      <w:szCs w:val="21"/>
                    </w:rPr>
                    <w:t>有组织</w:t>
                  </w:r>
                  <w:r>
                    <w:rPr>
                      <w:rFonts w:ascii="Times New Roman"/>
                      <w:kern w:val="2"/>
                      <w:sz w:val="21"/>
                      <w:szCs w:val="21"/>
                    </w:rPr>
                    <w:t xml:space="preserve"> </w:t>
                  </w:r>
                </w:p>
              </w:tc>
            </w:tr>
            <w:tr w:rsidR="00525DC3">
              <w:trPr>
                <w:trHeight w:val="588"/>
              </w:trPr>
              <w:tc>
                <w:tcPr>
                  <w:tcW w:w="1315" w:type="dxa"/>
                  <w:vAlign w:val="center"/>
                </w:tcPr>
                <w:p w:rsidR="00525DC3" w:rsidRDefault="00D267FD">
                  <w:pPr>
                    <w:jc w:val="center"/>
                    <w:rPr>
                      <w:bCs/>
                      <w:szCs w:val="21"/>
                    </w:rPr>
                  </w:pPr>
                  <w:r>
                    <w:rPr>
                      <w:rFonts w:hint="eastAsia"/>
                      <w:bCs/>
                      <w:szCs w:val="21"/>
                    </w:rPr>
                    <w:t>烘干废气</w:t>
                  </w:r>
                </w:p>
              </w:tc>
              <w:tc>
                <w:tcPr>
                  <w:tcW w:w="1483" w:type="dxa"/>
                  <w:vAlign w:val="center"/>
                </w:tcPr>
                <w:p w:rsidR="00525DC3" w:rsidRDefault="00D267FD">
                  <w:pPr>
                    <w:jc w:val="center"/>
                    <w:rPr>
                      <w:bCs/>
                      <w:szCs w:val="21"/>
                    </w:rPr>
                  </w:pPr>
                  <w:r>
                    <w:rPr>
                      <w:rFonts w:hint="eastAsia"/>
                      <w:bCs/>
                      <w:szCs w:val="21"/>
                    </w:rPr>
                    <w:t>非甲烷总烃</w:t>
                  </w:r>
                </w:p>
              </w:tc>
              <w:tc>
                <w:tcPr>
                  <w:tcW w:w="3744" w:type="dxa"/>
                  <w:vAlign w:val="center"/>
                </w:tcPr>
                <w:p w:rsidR="00525DC3" w:rsidRDefault="00D267FD">
                  <w:pPr>
                    <w:jc w:val="center"/>
                    <w:rPr>
                      <w:bCs/>
                      <w:szCs w:val="21"/>
                    </w:rPr>
                  </w:pPr>
                  <w:r>
                    <w:rPr>
                      <w:rFonts w:hint="eastAsia"/>
                      <w:bCs/>
                      <w:szCs w:val="21"/>
                    </w:rPr>
                    <w:t>将废气收集后经活性炭吸附有效方式处理后通过</w:t>
                  </w:r>
                  <w:r>
                    <w:rPr>
                      <w:rFonts w:hint="eastAsia"/>
                      <w:bCs/>
                      <w:szCs w:val="21"/>
                    </w:rPr>
                    <w:t>15m</w:t>
                  </w:r>
                  <w:r>
                    <w:rPr>
                      <w:rFonts w:hint="eastAsia"/>
                      <w:bCs/>
                      <w:szCs w:val="21"/>
                    </w:rPr>
                    <w:t>排气筒排放</w:t>
                  </w:r>
                </w:p>
              </w:tc>
              <w:tc>
                <w:tcPr>
                  <w:tcW w:w="1554" w:type="dxa"/>
                  <w:tcMar>
                    <w:top w:w="0" w:type="dxa"/>
                    <w:left w:w="57" w:type="dxa"/>
                    <w:bottom w:w="0" w:type="dxa"/>
                    <w:right w:w="57" w:type="dxa"/>
                  </w:tcMar>
                  <w:vAlign w:val="center"/>
                </w:tcPr>
                <w:p w:rsidR="00525DC3" w:rsidRDefault="00D267FD">
                  <w:pPr>
                    <w:pStyle w:val="aa"/>
                    <w:adjustRightInd/>
                    <w:spacing w:line="240" w:lineRule="auto"/>
                    <w:jc w:val="center"/>
                    <w:textAlignment w:val="auto"/>
                    <w:rPr>
                      <w:sz w:val="21"/>
                      <w:szCs w:val="21"/>
                    </w:rPr>
                  </w:pPr>
                  <w:r>
                    <w:rPr>
                      <w:rFonts w:hint="eastAsia"/>
                      <w:sz w:val="21"/>
                      <w:szCs w:val="21"/>
                    </w:rPr>
                    <w:t>第一阶段暂未产生</w:t>
                  </w:r>
                </w:p>
              </w:tc>
              <w:tc>
                <w:tcPr>
                  <w:tcW w:w="1107" w:type="dxa"/>
                  <w:vAlign w:val="center"/>
                </w:tcPr>
                <w:p w:rsidR="00525DC3" w:rsidRDefault="00D267FD">
                  <w:pPr>
                    <w:pStyle w:val="af5"/>
                    <w:adjustRightInd/>
                    <w:spacing w:before="0" w:line="240" w:lineRule="auto"/>
                    <w:textAlignment w:val="auto"/>
                    <w:rPr>
                      <w:rFonts w:ascii="Times New Roman"/>
                      <w:kern w:val="2"/>
                      <w:sz w:val="21"/>
                      <w:szCs w:val="21"/>
                    </w:rPr>
                  </w:pPr>
                  <w:r>
                    <w:rPr>
                      <w:rFonts w:ascii="Times New Roman"/>
                      <w:kern w:val="2"/>
                      <w:sz w:val="21"/>
                      <w:szCs w:val="21"/>
                    </w:rPr>
                    <w:t>有组织</w:t>
                  </w:r>
                </w:p>
              </w:tc>
            </w:tr>
          </w:tbl>
          <w:p w:rsidR="00525DC3" w:rsidRDefault="00D267FD">
            <w:pPr>
              <w:spacing w:line="360" w:lineRule="auto"/>
              <w:ind w:firstLineChars="200" w:firstLine="480"/>
              <w:rPr>
                <w:kern w:val="0"/>
                <w:sz w:val="24"/>
                <w:szCs w:val="24"/>
              </w:rPr>
            </w:pPr>
            <w:r>
              <w:rPr>
                <w:kern w:val="0"/>
                <w:sz w:val="24"/>
                <w:szCs w:val="20"/>
              </w:rPr>
              <w:t>3</w:t>
            </w:r>
            <w:r>
              <w:rPr>
                <w:kern w:val="0"/>
                <w:sz w:val="24"/>
                <w:szCs w:val="20"/>
              </w:rPr>
              <w:t>、</w:t>
            </w:r>
            <w:r>
              <w:rPr>
                <w:kern w:val="0"/>
                <w:sz w:val="24"/>
                <w:szCs w:val="24"/>
              </w:rPr>
              <w:t>噪声</w:t>
            </w:r>
          </w:p>
          <w:p w:rsidR="00525DC3" w:rsidRDefault="00D267FD">
            <w:pPr>
              <w:spacing w:line="360" w:lineRule="auto"/>
              <w:ind w:firstLineChars="200" w:firstLine="480"/>
              <w:rPr>
                <w:sz w:val="24"/>
              </w:rPr>
            </w:pPr>
            <w:bookmarkStart w:id="1" w:name="_Hlk36134427"/>
            <w:r>
              <w:rPr>
                <w:color w:val="000000"/>
                <w:sz w:val="24"/>
                <w:szCs w:val="24"/>
              </w:rPr>
              <w:t>项目环评噪声防治措施</w:t>
            </w:r>
            <w:r>
              <w:rPr>
                <w:sz w:val="24"/>
                <w:szCs w:val="24"/>
              </w:rPr>
              <w:t>要求及落实情况见表</w:t>
            </w:r>
            <w:r>
              <w:rPr>
                <w:sz w:val="24"/>
                <w:szCs w:val="24"/>
              </w:rPr>
              <w:t>3-3</w:t>
            </w:r>
            <w:r>
              <w:rPr>
                <w:sz w:val="24"/>
                <w:szCs w:val="24"/>
              </w:rPr>
              <w:t>。</w:t>
            </w:r>
          </w:p>
          <w:p w:rsidR="00525DC3" w:rsidRDefault="00D267FD">
            <w:pPr>
              <w:ind w:firstLineChars="200" w:firstLine="482"/>
              <w:jc w:val="center"/>
              <w:rPr>
                <w:b/>
                <w:bCs/>
                <w:sz w:val="24"/>
                <w:szCs w:val="24"/>
              </w:rPr>
            </w:pPr>
            <w:r>
              <w:rPr>
                <w:b/>
                <w:bCs/>
                <w:sz w:val="24"/>
                <w:szCs w:val="24"/>
              </w:rPr>
              <w:t>表</w:t>
            </w:r>
            <w:r>
              <w:rPr>
                <w:b/>
                <w:bCs/>
                <w:sz w:val="24"/>
                <w:szCs w:val="24"/>
              </w:rPr>
              <w:t xml:space="preserve">3-3  </w:t>
            </w:r>
            <w:r>
              <w:rPr>
                <w:b/>
                <w:bCs/>
                <w:sz w:val="24"/>
                <w:szCs w:val="24"/>
              </w:rPr>
              <w:t>环评噪声防治措施及落实情况</w:t>
            </w:r>
          </w:p>
          <w:tbl>
            <w:tblPr>
              <w:tblW w:w="499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tblPr>
            <w:tblGrid>
              <w:gridCol w:w="2050"/>
              <w:gridCol w:w="1351"/>
              <w:gridCol w:w="3737"/>
              <w:gridCol w:w="2058"/>
            </w:tblGrid>
            <w:tr w:rsidR="00525DC3">
              <w:trPr>
                <w:trHeight w:val="397"/>
                <w:jc w:val="center"/>
              </w:trPr>
              <w:tc>
                <w:tcPr>
                  <w:tcW w:w="1114" w:type="pct"/>
                  <w:vMerge w:val="restart"/>
                  <w:vAlign w:val="center"/>
                </w:tcPr>
                <w:p w:rsidR="00525DC3" w:rsidRDefault="00D267FD">
                  <w:pPr>
                    <w:pStyle w:val="xl26"/>
                    <w:widowControl w:val="0"/>
                    <w:pBdr>
                      <w:left w:val="none" w:sz="0" w:space="0" w:color="auto"/>
                      <w:bottom w:val="none" w:sz="0" w:space="0" w:color="auto"/>
                      <w:right w:val="none" w:sz="0" w:space="0" w:color="auto"/>
                    </w:pBdr>
                    <w:spacing w:before="0" w:beforeAutospacing="0" w:after="0" w:afterAutospacing="0"/>
                    <w:rPr>
                      <w:rFonts w:ascii="Times New Roman" w:hAnsi="Times New Roman"/>
                      <w:b/>
                      <w:bCs/>
                      <w:color w:val="000000"/>
                    </w:rPr>
                  </w:pPr>
                  <w:r>
                    <w:rPr>
                      <w:rFonts w:ascii="Times New Roman" w:hAnsi="Times New Roman"/>
                      <w:b/>
                      <w:bCs/>
                      <w:color w:val="000000"/>
                    </w:rPr>
                    <w:t>设备</w:t>
                  </w:r>
                </w:p>
              </w:tc>
              <w:tc>
                <w:tcPr>
                  <w:tcW w:w="734" w:type="pct"/>
                  <w:vMerge w:val="restart"/>
                  <w:vAlign w:val="center"/>
                </w:tcPr>
                <w:p w:rsidR="00525DC3" w:rsidRDefault="00D267FD">
                  <w:pPr>
                    <w:widowControl/>
                    <w:jc w:val="center"/>
                    <w:rPr>
                      <w:b/>
                      <w:bCs/>
                      <w:szCs w:val="21"/>
                    </w:rPr>
                  </w:pPr>
                  <w:r>
                    <w:rPr>
                      <w:rFonts w:hint="eastAsia"/>
                      <w:b/>
                      <w:bCs/>
                      <w:szCs w:val="21"/>
                    </w:rPr>
                    <w:t>运行噪声</w:t>
                  </w:r>
                  <w:r>
                    <w:rPr>
                      <w:b/>
                      <w:bCs/>
                      <w:kern w:val="0"/>
                      <w:szCs w:val="21"/>
                    </w:rPr>
                    <w:t>（</w:t>
                  </w:r>
                  <w:r>
                    <w:rPr>
                      <w:b/>
                      <w:bCs/>
                      <w:kern w:val="0"/>
                      <w:szCs w:val="21"/>
                    </w:rPr>
                    <w:t>dB</w:t>
                  </w:r>
                  <w:r>
                    <w:rPr>
                      <w:b/>
                      <w:bCs/>
                      <w:kern w:val="0"/>
                      <w:szCs w:val="21"/>
                    </w:rPr>
                    <w:t>）</w:t>
                  </w:r>
                </w:p>
              </w:tc>
              <w:tc>
                <w:tcPr>
                  <w:tcW w:w="3151" w:type="pct"/>
                  <w:gridSpan w:val="2"/>
                  <w:vAlign w:val="center"/>
                </w:tcPr>
                <w:p w:rsidR="00525DC3" w:rsidRDefault="00D267FD">
                  <w:pPr>
                    <w:pStyle w:val="xl26"/>
                    <w:widowControl w:val="0"/>
                    <w:pBdr>
                      <w:left w:val="none" w:sz="0" w:space="0" w:color="auto"/>
                      <w:bottom w:val="none" w:sz="0" w:space="0" w:color="auto"/>
                      <w:right w:val="none" w:sz="0" w:space="0" w:color="auto"/>
                    </w:pBdr>
                    <w:spacing w:before="0" w:beforeAutospacing="0" w:after="0" w:afterAutospacing="0"/>
                    <w:rPr>
                      <w:rFonts w:ascii="Times New Roman" w:hAnsi="Times New Roman"/>
                      <w:b/>
                      <w:bCs/>
                    </w:rPr>
                  </w:pPr>
                  <w:r>
                    <w:rPr>
                      <w:rFonts w:ascii="Times New Roman" w:hAnsi="Times New Roman"/>
                      <w:b/>
                      <w:bCs/>
                    </w:rPr>
                    <w:t>治理措施</w:t>
                  </w:r>
                </w:p>
              </w:tc>
            </w:tr>
            <w:tr w:rsidR="00525DC3">
              <w:trPr>
                <w:trHeight w:val="397"/>
                <w:jc w:val="center"/>
              </w:trPr>
              <w:tc>
                <w:tcPr>
                  <w:tcW w:w="1114" w:type="pct"/>
                  <w:vMerge/>
                  <w:vAlign w:val="center"/>
                </w:tcPr>
                <w:p w:rsidR="00525DC3" w:rsidRDefault="00525DC3">
                  <w:pPr>
                    <w:jc w:val="center"/>
                    <w:rPr>
                      <w:b/>
                      <w:bCs/>
                      <w:color w:val="000000"/>
                      <w:szCs w:val="21"/>
                    </w:rPr>
                  </w:pPr>
                </w:p>
              </w:tc>
              <w:tc>
                <w:tcPr>
                  <w:tcW w:w="734" w:type="pct"/>
                  <w:vMerge/>
                  <w:vAlign w:val="center"/>
                </w:tcPr>
                <w:p w:rsidR="00525DC3" w:rsidRDefault="00525DC3">
                  <w:pPr>
                    <w:jc w:val="center"/>
                    <w:rPr>
                      <w:b/>
                      <w:bCs/>
                      <w:szCs w:val="21"/>
                    </w:rPr>
                  </w:pPr>
                </w:p>
              </w:tc>
              <w:tc>
                <w:tcPr>
                  <w:tcW w:w="2032" w:type="pct"/>
                  <w:vAlign w:val="center"/>
                </w:tcPr>
                <w:p w:rsidR="00525DC3" w:rsidRDefault="00D267FD">
                  <w:pPr>
                    <w:jc w:val="center"/>
                  </w:pPr>
                  <w:r>
                    <w:rPr>
                      <w:b/>
                      <w:bCs/>
                      <w:szCs w:val="21"/>
                    </w:rPr>
                    <w:t>环评要求</w:t>
                  </w:r>
                </w:p>
              </w:tc>
              <w:tc>
                <w:tcPr>
                  <w:tcW w:w="1119" w:type="pct"/>
                  <w:vAlign w:val="center"/>
                </w:tcPr>
                <w:p w:rsidR="00525DC3" w:rsidRDefault="00D267FD">
                  <w:pPr>
                    <w:pStyle w:val="xl26"/>
                    <w:widowControl w:val="0"/>
                    <w:pBdr>
                      <w:left w:val="none" w:sz="0" w:space="0" w:color="auto"/>
                      <w:bottom w:val="none" w:sz="0" w:space="0" w:color="auto"/>
                      <w:right w:val="none" w:sz="0" w:space="0" w:color="auto"/>
                    </w:pBdr>
                    <w:spacing w:before="0" w:beforeAutospacing="0" w:after="0" w:afterAutospacing="0"/>
                    <w:rPr>
                      <w:rFonts w:ascii="Times New Roman" w:hAnsi="Times New Roman"/>
                      <w:b/>
                      <w:bCs/>
                      <w:kern w:val="2"/>
                    </w:rPr>
                  </w:pPr>
                  <w:r>
                    <w:rPr>
                      <w:rFonts w:ascii="Times New Roman" w:hAnsi="Times New Roman"/>
                      <w:b/>
                      <w:bCs/>
                    </w:rPr>
                    <w:t>实际建设</w:t>
                  </w:r>
                </w:p>
              </w:tc>
            </w:tr>
            <w:tr w:rsidR="00525DC3">
              <w:trPr>
                <w:cantSplit/>
                <w:trHeight w:val="397"/>
                <w:jc w:val="center"/>
              </w:trPr>
              <w:tc>
                <w:tcPr>
                  <w:tcW w:w="1114" w:type="pct"/>
                  <w:vAlign w:val="center"/>
                </w:tcPr>
                <w:p w:rsidR="00525DC3" w:rsidRDefault="00D267FD">
                  <w:pPr>
                    <w:widowControl/>
                    <w:jc w:val="center"/>
                    <w:rPr>
                      <w:szCs w:val="21"/>
                    </w:rPr>
                  </w:pPr>
                  <w:r>
                    <w:rPr>
                      <w:rFonts w:hint="eastAsia"/>
                      <w:szCs w:val="21"/>
                    </w:rPr>
                    <w:t>冲床</w:t>
                  </w:r>
                </w:p>
              </w:tc>
              <w:tc>
                <w:tcPr>
                  <w:tcW w:w="734" w:type="pct"/>
                  <w:vAlign w:val="center"/>
                </w:tcPr>
                <w:p w:rsidR="00525DC3" w:rsidRDefault="00D267FD">
                  <w:pPr>
                    <w:widowControl/>
                    <w:jc w:val="center"/>
                    <w:rPr>
                      <w:szCs w:val="21"/>
                    </w:rPr>
                  </w:pPr>
                  <w:r>
                    <w:rPr>
                      <w:szCs w:val="21"/>
                    </w:rPr>
                    <w:t>80</w:t>
                  </w:r>
                  <w:r>
                    <w:rPr>
                      <w:rFonts w:hint="eastAsia"/>
                      <w:szCs w:val="21"/>
                    </w:rPr>
                    <w:t>～</w:t>
                  </w:r>
                  <w:r>
                    <w:rPr>
                      <w:rFonts w:hint="eastAsia"/>
                      <w:szCs w:val="21"/>
                    </w:rPr>
                    <w:t>90</w:t>
                  </w:r>
                </w:p>
              </w:tc>
              <w:tc>
                <w:tcPr>
                  <w:tcW w:w="2032" w:type="pct"/>
                  <w:vMerge w:val="restart"/>
                  <w:vAlign w:val="center"/>
                </w:tcPr>
                <w:p w:rsidR="00525DC3" w:rsidRDefault="00D267FD">
                  <w:pPr>
                    <w:spacing w:line="0" w:lineRule="atLeast"/>
                    <w:rPr>
                      <w:szCs w:val="21"/>
                    </w:rPr>
                  </w:pPr>
                  <w:r>
                    <w:rPr>
                      <w:rFonts w:hint="eastAsia"/>
                      <w:szCs w:val="21"/>
                    </w:rPr>
                    <w:t>①合理安排生产时间；</w:t>
                  </w:r>
                </w:p>
                <w:p w:rsidR="00525DC3" w:rsidRDefault="00D267FD">
                  <w:pPr>
                    <w:spacing w:line="0" w:lineRule="atLeast"/>
                    <w:rPr>
                      <w:szCs w:val="21"/>
                    </w:rPr>
                  </w:pPr>
                  <w:r>
                    <w:rPr>
                      <w:rFonts w:hint="eastAsia"/>
                      <w:szCs w:val="21"/>
                    </w:rPr>
                    <w:t>②购买噪声较小的设备；</w:t>
                  </w:r>
                </w:p>
                <w:p w:rsidR="00525DC3" w:rsidRDefault="00D267FD">
                  <w:pPr>
                    <w:spacing w:line="0" w:lineRule="atLeast"/>
                  </w:pPr>
                  <w:r>
                    <w:rPr>
                      <w:rFonts w:hint="eastAsia"/>
                      <w:szCs w:val="21"/>
                    </w:rPr>
                    <w:t>③建立设备定期维护、保养的管理制度，以</w:t>
                  </w:r>
                  <w:r>
                    <w:rPr>
                      <w:rFonts w:hint="eastAsia"/>
                      <w:szCs w:val="21"/>
                    </w:rPr>
                    <w:t xml:space="preserve"> </w:t>
                  </w:r>
                  <w:r>
                    <w:rPr>
                      <w:rFonts w:hint="eastAsia"/>
                      <w:szCs w:val="21"/>
                    </w:rPr>
                    <w:t>防止设备故障形成的非正常噪声。</w:t>
                  </w:r>
                </w:p>
              </w:tc>
              <w:tc>
                <w:tcPr>
                  <w:tcW w:w="1119" w:type="pct"/>
                  <w:vMerge w:val="restart"/>
                  <w:vAlign w:val="center"/>
                </w:tcPr>
                <w:p w:rsidR="00525DC3" w:rsidRDefault="00D267FD">
                  <w:pPr>
                    <w:spacing w:line="0" w:lineRule="atLeast"/>
                    <w:ind w:firstLineChars="200" w:firstLine="420"/>
                    <w:rPr>
                      <w:szCs w:val="21"/>
                    </w:rPr>
                  </w:pPr>
                  <w:r>
                    <w:rPr>
                      <w:szCs w:val="21"/>
                    </w:rPr>
                    <w:t>企业车间实墙隔音，已做好防震、减噪措施。</w:t>
                  </w:r>
                </w:p>
              </w:tc>
            </w:tr>
            <w:tr w:rsidR="00525DC3">
              <w:trPr>
                <w:cantSplit/>
                <w:trHeight w:val="397"/>
                <w:jc w:val="center"/>
              </w:trPr>
              <w:tc>
                <w:tcPr>
                  <w:tcW w:w="1114" w:type="pct"/>
                  <w:vAlign w:val="center"/>
                </w:tcPr>
                <w:p w:rsidR="00525DC3" w:rsidRDefault="00D267FD">
                  <w:pPr>
                    <w:widowControl/>
                    <w:jc w:val="center"/>
                    <w:rPr>
                      <w:szCs w:val="21"/>
                    </w:rPr>
                  </w:pPr>
                  <w:r>
                    <w:rPr>
                      <w:rFonts w:hint="eastAsia"/>
                      <w:szCs w:val="21"/>
                    </w:rPr>
                    <w:t>风机</w:t>
                  </w:r>
                </w:p>
              </w:tc>
              <w:tc>
                <w:tcPr>
                  <w:tcW w:w="734" w:type="pct"/>
                  <w:vAlign w:val="center"/>
                </w:tcPr>
                <w:p w:rsidR="00525DC3" w:rsidRDefault="00D267FD">
                  <w:pPr>
                    <w:widowControl/>
                    <w:jc w:val="center"/>
                    <w:rPr>
                      <w:szCs w:val="21"/>
                    </w:rPr>
                  </w:pPr>
                  <w:r>
                    <w:rPr>
                      <w:szCs w:val="21"/>
                    </w:rPr>
                    <w:t>80</w:t>
                  </w:r>
                  <w:r>
                    <w:rPr>
                      <w:rFonts w:hint="eastAsia"/>
                      <w:szCs w:val="21"/>
                    </w:rPr>
                    <w:t>～</w:t>
                  </w:r>
                  <w:r>
                    <w:rPr>
                      <w:rFonts w:hint="eastAsia"/>
                      <w:szCs w:val="21"/>
                    </w:rPr>
                    <w:t>85</w:t>
                  </w:r>
                </w:p>
              </w:tc>
              <w:tc>
                <w:tcPr>
                  <w:tcW w:w="2032" w:type="pct"/>
                  <w:vMerge/>
                  <w:vAlign w:val="center"/>
                </w:tcPr>
                <w:p w:rsidR="00525DC3" w:rsidRDefault="00525DC3">
                  <w:pPr>
                    <w:pStyle w:val="a0"/>
                    <w:ind w:firstLine="0"/>
                    <w:rPr>
                      <w:color w:val="000000"/>
                      <w:szCs w:val="21"/>
                    </w:rPr>
                  </w:pPr>
                </w:p>
              </w:tc>
              <w:tc>
                <w:tcPr>
                  <w:tcW w:w="1119" w:type="pct"/>
                  <w:vMerge/>
                  <w:vAlign w:val="center"/>
                </w:tcPr>
                <w:p w:rsidR="00525DC3" w:rsidRDefault="00525DC3">
                  <w:pPr>
                    <w:wordWrap w:val="0"/>
                    <w:spacing w:line="0" w:lineRule="atLeast"/>
                    <w:ind w:firstLineChars="200" w:firstLine="420"/>
                    <w:rPr>
                      <w:color w:val="000000"/>
                      <w:szCs w:val="21"/>
                    </w:rPr>
                  </w:pPr>
                </w:p>
              </w:tc>
            </w:tr>
            <w:tr w:rsidR="00525DC3">
              <w:trPr>
                <w:cantSplit/>
                <w:trHeight w:val="375"/>
                <w:jc w:val="center"/>
              </w:trPr>
              <w:tc>
                <w:tcPr>
                  <w:tcW w:w="1114" w:type="pct"/>
                  <w:vAlign w:val="center"/>
                </w:tcPr>
                <w:p w:rsidR="00525DC3" w:rsidRDefault="00D267FD">
                  <w:pPr>
                    <w:widowControl/>
                    <w:jc w:val="center"/>
                    <w:rPr>
                      <w:szCs w:val="21"/>
                    </w:rPr>
                  </w:pPr>
                  <w:r>
                    <w:rPr>
                      <w:rFonts w:hint="eastAsia"/>
                      <w:szCs w:val="21"/>
                    </w:rPr>
                    <w:t>生产线</w:t>
                  </w:r>
                </w:p>
              </w:tc>
              <w:tc>
                <w:tcPr>
                  <w:tcW w:w="734" w:type="pct"/>
                  <w:vAlign w:val="center"/>
                </w:tcPr>
                <w:p w:rsidR="00525DC3" w:rsidRDefault="00D267FD">
                  <w:pPr>
                    <w:jc w:val="center"/>
                    <w:rPr>
                      <w:color w:val="000000"/>
                      <w:szCs w:val="21"/>
                    </w:rPr>
                  </w:pPr>
                  <w:r>
                    <w:rPr>
                      <w:rFonts w:hint="eastAsia"/>
                      <w:szCs w:val="21"/>
                    </w:rPr>
                    <w:t>65</w:t>
                  </w:r>
                  <w:r>
                    <w:rPr>
                      <w:szCs w:val="21"/>
                    </w:rPr>
                    <w:t>~</w:t>
                  </w:r>
                  <w:r>
                    <w:rPr>
                      <w:rFonts w:hint="eastAsia"/>
                      <w:szCs w:val="21"/>
                    </w:rPr>
                    <w:t>75</w:t>
                  </w:r>
                </w:p>
              </w:tc>
              <w:tc>
                <w:tcPr>
                  <w:tcW w:w="2032" w:type="pct"/>
                  <w:vMerge/>
                  <w:vAlign w:val="center"/>
                </w:tcPr>
                <w:p w:rsidR="00525DC3" w:rsidRDefault="00525DC3">
                  <w:pPr>
                    <w:pStyle w:val="a0"/>
                    <w:ind w:firstLine="0"/>
                    <w:rPr>
                      <w:color w:val="000000"/>
                      <w:szCs w:val="21"/>
                    </w:rPr>
                  </w:pPr>
                </w:p>
              </w:tc>
              <w:tc>
                <w:tcPr>
                  <w:tcW w:w="1119" w:type="pct"/>
                  <w:vMerge/>
                  <w:vAlign w:val="center"/>
                </w:tcPr>
                <w:p w:rsidR="00525DC3" w:rsidRDefault="00525DC3">
                  <w:pPr>
                    <w:wordWrap w:val="0"/>
                    <w:spacing w:line="0" w:lineRule="atLeast"/>
                    <w:ind w:firstLineChars="200" w:firstLine="420"/>
                    <w:rPr>
                      <w:color w:val="000000"/>
                      <w:szCs w:val="21"/>
                    </w:rPr>
                  </w:pPr>
                </w:p>
              </w:tc>
            </w:tr>
          </w:tbl>
          <w:bookmarkEnd w:id="1"/>
          <w:p w:rsidR="00525DC3" w:rsidRDefault="00D267FD">
            <w:pPr>
              <w:spacing w:line="360" w:lineRule="auto"/>
              <w:ind w:firstLineChars="200" w:firstLine="480"/>
              <w:rPr>
                <w:kern w:val="0"/>
                <w:sz w:val="24"/>
                <w:szCs w:val="20"/>
              </w:rPr>
            </w:pPr>
            <w:r>
              <w:rPr>
                <w:kern w:val="0"/>
                <w:sz w:val="24"/>
                <w:szCs w:val="20"/>
              </w:rPr>
              <w:t>4</w:t>
            </w:r>
            <w:r>
              <w:rPr>
                <w:kern w:val="0"/>
                <w:sz w:val="24"/>
                <w:szCs w:val="20"/>
              </w:rPr>
              <w:t>、固体废物</w:t>
            </w:r>
          </w:p>
          <w:p w:rsidR="00525DC3" w:rsidRDefault="00D267FD">
            <w:pPr>
              <w:spacing w:line="360" w:lineRule="auto"/>
              <w:ind w:firstLineChars="200" w:firstLine="480"/>
              <w:rPr>
                <w:kern w:val="0"/>
                <w:sz w:val="24"/>
                <w:szCs w:val="28"/>
              </w:rPr>
            </w:pPr>
            <w:r>
              <w:rPr>
                <w:kern w:val="0"/>
                <w:sz w:val="24"/>
                <w:szCs w:val="28"/>
              </w:rPr>
              <w:t>本项目的固体废物主要来源产生及排放情况见表</w:t>
            </w:r>
            <w:r>
              <w:rPr>
                <w:kern w:val="0"/>
                <w:sz w:val="24"/>
                <w:szCs w:val="28"/>
              </w:rPr>
              <w:t>3</w:t>
            </w:r>
            <w:r>
              <w:rPr>
                <w:kern w:val="0"/>
                <w:sz w:val="24"/>
                <w:szCs w:val="24"/>
                <w:lang w:bidi="zh-CN"/>
              </w:rPr>
              <w:t>-4</w:t>
            </w:r>
            <w:r>
              <w:rPr>
                <w:kern w:val="0"/>
                <w:sz w:val="24"/>
                <w:szCs w:val="28"/>
              </w:rPr>
              <w:t>。</w:t>
            </w:r>
          </w:p>
          <w:p w:rsidR="00525DC3" w:rsidRDefault="00D267FD">
            <w:pPr>
              <w:jc w:val="center"/>
              <w:rPr>
                <w:b/>
                <w:bCs/>
                <w:kern w:val="0"/>
                <w:sz w:val="24"/>
                <w:szCs w:val="28"/>
              </w:rPr>
            </w:pPr>
            <w:r>
              <w:rPr>
                <w:b/>
                <w:bCs/>
                <w:kern w:val="0"/>
                <w:sz w:val="24"/>
                <w:szCs w:val="28"/>
              </w:rPr>
              <w:t>表</w:t>
            </w:r>
            <w:r>
              <w:rPr>
                <w:b/>
                <w:bCs/>
                <w:kern w:val="0"/>
                <w:sz w:val="24"/>
                <w:szCs w:val="28"/>
              </w:rPr>
              <w:t xml:space="preserve">3-4 </w:t>
            </w:r>
            <w:r>
              <w:rPr>
                <w:b/>
                <w:bCs/>
                <w:kern w:val="0"/>
                <w:sz w:val="24"/>
                <w:szCs w:val="28"/>
              </w:rPr>
              <w:t>固体废弃物产生及排放情况</w:t>
            </w:r>
          </w:p>
          <w:tbl>
            <w:tblPr>
              <w:tblW w:w="499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87"/>
              <w:gridCol w:w="1537"/>
              <w:gridCol w:w="1244"/>
              <w:gridCol w:w="1179"/>
              <w:gridCol w:w="2174"/>
              <w:gridCol w:w="1775"/>
            </w:tblGrid>
            <w:tr w:rsidR="00525DC3">
              <w:trPr>
                <w:trHeight w:val="454"/>
              </w:trPr>
              <w:tc>
                <w:tcPr>
                  <w:tcW w:w="699" w:type="pct"/>
                  <w:vAlign w:val="center"/>
                </w:tcPr>
                <w:p w:rsidR="00525DC3" w:rsidRDefault="00D267FD">
                  <w:pPr>
                    <w:jc w:val="center"/>
                    <w:rPr>
                      <w:b/>
                      <w:szCs w:val="21"/>
                    </w:rPr>
                  </w:pPr>
                  <w:r>
                    <w:rPr>
                      <w:b/>
                      <w:szCs w:val="21"/>
                    </w:rPr>
                    <w:t>固体废物</w:t>
                  </w:r>
                </w:p>
                <w:p w:rsidR="00525DC3" w:rsidRDefault="00D267FD">
                  <w:pPr>
                    <w:jc w:val="center"/>
                    <w:rPr>
                      <w:b/>
                      <w:szCs w:val="21"/>
                    </w:rPr>
                  </w:pPr>
                  <w:r>
                    <w:rPr>
                      <w:b/>
                      <w:szCs w:val="21"/>
                    </w:rPr>
                    <w:t>名称</w:t>
                  </w:r>
                </w:p>
              </w:tc>
              <w:tc>
                <w:tcPr>
                  <w:tcW w:w="835" w:type="pct"/>
                  <w:vAlign w:val="center"/>
                </w:tcPr>
                <w:p w:rsidR="00525DC3" w:rsidRDefault="00D267FD">
                  <w:pPr>
                    <w:jc w:val="center"/>
                    <w:rPr>
                      <w:b/>
                      <w:szCs w:val="21"/>
                    </w:rPr>
                  </w:pPr>
                  <w:r>
                    <w:rPr>
                      <w:b/>
                      <w:szCs w:val="21"/>
                    </w:rPr>
                    <w:t>产生工序</w:t>
                  </w:r>
                </w:p>
              </w:tc>
              <w:tc>
                <w:tcPr>
                  <w:tcW w:w="676" w:type="pct"/>
                  <w:vAlign w:val="center"/>
                </w:tcPr>
                <w:p w:rsidR="00525DC3" w:rsidRDefault="00D267FD">
                  <w:pPr>
                    <w:jc w:val="center"/>
                    <w:rPr>
                      <w:b/>
                      <w:szCs w:val="21"/>
                    </w:rPr>
                  </w:pPr>
                  <w:r>
                    <w:rPr>
                      <w:b/>
                      <w:szCs w:val="21"/>
                    </w:rPr>
                    <w:t>属性</w:t>
                  </w:r>
                </w:p>
              </w:tc>
              <w:tc>
                <w:tcPr>
                  <w:tcW w:w="641" w:type="pct"/>
                  <w:vAlign w:val="center"/>
                </w:tcPr>
                <w:p w:rsidR="00525DC3" w:rsidRDefault="00D267FD">
                  <w:pPr>
                    <w:jc w:val="center"/>
                    <w:rPr>
                      <w:b/>
                      <w:szCs w:val="21"/>
                    </w:rPr>
                  </w:pPr>
                  <w:r>
                    <w:rPr>
                      <w:rFonts w:hint="eastAsia"/>
                      <w:b/>
                      <w:szCs w:val="21"/>
                    </w:rPr>
                    <w:t>产生量（</w:t>
                  </w:r>
                  <w:r>
                    <w:rPr>
                      <w:rFonts w:hint="eastAsia"/>
                      <w:b/>
                      <w:szCs w:val="21"/>
                    </w:rPr>
                    <w:t>t/a</w:t>
                  </w:r>
                  <w:r>
                    <w:rPr>
                      <w:rFonts w:hint="eastAsia"/>
                      <w:b/>
                      <w:szCs w:val="21"/>
                    </w:rPr>
                    <w:t>）</w:t>
                  </w:r>
                </w:p>
              </w:tc>
              <w:tc>
                <w:tcPr>
                  <w:tcW w:w="1182" w:type="pct"/>
                  <w:vAlign w:val="center"/>
                </w:tcPr>
                <w:p w:rsidR="00525DC3" w:rsidRDefault="00D267FD">
                  <w:pPr>
                    <w:jc w:val="center"/>
                    <w:rPr>
                      <w:b/>
                      <w:szCs w:val="21"/>
                    </w:rPr>
                  </w:pPr>
                  <w:r>
                    <w:rPr>
                      <w:b/>
                      <w:szCs w:val="21"/>
                    </w:rPr>
                    <w:t>环评要求处置方式</w:t>
                  </w:r>
                </w:p>
              </w:tc>
              <w:tc>
                <w:tcPr>
                  <w:tcW w:w="965" w:type="pct"/>
                  <w:vAlign w:val="center"/>
                </w:tcPr>
                <w:p w:rsidR="00525DC3" w:rsidRDefault="00D267FD">
                  <w:pPr>
                    <w:jc w:val="center"/>
                    <w:rPr>
                      <w:b/>
                      <w:szCs w:val="21"/>
                    </w:rPr>
                  </w:pPr>
                  <w:r>
                    <w:rPr>
                      <w:b/>
                      <w:szCs w:val="21"/>
                    </w:rPr>
                    <w:t>实际处置方式</w:t>
                  </w:r>
                </w:p>
              </w:tc>
            </w:tr>
            <w:tr w:rsidR="00525DC3">
              <w:trPr>
                <w:trHeight w:val="454"/>
              </w:trPr>
              <w:tc>
                <w:tcPr>
                  <w:tcW w:w="699" w:type="pct"/>
                  <w:vAlign w:val="center"/>
                </w:tcPr>
                <w:p w:rsidR="00525DC3" w:rsidRDefault="00D267FD">
                  <w:pPr>
                    <w:widowControl/>
                    <w:jc w:val="center"/>
                    <w:rPr>
                      <w:szCs w:val="21"/>
                    </w:rPr>
                  </w:pPr>
                  <w:r>
                    <w:rPr>
                      <w:rFonts w:hint="eastAsia"/>
                      <w:szCs w:val="21"/>
                    </w:rPr>
                    <w:t>金属边角料</w:t>
                  </w:r>
                </w:p>
              </w:tc>
              <w:tc>
                <w:tcPr>
                  <w:tcW w:w="835" w:type="pct"/>
                  <w:vAlign w:val="center"/>
                </w:tcPr>
                <w:p w:rsidR="00525DC3" w:rsidRDefault="00D267FD">
                  <w:pPr>
                    <w:widowControl/>
                    <w:jc w:val="center"/>
                    <w:rPr>
                      <w:szCs w:val="21"/>
                    </w:rPr>
                  </w:pPr>
                  <w:r>
                    <w:rPr>
                      <w:rFonts w:hint="eastAsia"/>
                      <w:szCs w:val="21"/>
                    </w:rPr>
                    <w:t>机加工等</w:t>
                  </w:r>
                </w:p>
              </w:tc>
              <w:tc>
                <w:tcPr>
                  <w:tcW w:w="676" w:type="pct"/>
                  <w:vAlign w:val="center"/>
                </w:tcPr>
                <w:p w:rsidR="00525DC3" w:rsidRDefault="00D267FD">
                  <w:pPr>
                    <w:widowControl/>
                    <w:jc w:val="center"/>
                    <w:rPr>
                      <w:szCs w:val="21"/>
                    </w:rPr>
                  </w:pPr>
                  <w:r>
                    <w:rPr>
                      <w:rFonts w:hint="eastAsia"/>
                      <w:szCs w:val="21"/>
                    </w:rPr>
                    <w:t>一般固废</w:t>
                  </w:r>
                </w:p>
              </w:tc>
              <w:tc>
                <w:tcPr>
                  <w:tcW w:w="641" w:type="pct"/>
                  <w:vAlign w:val="center"/>
                </w:tcPr>
                <w:p w:rsidR="00525DC3" w:rsidRDefault="00D267FD">
                  <w:pPr>
                    <w:widowControl/>
                    <w:jc w:val="center"/>
                    <w:rPr>
                      <w:szCs w:val="21"/>
                    </w:rPr>
                  </w:pPr>
                  <w:r>
                    <w:rPr>
                      <w:rFonts w:hint="eastAsia"/>
                      <w:szCs w:val="21"/>
                    </w:rPr>
                    <w:t>10</w:t>
                  </w:r>
                </w:p>
              </w:tc>
              <w:tc>
                <w:tcPr>
                  <w:tcW w:w="1182" w:type="pct"/>
                  <w:vAlign w:val="center"/>
                </w:tcPr>
                <w:p w:rsidR="00525DC3" w:rsidRDefault="00D267FD">
                  <w:pPr>
                    <w:widowControl/>
                    <w:jc w:val="center"/>
                    <w:rPr>
                      <w:szCs w:val="21"/>
                    </w:rPr>
                  </w:pPr>
                  <w:r>
                    <w:rPr>
                      <w:rFonts w:hint="eastAsia"/>
                      <w:szCs w:val="21"/>
                    </w:rPr>
                    <w:t>收集后外售综合利用</w:t>
                  </w:r>
                </w:p>
              </w:tc>
              <w:tc>
                <w:tcPr>
                  <w:tcW w:w="965" w:type="pct"/>
                  <w:vAlign w:val="center"/>
                </w:tcPr>
                <w:p w:rsidR="00525DC3" w:rsidRDefault="00D267FD">
                  <w:pPr>
                    <w:jc w:val="center"/>
                    <w:rPr>
                      <w:bCs/>
                      <w:szCs w:val="21"/>
                    </w:rPr>
                  </w:pPr>
                  <w:r>
                    <w:rPr>
                      <w:rFonts w:hint="eastAsia"/>
                      <w:bCs/>
                      <w:szCs w:val="21"/>
                    </w:rPr>
                    <w:t>与环评一致</w:t>
                  </w:r>
                </w:p>
              </w:tc>
            </w:tr>
            <w:tr w:rsidR="00525DC3">
              <w:trPr>
                <w:trHeight w:val="454"/>
              </w:trPr>
              <w:tc>
                <w:tcPr>
                  <w:tcW w:w="699" w:type="pct"/>
                  <w:vAlign w:val="center"/>
                </w:tcPr>
                <w:p w:rsidR="00525DC3" w:rsidRDefault="00D267FD">
                  <w:pPr>
                    <w:widowControl/>
                    <w:jc w:val="center"/>
                    <w:rPr>
                      <w:szCs w:val="21"/>
                    </w:rPr>
                  </w:pPr>
                  <w:r>
                    <w:rPr>
                      <w:rFonts w:hint="eastAsia"/>
                      <w:szCs w:val="21"/>
                    </w:rPr>
                    <w:t>废活性炭</w:t>
                  </w:r>
                </w:p>
              </w:tc>
              <w:tc>
                <w:tcPr>
                  <w:tcW w:w="835" w:type="pct"/>
                  <w:vAlign w:val="center"/>
                </w:tcPr>
                <w:p w:rsidR="00525DC3" w:rsidRDefault="00D267FD">
                  <w:pPr>
                    <w:widowControl/>
                    <w:jc w:val="center"/>
                    <w:rPr>
                      <w:szCs w:val="21"/>
                    </w:rPr>
                  </w:pPr>
                  <w:r>
                    <w:rPr>
                      <w:rFonts w:hint="eastAsia"/>
                      <w:szCs w:val="21"/>
                    </w:rPr>
                    <w:t>废气处理</w:t>
                  </w:r>
                </w:p>
              </w:tc>
              <w:tc>
                <w:tcPr>
                  <w:tcW w:w="676" w:type="pct"/>
                  <w:vAlign w:val="center"/>
                </w:tcPr>
                <w:p w:rsidR="00525DC3" w:rsidRDefault="00D267FD">
                  <w:pPr>
                    <w:widowControl/>
                    <w:jc w:val="center"/>
                    <w:rPr>
                      <w:szCs w:val="21"/>
                    </w:rPr>
                  </w:pPr>
                  <w:r>
                    <w:rPr>
                      <w:rFonts w:hint="eastAsia"/>
                      <w:szCs w:val="21"/>
                    </w:rPr>
                    <w:t>危险废物</w:t>
                  </w:r>
                  <w:r>
                    <w:rPr>
                      <w:rFonts w:hint="eastAsia"/>
                      <w:szCs w:val="21"/>
                    </w:rPr>
                    <w:t>900-039-49</w:t>
                  </w:r>
                </w:p>
              </w:tc>
              <w:tc>
                <w:tcPr>
                  <w:tcW w:w="641" w:type="pct"/>
                  <w:tcMar>
                    <w:left w:w="113" w:type="dxa"/>
                    <w:right w:w="113" w:type="dxa"/>
                  </w:tcMar>
                  <w:vAlign w:val="center"/>
                </w:tcPr>
                <w:p w:rsidR="00525DC3" w:rsidRDefault="00D267FD">
                  <w:pPr>
                    <w:widowControl/>
                    <w:jc w:val="center"/>
                    <w:rPr>
                      <w:szCs w:val="21"/>
                    </w:rPr>
                  </w:pPr>
                  <w:r>
                    <w:rPr>
                      <w:rFonts w:hint="eastAsia"/>
                      <w:szCs w:val="21"/>
                    </w:rPr>
                    <w:t>第一阶段暂未产生</w:t>
                  </w:r>
                </w:p>
              </w:tc>
              <w:tc>
                <w:tcPr>
                  <w:tcW w:w="1182" w:type="pct"/>
                  <w:vMerge w:val="restart"/>
                  <w:tcMar>
                    <w:left w:w="113" w:type="dxa"/>
                    <w:right w:w="113" w:type="dxa"/>
                  </w:tcMar>
                  <w:vAlign w:val="center"/>
                </w:tcPr>
                <w:p w:rsidR="00525DC3" w:rsidRDefault="00D267FD">
                  <w:pPr>
                    <w:widowControl/>
                    <w:jc w:val="center"/>
                    <w:rPr>
                      <w:szCs w:val="21"/>
                    </w:rPr>
                  </w:pPr>
                  <w:r>
                    <w:rPr>
                      <w:rFonts w:hint="eastAsia"/>
                      <w:szCs w:val="21"/>
                    </w:rPr>
                    <w:t>分类收集后委托相应有资质单位安全处置</w:t>
                  </w:r>
                </w:p>
              </w:tc>
              <w:tc>
                <w:tcPr>
                  <w:tcW w:w="965" w:type="pct"/>
                  <w:vAlign w:val="center"/>
                </w:tcPr>
                <w:p w:rsidR="00525DC3" w:rsidRDefault="00D267FD">
                  <w:pPr>
                    <w:adjustRightInd w:val="0"/>
                    <w:snapToGrid w:val="0"/>
                    <w:spacing w:line="320" w:lineRule="exact"/>
                    <w:ind w:leftChars="-41" w:left="-86" w:rightChars="-25" w:right="-53"/>
                    <w:jc w:val="center"/>
                    <w:rPr>
                      <w:szCs w:val="21"/>
                    </w:rPr>
                  </w:pPr>
                  <w:r>
                    <w:rPr>
                      <w:rFonts w:hint="eastAsia"/>
                      <w:szCs w:val="21"/>
                    </w:rPr>
                    <w:t>第一阶段暂未产生</w:t>
                  </w:r>
                </w:p>
              </w:tc>
            </w:tr>
            <w:tr w:rsidR="00525DC3">
              <w:trPr>
                <w:trHeight w:val="454"/>
              </w:trPr>
              <w:tc>
                <w:tcPr>
                  <w:tcW w:w="699" w:type="pct"/>
                  <w:vAlign w:val="center"/>
                </w:tcPr>
                <w:p w:rsidR="00525DC3" w:rsidRDefault="00D267FD">
                  <w:pPr>
                    <w:widowControl/>
                    <w:jc w:val="center"/>
                    <w:rPr>
                      <w:szCs w:val="21"/>
                    </w:rPr>
                  </w:pPr>
                  <w:r>
                    <w:rPr>
                      <w:rFonts w:hint="eastAsia"/>
                      <w:szCs w:val="21"/>
                    </w:rPr>
                    <w:t>废液压油</w:t>
                  </w:r>
                </w:p>
              </w:tc>
              <w:tc>
                <w:tcPr>
                  <w:tcW w:w="835" w:type="pct"/>
                  <w:vAlign w:val="center"/>
                </w:tcPr>
                <w:p w:rsidR="00525DC3" w:rsidRDefault="00D267FD">
                  <w:pPr>
                    <w:widowControl/>
                    <w:jc w:val="center"/>
                    <w:rPr>
                      <w:szCs w:val="21"/>
                    </w:rPr>
                  </w:pPr>
                  <w:r>
                    <w:rPr>
                      <w:rFonts w:hint="eastAsia"/>
                      <w:szCs w:val="21"/>
                    </w:rPr>
                    <w:t>设备运行</w:t>
                  </w:r>
                </w:p>
              </w:tc>
              <w:tc>
                <w:tcPr>
                  <w:tcW w:w="676" w:type="pct"/>
                  <w:vAlign w:val="center"/>
                </w:tcPr>
                <w:p w:rsidR="00525DC3" w:rsidRDefault="00D267FD">
                  <w:pPr>
                    <w:widowControl/>
                    <w:jc w:val="center"/>
                    <w:rPr>
                      <w:szCs w:val="21"/>
                    </w:rPr>
                  </w:pPr>
                  <w:r>
                    <w:rPr>
                      <w:rFonts w:hint="eastAsia"/>
                      <w:szCs w:val="21"/>
                    </w:rPr>
                    <w:t>危险废物</w:t>
                  </w:r>
                  <w:r>
                    <w:rPr>
                      <w:rFonts w:hint="eastAsia"/>
                      <w:szCs w:val="21"/>
                    </w:rPr>
                    <w:t>900-218-08</w:t>
                  </w:r>
                </w:p>
              </w:tc>
              <w:tc>
                <w:tcPr>
                  <w:tcW w:w="641" w:type="pct"/>
                  <w:tcMar>
                    <w:left w:w="113" w:type="dxa"/>
                    <w:right w:w="113" w:type="dxa"/>
                  </w:tcMar>
                  <w:vAlign w:val="center"/>
                </w:tcPr>
                <w:p w:rsidR="00525DC3" w:rsidRDefault="00D267FD">
                  <w:pPr>
                    <w:widowControl/>
                    <w:jc w:val="center"/>
                    <w:rPr>
                      <w:szCs w:val="21"/>
                    </w:rPr>
                  </w:pPr>
                  <w:r>
                    <w:rPr>
                      <w:rFonts w:hint="eastAsia"/>
                      <w:szCs w:val="21"/>
                    </w:rPr>
                    <w:t>2.5</w:t>
                  </w:r>
                </w:p>
              </w:tc>
              <w:tc>
                <w:tcPr>
                  <w:tcW w:w="1182" w:type="pct"/>
                  <w:vMerge/>
                  <w:tcMar>
                    <w:left w:w="113" w:type="dxa"/>
                    <w:right w:w="113" w:type="dxa"/>
                  </w:tcMar>
                  <w:vAlign w:val="center"/>
                </w:tcPr>
                <w:p w:rsidR="00525DC3" w:rsidRDefault="00525DC3">
                  <w:pPr>
                    <w:widowControl/>
                    <w:jc w:val="center"/>
                    <w:rPr>
                      <w:szCs w:val="21"/>
                    </w:rPr>
                  </w:pPr>
                </w:p>
              </w:tc>
              <w:tc>
                <w:tcPr>
                  <w:tcW w:w="965" w:type="pct"/>
                  <w:vAlign w:val="center"/>
                </w:tcPr>
                <w:p w:rsidR="00525DC3" w:rsidRDefault="00D267FD">
                  <w:pPr>
                    <w:jc w:val="center"/>
                    <w:rPr>
                      <w:bCs/>
                      <w:szCs w:val="21"/>
                    </w:rPr>
                  </w:pPr>
                  <w:r w:rsidRPr="00AA3AFD">
                    <w:rPr>
                      <w:szCs w:val="21"/>
                    </w:rPr>
                    <w:t>委托宁波大地化工环保有限公司</w:t>
                  </w:r>
                  <w:r w:rsidRPr="00AA3AFD">
                    <w:rPr>
                      <w:rFonts w:hint="eastAsia"/>
                      <w:szCs w:val="21"/>
                    </w:rPr>
                    <w:t>安全处置</w:t>
                  </w:r>
                </w:p>
              </w:tc>
            </w:tr>
            <w:tr w:rsidR="00525DC3">
              <w:trPr>
                <w:trHeight w:val="454"/>
              </w:trPr>
              <w:tc>
                <w:tcPr>
                  <w:tcW w:w="699" w:type="pct"/>
                  <w:vAlign w:val="center"/>
                </w:tcPr>
                <w:p w:rsidR="00525DC3" w:rsidRDefault="00D267FD">
                  <w:pPr>
                    <w:widowControl/>
                    <w:jc w:val="center"/>
                    <w:rPr>
                      <w:szCs w:val="21"/>
                    </w:rPr>
                  </w:pPr>
                  <w:r>
                    <w:rPr>
                      <w:rFonts w:hint="eastAsia"/>
                      <w:szCs w:val="21"/>
                    </w:rPr>
                    <w:t>废包装袋</w:t>
                  </w:r>
                </w:p>
              </w:tc>
              <w:tc>
                <w:tcPr>
                  <w:tcW w:w="835" w:type="pct"/>
                  <w:vAlign w:val="center"/>
                </w:tcPr>
                <w:p w:rsidR="00525DC3" w:rsidRDefault="00D267FD">
                  <w:pPr>
                    <w:widowControl/>
                    <w:jc w:val="center"/>
                    <w:rPr>
                      <w:szCs w:val="21"/>
                    </w:rPr>
                  </w:pPr>
                  <w:r>
                    <w:rPr>
                      <w:rFonts w:hint="eastAsia"/>
                      <w:szCs w:val="21"/>
                    </w:rPr>
                    <w:t>原辅材料包装</w:t>
                  </w:r>
                </w:p>
              </w:tc>
              <w:tc>
                <w:tcPr>
                  <w:tcW w:w="676" w:type="pct"/>
                  <w:vAlign w:val="center"/>
                </w:tcPr>
                <w:p w:rsidR="00525DC3" w:rsidRDefault="00D267FD">
                  <w:pPr>
                    <w:widowControl/>
                    <w:jc w:val="center"/>
                    <w:rPr>
                      <w:szCs w:val="21"/>
                    </w:rPr>
                  </w:pPr>
                  <w:r>
                    <w:rPr>
                      <w:rFonts w:hint="eastAsia"/>
                      <w:szCs w:val="21"/>
                    </w:rPr>
                    <w:t>一般固废</w:t>
                  </w:r>
                </w:p>
              </w:tc>
              <w:tc>
                <w:tcPr>
                  <w:tcW w:w="641" w:type="pct"/>
                  <w:tcMar>
                    <w:left w:w="113" w:type="dxa"/>
                    <w:right w:w="113" w:type="dxa"/>
                  </w:tcMar>
                  <w:vAlign w:val="center"/>
                </w:tcPr>
                <w:p w:rsidR="00525DC3" w:rsidRDefault="00D267FD">
                  <w:pPr>
                    <w:widowControl/>
                    <w:jc w:val="center"/>
                    <w:rPr>
                      <w:szCs w:val="21"/>
                    </w:rPr>
                  </w:pPr>
                  <w:r>
                    <w:rPr>
                      <w:rFonts w:hint="eastAsia"/>
                      <w:szCs w:val="21"/>
                    </w:rPr>
                    <w:t>0.5</w:t>
                  </w:r>
                </w:p>
              </w:tc>
              <w:tc>
                <w:tcPr>
                  <w:tcW w:w="1182" w:type="pct"/>
                  <w:vMerge w:val="restart"/>
                  <w:tcMar>
                    <w:left w:w="113" w:type="dxa"/>
                    <w:right w:w="113" w:type="dxa"/>
                  </w:tcMar>
                  <w:vAlign w:val="center"/>
                </w:tcPr>
                <w:p w:rsidR="00525DC3" w:rsidRDefault="00D267FD">
                  <w:pPr>
                    <w:widowControl/>
                    <w:jc w:val="center"/>
                    <w:rPr>
                      <w:szCs w:val="21"/>
                    </w:rPr>
                  </w:pPr>
                  <w:r>
                    <w:rPr>
                      <w:rFonts w:hint="eastAsia"/>
                      <w:szCs w:val="21"/>
                    </w:rPr>
                    <w:t>委托环卫部门定期清运处理</w:t>
                  </w:r>
                </w:p>
              </w:tc>
              <w:tc>
                <w:tcPr>
                  <w:tcW w:w="965" w:type="pct"/>
                  <w:vMerge w:val="restart"/>
                  <w:vAlign w:val="center"/>
                </w:tcPr>
                <w:p w:rsidR="00525DC3" w:rsidRDefault="00D267FD">
                  <w:pPr>
                    <w:adjustRightInd w:val="0"/>
                    <w:snapToGrid w:val="0"/>
                    <w:spacing w:line="320" w:lineRule="exact"/>
                    <w:ind w:leftChars="-41" w:left="-86" w:rightChars="-25" w:right="-53"/>
                    <w:jc w:val="center"/>
                    <w:rPr>
                      <w:szCs w:val="21"/>
                    </w:rPr>
                  </w:pPr>
                  <w:r>
                    <w:rPr>
                      <w:rFonts w:hint="eastAsia"/>
                      <w:bCs/>
                      <w:szCs w:val="21"/>
                    </w:rPr>
                    <w:t>与环评一致</w:t>
                  </w:r>
                </w:p>
              </w:tc>
            </w:tr>
            <w:tr w:rsidR="00525DC3">
              <w:trPr>
                <w:trHeight w:val="454"/>
              </w:trPr>
              <w:tc>
                <w:tcPr>
                  <w:tcW w:w="699" w:type="pct"/>
                  <w:vAlign w:val="center"/>
                </w:tcPr>
                <w:p w:rsidR="00525DC3" w:rsidRDefault="00D267FD">
                  <w:pPr>
                    <w:widowControl/>
                    <w:jc w:val="center"/>
                    <w:rPr>
                      <w:szCs w:val="21"/>
                    </w:rPr>
                  </w:pPr>
                  <w:r>
                    <w:rPr>
                      <w:rFonts w:hint="eastAsia"/>
                      <w:szCs w:val="21"/>
                    </w:rPr>
                    <w:t>生活垃圾</w:t>
                  </w:r>
                </w:p>
              </w:tc>
              <w:tc>
                <w:tcPr>
                  <w:tcW w:w="835" w:type="pct"/>
                  <w:vAlign w:val="center"/>
                </w:tcPr>
                <w:p w:rsidR="00525DC3" w:rsidRDefault="00D267FD">
                  <w:pPr>
                    <w:widowControl/>
                    <w:jc w:val="center"/>
                    <w:rPr>
                      <w:szCs w:val="21"/>
                    </w:rPr>
                  </w:pPr>
                  <w:r>
                    <w:rPr>
                      <w:rFonts w:hint="eastAsia"/>
                      <w:szCs w:val="21"/>
                    </w:rPr>
                    <w:t>员工生活</w:t>
                  </w:r>
                </w:p>
              </w:tc>
              <w:tc>
                <w:tcPr>
                  <w:tcW w:w="676" w:type="pct"/>
                  <w:vAlign w:val="center"/>
                </w:tcPr>
                <w:p w:rsidR="00525DC3" w:rsidRDefault="00D267FD">
                  <w:pPr>
                    <w:widowControl/>
                    <w:jc w:val="center"/>
                    <w:rPr>
                      <w:szCs w:val="21"/>
                    </w:rPr>
                  </w:pPr>
                  <w:r>
                    <w:rPr>
                      <w:rFonts w:hint="eastAsia"/>
                      <w:szCs w:val="21"/>
                    </w:rPr>
                    <w:t>一般固废</w:t>
                  </w:r>
                </w:p>
              </w:tc>
              <w:tc>
                <w:tcPr>
                  <w:tcW w:w="641" w:type="pct"/>
                  <w:tcMar>
                    <w:left w:w="113" w:type="dxa"/>
                    <w:right w:w="113" w:type="dxa"/>
                  </w:tcMar>
                  <w:vAlign w:val="center"/>
                </w:tcPr>
                <w:p w:rsidR="00525DC3" w:rsidRDefault="00D267FD">
                  <w:pPr>
                    <w:widowControl/>
                    <w:jc w:val="center"/>
                    <w:rPr>
                      <w:szCs w:val="21"/>
                    </w:rPr>
                  </w:pPr>
                  <w:r>
                    <w:rPr>
                      <w:rFonts w:hint="eastAsia"/>
                      <w:szCs w:val="21"/>
                    </w:rPr>
                    <w:t>36</w:t>
                  </w:r>
                </w:p>
              </w:tc>
              <w:tc>
                <w:tcPr>
                  <w:tcW w:w="1182" w:type="pct"/>
                  <w:vMerge/>
                  <w:tcMar>
                    <w:left w:w="113" w:type="dxa"/>
                    <w:right w:w="113" w:type="dxa"/>
                  </w:tcMar>
                  <w:vAlign w:val="center"/>
                </w:tcPr>
                <w:p w:rsidR="00525DC3" w:rsidRDefault="00525DC3">
                  <w:pPr>
                    <w:widowControl/>
                    <w:jc w:val="center"/>
                    <w:rPr>
                      <w:szCs w:val="21"/>
                    </w:rPr>
                  </w:pPr>
                </w:p>
              </w:tc>
              <w:tc>
                <w:tcPr>
                  <w:tcW w:w="965" w:type="pct"/>
                  <w:vMerge/>
                  <w:vAlign w:val="center"/>
                </w:tcPr>
                <w:p w:rsidR="00525DC3" w:rsidRDefault="00525DC3">
                  <w:pPr>
                    <w:adjustRightInd w:val="0"/>
                    <w:snapToGrid w:val="0"/>
                    <w:spacing w:line="320" w:lineRule="exact"/>
                    <w:ind w:leftChars="-41" w:left="-86" w:rightChars="-25" w:right="-53"/>
                    <w:jc w:val="center"/>
                    <w:rPr>
                      <w:szCs w:val="21"/>
                    </w:rPr>
                  </w:pPr>
                </w:p>
              </w:tc>
            </w:tr>
          </w:tbl>
          <w:p w:rsidR="00525DC3" w:rsidRDefault="00525DC3">
            <w:pPr>
              <w:jc w:val="center"/>
              <w:rPr>
                <w:kern w:val="0"/>
                <w:sz w:val="24"/>
                <w:szCs w:val="24"/>
              </w:rPr>
            </w:pPr>
          </w:p>
        </w:tc>
      </w:tr>
    </w:tbl>
    <w:p w:rsidR="00525DC3" w:rsidRDefault="00D267FD">
      <w:r>
        <w:rPr>
          <w:rStyle w:val="1Char"/>
          <w:rFonts w:hint="eastAsia"/>
          <w:bCs w:val="0"/>
        </w:rPr>
        <w:lastRenderedPageBreak/>
        <w:t>续</w:t>
      </w:r>
      <w:r>
        <w:rPr>
          <w:rStyle w:val="1Char"/>
          <w:rFonts w:ascii="Times New Roman" w:hAnsi="Times New Roman"/>
          <w:bCs w:val="0"/>
        </w:rPr>
        <w:t>表三</w:t>
      </w:r>
    </w:p>
    <w:tbl>
      <w:tblPr>
        <w:tblStyle w:val="af1"/>
        <w:tblW w:w="9429" w:type="dxa"/>
        <w:jc w:val="center"/>
        <w:tblBorders>
          <w:top w:val="single" w:sz="12" w:space="0" w:color="auto"/>
          <w:left w:val="single" w:sz="12" w:space="0" w:color="auto"/>
          <w:bottom w:val="single" w:sz="12" w:space="0" w:color="auto"/>
          <w:right w:val="single" w:sz="12" w:space="0" w:color="auto"/>
        </w:tblBorders>
        <w:tblLayout w:type="fixed"/>
        <w:tblLook w:val="04A0"/>
      </w:tblPr>
      <w:tblGrid>
        <w:gridCol w:w="9429"/>
      </w:tblGrid>
      <w:tr w:rsidR="00525DC3">
        <w:trPr>
          <w:trHeight w:val="14004"/>
          <w:jc w:val="center"/>
        </w:trPr>
        <w:tc>
          <w:tcPr>
            <w:tcW w:w="9429" w:type="dxa"/>
          </w:tcPr>
          <w:p w:rsidR="00525DC3" w:rsidRDefault="00D267FD">
            <w:pPr>
              <w:adjustRightInd w:val="0"/>
              <w:snapToGrid w:val="0"/>
              <w:spacing w:line="360" w:lineRule="auto"/>
              <w:ind w:firstLineChars="200" w:firstLine="480"/>
              <w:rPr>
                <w:kern w:val="0"/>
                <w:sz w:val="24"/>
                <w:szCs w:val="28"/>
              </w:rPr>
            </w:pPr>
            <w:r>
              <w:rPr>
                <w:kern w:val="0"/>
                <w:sz w:val="24"/>
                <w:szCs w:val="28"/>
              </w:rPr>
              <w:t>本项目废气、废水、噪声采样监测点位置图见</w:t>
            </w:r>
            <w:r>
              <w:rPr>
                <w:kern w:val="0"/>
                <w:sz w:val="24"/>
                <w:szCs w:val="28"/>
              </w:rPr>
              <w:t>3-3</w:t>
            </w:r>
            <w:r>
              <w:rPr>
                <w:kern w:val="0"/>
                <w:sz w:val="24"/>
                <w:szCs w:val="28"/>
              </w:rPr>
              <w:t>。</w:t>
            </w:r>
          </w:p>
          <w:p w:rsidR="00525DC3" w:rsidRDefault="00D267FD">
            <w:pPr>
              <w:adjustRightInd w:val="0"/>
              <w:snapToGrid w:val="0"/>
              <w:spacing w:line="360" w:lineRule="auto"/>
              <w:jc w:val="center"/>
              <w:rPr>
                <w:kern w:val="0"/>
                <w:sz w:val="20"/>
                <w:szCs w:val="20"/>
              </w:rPr>
            </w:pPr>
            <w:r>
              <w:rPr>
                <w:noProof/>
              </w:rPr>
              <w:drawing>
                <wp:inline distT="0" distB="0" distL="114300" distR="114300">
                  <wp:extent cx="4319270" cy="6081395"/>
                  <wp:effectExtent l="0" t="0" r="11430" b="1905"/>
                  <wp:docPr id="54" name="图片 6" descr="221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6" descr="221616"/>
                          <pic:cNvPicPr>
                            <a:picLocks noChangeAspect="1"/>
                          </pic:cNvPicPr>
                        </pic:nvPicPr>
                        <pic:blipFill>
                          <a:blip r:embed="rId18"/>
                          <a:stretch>
                            <a:fillRect/>
                          </a:stretch>
                        </pic:blipFill>
                        <pic:spPr>
                          <a:xfrm>
                            <a:off x="0" y="0"/>
                            <a:ext cx="4319270" cy="6081395"/>
                          </a:xfrm>
                          <a:prstGeom prst="rect">
                            <a:avLst/>
                          </a:prstGeom>
                          <a:noFill/>
                          <a:ln>
                            <a:noFill/>
                          </a:ln>
                        </pic:spPr>
                      </pic:pic>
                    </a:graphicData>
                  </a:graphic>
                </wp:inline>
              </w:drawing>
            </w:r>
          </w:p>
          <w:p w:rsidR="00525DC3" w:rsidRDefault="00D267FD">
            <w:pPr>
              <w:adjustRightInd w:val="0"/>
              <w:snapToGrid w:val="0"/>
              <w:spacing w:line="360" w:lineRule="auto"/>
              <w:jc w:val="center"/>
              <w:rPr>
                <w:kern w:val="0"/>
                <w:szCs w:val="21"/>
              </w:rPr>
            </w:pPr>
            <w:r>
              <w:rPr>
                <w:spacing w:val="-2"/>
                <w:kern w:val="0"/>
                <w:szCs w:val="21"/>
              </w:rPr>
              <w:t>备注：</w:t>
            </w:r>
            <w:r>
              <w:rPr>
                <w:spacing w:val="-2"/>
                <w:kern w:val="0"/>
                <w:sz w:val="20"/>
                <w:szCs w:val="21"/>
              </w:rPr>
              <w:t>○-</w:t>
            </w:r>
            <w:r>
              <w:rPr>
                <w:spacing w:val="-2"/>
                <w:kern w:val="0"/>
                <w:sz w:val="20"/>
                <w:szCs w:val="21"/>
              </w:rPr>
              <w:t>无组织废气采样点；</w:t>
            </w:r>
            <w:r>
              <w:rPr>
                <w:spacing w:val="-2"/>
                <w:kern w:val="0"/>
                <w:sz w:val="20"/>
                <w:szCs w:val="21"/>
              </w:rPr>
              <w:t>★-</w:t>
            </w:r>
            <w:r>
              <w:rPr>
                <w:spacing w:val="-2"/>
                <w:kern w:val="0"/>
                <w:sz w:val="20"/>
                <w:szCs w:val="21"/>
              </w:rPr>
              <w:t>废水采样点；</w:t>
            </w:r>
            <w:r>
              <w:rPr>
                <w:spacing w:val="-2"/>
                <w:kern w:val="0"/>
                <w:sz w:val="20"/>
                <w:szCs w:val="21"/>
              </w:rPr>
              <w:t>▲-</w:t>
            </w:r>
            <w:r>
              <w:rPr>
                <w:spacing w:val="-2"/>
                <w:kern w:val="0"/>
                <w:sz w:val="20"/>
                <w:szCs w:val="21"/>
              </w:rPr>
              <w:t>工业企业厂界噪声检测点</w:t>
            </w:r>
          </w:p>
          <w:p w:rsidR="00525DC3" w:rsidRDefault="00D267FD">
            <w:pPr>
              <w:spacing w:line="360" w:lineRule="auto"/>
              <w:jc w:val="center"/>
              <w:rPr>
                <w:b/>
                <w:bCs/>
                <w:kern w:val="0"/>
                <w:sz w:val="24"/>
                <w:szCs w:val="24"/>
              </w:rPr>
            </w:pPr>
            <w:r>
              <w:rPr>
                <w:b/>
                <w:bCs/>
                <w:kern w:val="0"/>
                <w:sz w:val="24"/>
                <w:szCs w:val="24"/>
              </w:rPr>
              <w:t>图</w:t>
            </w:r>
            <w:r>
              <w:rPr>
                <w:b/>
                <w:bCs/>
                <w:kern w:val="0"/>
                <w:sz w:val="24"/>
                <w:szCs w:val="24"/>
              </w:rPr>
              <w:t xml:space="preserve">3-3 </w:t>
            </w:r>
            <w:r>
              <w:rPr>
                <w:b/>
                <w:bCs/>
                <w:kern w:val="0"/>
                <w:sz w:val="24"/>
                <w:szCs w:val="24"/>
              </w:rPr>
              <w:t>废气、废水、噪声监测采样点位分布图</w:t>
            </w:r>
          </w:p>
        </w:tc>
      </w:tr>
    </w:tbl>
    <w:p w:rsidR="00525DC3" w:rsidRDefault="00525DC3">
      <w:pPr>
        <w:adjustRightInd w:val="0"/>
        <w:snapToGrid w:val="0"/>
        <w:jc w:val="left"/>
        <w:rPr>
          <w:b/>
          <w:bCs/>
          <w:sz w:val="24"/>
          <w:szCs w:val="24"/>
        </w:rPr>
        <w:sectPr w:rsidR="00525DC3">
          <w:pgSz w:w="11906" w:h="16838"/>
          <w:pgMar w:top="1134" w:right="1417" w:bottom="1134" w:left="1417" w:header="851" w:footer="992" w:gutter="0"/>
          <w:cols w:space="720"/>
          <w:docGrid w:type="lines" w:linePitch="312"/>
        </w:sectPr>
      </w:pPr>
    </w:p>
    <w:p w:rsidR="00525DC3" w:rsidRDefault="00D267FD">
      <w:pPr>
        <w:pStyle w:val="1"/>
        <w:jc w:val="both"/>
        <w:rPr>
          <w:rFonts w:ascii="Times New Roman" w:hAnsi="Times New Roman"/>
        </w:rPr>
      </w:pPr>
      <w:r>
        <w:rPr>
          <w:rFonts w:ascii="Times New Roman" w:hAnsi="Times New Roman"/>
        </w:rPr>
        <w:lastRenderedPageBreak/>
        <w:t>表四</w:t>
      </w:r>
    </w:p>
    <w:tbl>
      <w:tblPr>
        <w:tblStyle w:val="af1"/>
        <w:tblW w:w="0" w:type="auto"/>
        <w:jc w:val="center"/>
        <w:tblBorders>
          <w:top w:val="single" w:sz="12" w:space="0" w:color="auto"/>
          <w:left w:val="single" w:sz="12" w:space="0" w:color="auto"/>
          <w:bottom w:val="single" w:sz="12" w:space="0" w:color="auto"/>
          <w:right w:val="single" w:sz="12" w:space="0" w:color="auto"/>
        </w:tblBorders>
        <w:tblLook w:val="04A0"/>
      </w:tblPr>
      <w:tblGrid>
        <w:gridCol w:w="9288"/>
      </w:tblGrid>
      <w:tr w:rsidR="00525DC3">
        <w:trPr>
          <w:trHeight w:val="13948"/>
          <w:jc w:val="center"/>
        </w:trPr>
        <w:tc>
          <w:tcPr>
            <w:tcW w:w="9288" w:type="dxa"/>
          </w:tcPr>
          <w:p w:rsidR="00525DC3" w:rsidRDefault="00D267FD">
            <w:pPr>
              <w:adjustRightInd w:val="0"/>
              <w:snapToGrid w:val="0"/>
              <w:spacing w:line="360" w:lineRule="auto"/>
              <w:rPr>
                <w:b/>
                <w:bCs/>
                <w:kern w:val="0"/>
                <w:sz w:val="24"/>
                <w:szCs w:val="24"/>
              </w:rPr>
            </w:pPr>
            <w:r>
              <w:rPr>
                <w:b/>
                <w:bCs/>
                <w:kern w:val="0"/>
                <w:sz w:val="24"/>
                <w:szCs w:val="24"/>
              </w:rPr>
              <w:t>建设项目环境影响报告表主要结论及审批决定：</w:t>
            </w:r>
          </w:p>
          <w:p w:rsidR="00525DC3" w:rsidRDefault="00D267FD">
            <w:pPr>
              <w:adjustRightInd w:val="0"/>
              <w:snapToGrid w:val="0"/>
              <w:spacing w:line="360" w:lineRule="auto"/>
              <w:rPr>
                <w:b/>
                <w:bCs/>
                <w:kern w:val="0"/>
                <w:sz w:val="24"/>
                <w:szCs w:val="24"/>
              </w:rPr>
            </w:pPr>
            <w:r>
              <w:rPr>
                <w:b/>
                <w:bCs/>
                <w:kern w:val="0"/>
                <w:sz w:val="24"/>
                <w:szCs w:val="24"/>
              </w:rPr>
              <w:t>环境影响报告表主要结论：</w:t>
            </w:r>
          </w:p>
          <w:p w:rsidR="00525DC3" w:rsidRDefault="00D267FD" w:rsidP="00D267FD">
            <w:pPr>
              <w:pStyle w:val="2TimesNewRoman"/>
              <w:jc w:val="both"/>
              <w:rPr>
                <w:szCs w:val="24"/>
              </w:rPr>
            </w:pPr>
            <w:r>
              <w:rPr>
                <w:rFonts w:hint="eastAsia"/>
                <w:szCs w:val="24"/>
              </w:rPr>
              <w:t>宁波睿派厨具有限公司年产</w:t>
            </w:r>
            <w:r>
              <w:rPr>
                <w:rFonts w:hint="eastAsia"/>
                <w:szCs w:val="24"/>
              </w:rPr>
              <w:t>50</w:t>
            </w:r>
            <w:r>
              <w:rPr>
                <w:rFonts w:hint="eastAsia"/>
                <w:szCs w:val="24"/>
              </w:rPr>
              <w:t>万台洗碗机项目选址位于宁波市海曙区古林镇三星村，符合“三线一单”、国家产业政策的要求。各污染物均可实现达标排放，满足总量控制要求。本项目采取环保防治措施后，所排污染物控制在允许排放范围之内，对环境的影响在可接受范围之内。项目如落实上述环保措施，确保“三同时”，其对环境的影响可控制在允许的范围内，在环保方面可行。</w:t>
            </w:r>
          </w:p>
          <w:p w:rsidR="00525DC3" w:rsidRDefault="00D267FD">
            <w:pPr>
              <w:spacing w:line="360" w:lineRule="auto"/>
              <w:rPr>
                <w:bCs/>
                <w:kern w:val="0"/>
                <w:sz w:val="24"/>
                <w:szCs w:val="24"/>
              </w:rPr>
            </w:pPr>
            <w:r>
              <w:rPr>
                <w:b/>
                <w:bCs/>
                <w:kern w:val="0"/>
                <w:sz w:val="24"/>
                <w:szCs w:val="24"/>
              </w:rPr>
              <w:t>审批决定：</w:t>
            </w:r>
          </w:p>
          <w:p w:rsidR="00525DC3" w:rsidRDefault="00D267FD">
            <w:pPr>
              <w:spacing w:line="360" w:lineRule="auto"/>
              <w:ind w:firstLineChars="200" w:firstLine="480"/>
              <w:rPr>
                <w:kern w:val="0"/>
                <w:sz w:val="24"/>
                <w:szCs w:val="24"/>
              </w:rPr>
            </w:pPr>
            <w:r>
              <w:rPr>
                <w:rFonts w:hint="eastAsia"/>
                <w:kern w:val="0"/>
                <w:sz w:val="24"/>
                <w:szCs w:val="24"/>
              </w:rPr>
              <w:t>关于宁波睿派厨具有限公司年产</w:t>
            </w:r>
            <w:r>
              <w:rPr>
                <w:rFonts w:hint="eastAsia"/>
                <w:kern w:val="0"/>
                <w:sz w:val="24"/>
                <w:szCs w:val="24"/>
              </w:rPr>
              <w:t>50</w:t>
            </w:r>
            <w:r>
              <w:rPr>
                <w:rFonts w:hint="eastAsia"/>
                <w:kern w:val="0"/>
                <w:sz w:val="24"/>
                <w:szCs w:val="24"/>
              </w:rPr>
              <w:t>万台洗碗机项目报告表的批复意见（批复号：</w:t>
            </w:r>
            <w:r>
              <w:rPr>
                <w:rFonts w:hint="eastAsia"/>
                <w:kern w:val="0"/>
                <w:sz w:val="24"/>
                <w:szCs w:val="24"/>
              </w:rPr>
              <w:t>2022</w:t>
            </w:r>
            <w:r>
              <w:rPr>
                <w:rFonts w:hint="eastAsia"/>
                <w:kern w:val="0"/>
                <w:sz w:val="24"/>
                <w:szCs w:val="24"/>
              </w:rPr>
              <w:t>甬环海审（建）第</w:t>
            </w:r>
            <w:r>
              <w:rPr>
                <w:rFonts w:hint="eastAsia"/>
                <w:kern w:val="0"/>
                <w:sz w:val="24"/>
                <w:szCs w:val="24"/>
              </w:rPr>
              <w:t>35</w:t>
            </w:r>
            <w:r>
              <w:rPr>
                <w:rFonts w:hint="eastAsia"/>
                <w:kern w:val="0"/>
                <w:sz w:val="24"/>
                <w:szCs w:val="24"/>
              </w:rPr>
              <w:t>号）详见附件。</w:t>
            </w:r>
          </w:p>
          <w:p w:rsidR="00525DC3" w:rsidRDefault="00D267FD">
            <w:pPr>
              <w:pStyle w:val="2TimesNewRoman"/>
              <w:tabs>
                <w:tab w:val="left" w:pos="870"/>
              </w:tabs>
              <w:spacing w:line="360" w:lineRule="auto"/>
            </w:pPr>
            <w:bookmarkStart w:id="2" w:name="_Toc383083628"/>
            <w:bookmarkStart w:id="3" w:name="_Toc382398975"/>
            <w:r>
              <w:rPr>
                <w:rFonts w:hint="eastAsia"/>
              </w:rPr>
              <w:t>实际情况</w:t>
            </w:r>
            <w:r>
              <w:t>与</w:t>
            </w:r>
            <w:r>
              <w:rPr>
                <w:rFonts w:hint="eastAsia"/>
              </w:rPr>
              <w:t>环评备案表</w:t>
            </w:r>
            <w:r>
              <w:t>对比详见表</w:t>
            </w:r>
            <w:r>
              <w:t>4-</w:t>
            </w:r>
            <w:r>
              <w:rPr>
                <w:rFonts w:hint="eastAsia"/>
              </w:rPr>
              <w:t>1</w:t>
            </w:r>
            <w:r>
              <w:t>。</w:t>
            </w:r>
          </w:p>
          <w:p w:rsidR="00525DC3" w:rsidRDefault="00D267FD">
            <w:pPr>
              <w:pStyle w:val="a4"/>
              <w:spacing w:before="0" w:line="360" w:lineRule="auto"/>
              <w:rPr>
                <w:rFonts w:ascii="Times New Roman" w:hAnsi="Times New Roman" w:cs="Times New Roman"/>
                <w:b/>
                <w:bCs/>
                <w:szCs w:val="22"/>
              </w:rPr>
            </w:pPr>
            <w:r>
              <w:rPr>
                <w:rFonts w:ascii="Times New Roman" w:hAnsi="Times New Roman" w:cs="Times New Roman"/>
                <w:b/>
                <w:bCs/>
                <w:szCs w:val="22"/>
              </w:rPr>
              <w:t>表</w:t>
            </w:r>
            <w:r>
              <w:rPr>
                <w:rFonts w:ascii="Times New Roman" w:hAnsi="Times New Roman" w:cs="Times New Roman"/>
                <w:b/>
                <w:bCs/>
                <w:szCs w:val="22"/>
              </w:rPr>
              <w:t xml:space="preserve"> 4-</w:t>
            </w:r>
            <w:r>
              <w:rPr>
                <w:rFonts w:ascii="Times New Roman" w:hAnsi="Times New Roman" w:cs="Times New Roman" w:hint="eastAsia"/>
                <w:b/>
                <w:bCs/>
                <w:szCs w:val="22"/>
              </w:rPr>
              <w:t>1</w:t>
            </w:r>
            <w:r>
              <w:rPr>
                <w:rFonts w:ascii="Times New Roman" w:hAnsi="Times New Roman" w:cs="Times New Roman" w:hint="eastAsia"/>
                <w:b/>
                <w:bCs/>
                <w:szCs w:val="22"/>
              </w:rPr>
              <w:t>项目实际情况</w:t>
            </w:r>
            <w:r>
              <w:rPr>
                <w:rFonts w:ascii="Times New Roman" w:hAnsi="Times New Roman" w:cs="Times New Roman"/>
                <w:b/>
                <w:bCs/>
                <w:szCs w:val="22"/>
              </w:rPr>
              <w:t>与</w:t>
            </w:r>
            <w:r>
              <w:rPr>
                <w:rFonts w:ascii="Times New Roman" w:hAnsi="Times New Roman" w:cs="Times New Roman" w:hint="eastAsia"/>
                <w:b/>
                <w:bCs/>
                <w:szCs w:val="22"/>
              </w:rPr>
              <w:t>环评批复</w:t>
            </w:r>
            <w:r>
              <w:rPr>
                <w:rFonts w:ascii="Times New Roman" w:hAnsi="Times New Roman" w:cs="Times New Roman"/>
                <w:b/>
                <w:bCs/>
                <w:szCs w:val="22"/>
              </w:rPr>
              <w:t>对比</w:t>
            </w:r>
          </w:p>
          <w:tbl>
            <w:tblPr>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60"/>
              <w:gridCol w:w="3944"/>
              <w:gridCol w:w="4353"/>
            </w:tblGrid>
            <w:tr w:rsidR="00525DC3">
              <w:trPr>
                <w:trHeight w:val="488"/>
                <w:tblHeader/>
                <w:jc w:val="center"/>
              </w:trPr>
              <w:tc>
                <w:tcPr>
                  <w:tcW w:w="419" w:type="pct"/>
                  <w:tcBorders>
                    <w:tl2br w:val="nil"/>
                    <w:tr2bl w:val="nil"/>
                  </w:tcBorders>
                  <w:vAlign w:val="center"/>
                </w:tcPr>
                <w:p w:rsidR="00525DC3" w:rsidRDefault="00D267FD">
                  <w:pPr>
                    <w:pStyle w:val="22"/>
                    <w:jc w:val="center"/>
                    <w:rPr>
                      <w:rFonts w:ascii="宋体" w:hAnsi="宋体" w:cs="宋体"/>
                      <w:b/>
                      <w:bCs/>
                    </w:rPr>
                  </w:pPr>
                  <w:r>
                    <w:rPr>
                      <w:rFonts w:ascii="宋体" w:hAnsi="宋体" w:cs="宋体" w:hint="eastAsia"/>
                      <w:b/>
                      <w:bCs/>
                    </w:rPr>
                    <w:t>项目</w:t>
                  </w:r>
                </w:p>
              </w:tc>
              <w:tc>
                <w:tcPr>
                  <w:tcW w:w="2177" w:type="pct"/>
                  <w:tcBorders>
                    <w:tl2br w:val="nil"/>
                    <w:tr2bl w:val="nil"/>
                  </w:tcBorders>
                  <w:vAlign w:val="center"/>
                </w:tcPr>
                <w:p w:rsidR="00525DC3" w:rsidRDefault="00D267FD">
                  <w:pPr>
                    <w:pStyle w:val="22"/>
                    <w:jc w:val="center"/>
                    <w:rPr>
                      <w:rFonts w:ascii="宋体" w:hAnsi="宋体" w:cs="宋体"/>
                      <w:b/>
                      <w:bCs/>
                    </w:rPr>
                  </w:pPr>
                  <w:r>
                    <w:rPr>
                      <w:rFonts w:ascii="宋体" w:hAnsi="宋体" w:cs="宋体" w:hint="eastAsia"/>
                      <w:b/>
                      <w:bCs/>
                    </w:rPr>
                    <w:t>环评批复要求</w:t>
                  </w:r>
                </w:p>
              </w:tc>
              <w:tc>
                <w:tcPr>
                  <w:tcW w:w="2403" w:type="pct"/>
                  <w:tcBorders>
                    <w:tl2br w:val="nil"/>
                    <w:tr2bl w:val="nil"/>
                  </w:tcBorders>
                  <w:vAlign w:val="center"/>
                </w:tcPr>
                <w:p w:rsidR="00525DC3" w:rsidRDefault="00D267FD">
                  <w:pPr>
                    <w:pStyle w:val="22"/>
                    <w:jc w:val="center"/>
                    <w:rPr>
                      <w:rFonts w:ascii="宋体" w:hAnsi="宋体" w:cs="宋体"/>
                      <w:b/>
                      <w:bCs/>
                      <w:highlight w:val="yellow"/>
                    </w:rPr>
                  </w:pPr>
                  <w:r>
                    <w:rPr>
                      <w:rFonts w:ascii="宋体" w:hAnsi="宋体" w:cs="宋体" w:hint="eastAsia"/>
                      <w:b/>
                      <w:bCs/>
                    </w:rPr>
                    <w:t>实际情况</w:t>
                  </w:r>
                </w:p>
              </w:tc>
            </w:tr>
            <w:tr w:rsidR="00525DC3">
              <w:trPr>
                <w:trHeight w:val="704"/>
                <w:jc w:val="center"/>
              </w:trPr>
              <w:tc>
                <w:tcPr>
                  <w:tcW w:w="419" w:type="pct"/>
                  <w:tcBorders>
                    <w:tl2br w:val="nil"/>
                    <w:tr2bl w:val="nil"/>
                  </w:tcBorders>
                  <w:vAlign w:val="center"/>
                </w:tcPr>
                <w:p w:rsidR="00525DC3" w:rsidRDefault="00D267FD">
                  <w:pPr>
                    <w:pStyle w:val="14"/>
                    <w:jc w:val="both"/>
                  </w:pPr>
                  <w:r>
                    <w:t>项目</w:t>
                  </w:r>
                </w:p>
                <w:p w:rsidR="00525DC3" w:rsidRDefault="00D267FD">
                  <w:pPr>
                    <w:pStyle w:val="22"/>
                    <w:rPr>
                      <w:kern w:val="0"/>
                      <w:szCs w:val="21"/>
                    </w:rPr>
                  </w:pPr>
                  <w:r>
                    <w:rPr>
                      <w:kern w:val="0"/>
                      <w:szCs w:val="21"/>
                    </w:rPr>
                    <w:t>建设</w:t>
                  </w:r>
                </w:p>
              </w:tc>
              <w:tc>
                <w:tcPr>
                  <w:tcW w:w="2177" w:type="pct"/>
                  <w:tcBorders>
                    <w:tl2br w:val="nil"/>
                    <w:tr2bl w:val="nil"/>
                  </w:tcBorders>
                  <w:vAlign w:val="center"/>
                </w:tcPr>
                <w:p w:rsidR="00525DC3" w:rsidRDefault="00D267FD">
                  <w:pPr>
                    <w:ind w:firstLineChars="200" w:firstLine="420"/>
                    <w:rPr>
                      <w:kern w:val="0"/>
                      <w:szCs w:val="21"/>
                    </w:rPr>
                  </w:pPr>
                  <w:r>
                    <w:rPr>
                      <w:rFonts w:hint="eastAsia"/>
                      <w:kern w:val="0"/>
                      <w:szCs w:val="21"/>
                    </w:rPr>
                    <w:t>项目总投资</w:t>
                  </w:r>
                  <w:r>
                    <w:rPr>
                      <w:rFonts w:hint="eastAsia"/>
                      <w:kern w:val="0"/>
                      <w:szCs w:val="21"/>
                    </w:rPr>
                    <w:t>485</w:t>
                  </w:r>
                  <w:r>
                    <w:rPr>
                      <w:rFonts w:hint="eastAsia"/>
                      <w:kern w:val="0"/>
                      <w:szCs w:val="21"/>
                    </w:rPr>
                    <w:t>万元，占地面积</w:t>
                  </w:r>
                  <w:r>
                    <w:rPr>
                      <w:rFonts w:hint="eastAsia"/>
                      <w:kern w:val="0"/>
                      <w:szCs w:val="21"/>
                    </w:rPr>
                    <w:t>5149</w:t>
                  </w:r>
                  <w:r>
                    <w:rPr>
                      <w:rFonts w:hint="eastAsia"/>
                      <w:kern w:val="0"/>
                      <w:szCs w:val="21"/>
                    </w:rPr>
                    <w:t>平米，主要从事洗碗机的生产加工。</w:t>
                  </w:r>
                </w:p>
              </w:tc>
              <w:tc>
                <w:tcPr>
                  <w:tcW w:w="2403" w:type="pct"/>
                  <w:tcBorders>
                    <w:tl2br w:val="nil"/>
                    <w:tr2bl w:val="nil"/>
                  </w:tcBorders>
                  <w:vAlign w:val="center"/>
                </w:tcPr>
                <w:p w:rsidR="00525DC3" w:rsidRDefault="00D267FD">
                  <w:pPr>
                    <w:ind w:firstLineChars="200" w:firstLine="420"/>
                    <w:rPr>
                      <w:kern w:val="0"/>
                      <w:szCs w:val="21"/>
                    </w:rPr>
                  </w:pPr>
                  <w:r>
                    <w:rPr>
                      <w:rFonts w:hint="eastAsia"/>
                      <w:kern w:val="0"/>
                      <w:szCs w:val="21"/>
                    </w:rPr>
                    <w:t>项目属于新建项目，位于宁波市海曙区古林镇三星村。本项目第一阶段投资</w:t>
                  </w:r>
                  <w:r>
                    <w:rPr>
                      <w:rFonts w:hint="eastAsia"/>
                      <w:kern w:val="0"/>
                      <w:szCs w:val="21"/>
                    </w:rPr>
                    <w:t>450</w:t>
                  </w:r>
                  <w:r>
                    <w:rPr>
                      <w:rFonts w:hint="eastAsia"/>
                      <w:kern w:val="0"/>
                      <w:szCs w:val="21"/>
                    </w:rPr>
                    <w:t>万元，专业从事洗碗机的生产加工，生产规模为年生产加工</w:t>
                  </w:r>
                  <w:r>
                    <w:rPr>
                      <w:rFonts w:hint="eastAsia"/>
                      <w:kern w:val="0"/>
                      <w:szCs w:val="21"/>
                    </w:rPr>
                    <w:t>50</w:t>
                  </w:r>
                  <w:r>
                    <w:rPr>
                      <w:rFonts w:hint="eastAsia"/>
                      <w:kern w:val="0"/>
                      <w:szCs w:val="21"/>
                    </w:rPr>
                    <w:t>万台，其中手工对焊机、手工打磨机、用于打胶后产品烘干的烘道暂未实施。</w:t>
                  </w:r>
                </w:p>
              </w:tc>
            </w:tr>
            <w:tr w:rsidR="00525DC3">
              <w:trPr>
                <w:trHeight w:val="704"/>
                <w:jc w:val="center"/>
              </w:trPr>
              <w:tc>
                <w:tcPr>
                  <w:tcW w:w="419" w:type="pct"/>
                  <w:tcBorders>
                    <w:tl2br w:val="nil"/>
                    <w:tr2bl w:val="nil"/>
                  </w:tcBorders>
                  <w:vAlign w:val="center"/>
                </w:tcPr>
                <w:p w:rsidR="00525DC3" w:rsidRDefault="00D267FD">
                  <w:pPr>
                    <w:pStyle w:val="22"/>
                    <w:jc w:val="center"/>
                    <w:rPr>
                      <w:spacing w:val="0"/>
                      <w:kern w:val="0"/>
                      <w:szCs w:val="21"/>
                    </w:rPr>
                  </w:pPr>
                  <w:r>
                    <w:rPr>
                      <w:spacing w:val="0"/>
                      <w:kern w:val="0"/>
                      <w:szCs w:val="21"/>
                    </w:rPr>
                    <w:t>废气防治</w:t>
                  </w:r>
                </w:p>
              </w:tc>
              <w:tc>
                <w:tcPr>
                  <w:tcW w:w="2177" w:type="pct"/>
                  <w:tcBorders>
                    <w:tl2br w:val="nil"/>
                    <w:tr2bl w:val="nil"/>
                  </w:tcBorders>
                  <w:vAlign w:val="center"/>
                </w:tcPr>
                <w:p w:rsidR="00525DC3" w:rsidRDefault="00D267FD">
                  <w:pPr>
                    <w:ind w:firstLineChars="200" w:firstLine="420"/>
                    <w:rPr>
                      <w:kern w:val="0"/>
                      <w:szCs w:val="21"/>
                    </w:rPr>
                  </w:pPr>
                  <w:r>
                    <w:rPr>
                      <w:rFonts w:hint="eastAsia"/>
                      <w:kern w:val="0"/>
                      <w:szCs w:val="21"/>
                    </w:rPr>
                    <w:t>烘干废气排放标准执行《大气污染物综合排放标准》（</w:t>
                  </w:r>
                  <w:r>
                    <w:rPr>
                      <w:rFonts w:hint="eastAsia"/>
                      <w:kern w:val="0"/>
                      <w:szCs w:val="21"/>
                    </w:rPr>
                    <w:t>GB16297-1996</w:t>
                  </w:r>
                  <w:r>
                    <w:rPr>
                      <w:rFonts w:hint="eastAsia"/>
                      <w:kern w:val="0"/>
                      <w:szCs w:val="21"/>
                    </w:rPr>
                    <w:t>）新污染源大气污染物排放限值二级标准；厂区内非甲烷总烃无组织排放限值执行《挥发性有机物无组织排放控制标准》（</w:t>
                  </w:r>
                  <w:r>
                    <w:rPr>
                      <w:rFonts w:hint="eastAsia"/>
                      <w:kern w:val="0"/>
                      <w:szCs w:val="21"/>
                    </w:rPr>
                    <w:t>GB 37822-2019</w:t>
                  </w:r>
                  <w:r>
                    <w:rPr>
                      <w:rFonts w:hint="eastAsia"/>
                      <w:kern w:val="0"/>
                      <w:szCs w:val="21"/>
                    </w:rPr>
                    <w:t>）特别排放限值。</w:t>
                  </w:r>
                </w:p>
              </w:tc>
              <w:tc>
                <w:tcPr>
                  <w:tcW w:w="2403" w:type="pct"/>
                  <w:tcBorders>
                    <w:tl2br w:val="nil"/>
                    <w:tr2bl w:val="nil"/>
                  </w:tcBorders>
                  <w:vAlign w:val="center"/>
                </w:tcPr>
                <w:p w:rsidR="00525DC3" w:rsidRDefault="00D267FD">
                  <w:pPr>
                    <w:rPr>
                      <w:kern w:val="0"/>
                      <w:szCs w:val="21"/>
                    </w:rPr>
                  </w:pPr>
                  <w:r>
                    <w:rPr>
                      <w:rFonts w:ascii="宋体" w:hAnsi="宋体" w:cs="宋体" w:hint="eastAsia"/>
                      <w:color w:val="000000"/>
                      <w:kern w:val="0"/>
                      <w:szCs w:val="21"/>
                    </w:rPr>
                    <w:t>项目第一阶段暂未产生</w:t>
                  </w:r>
                  <w:r>
                    <w:rPr>
                      <w:rFonts w:hint="eastAsia"/>
                      <w:bCs/>
                      <w:szCs w:val="21"/>
                    </w:rPr>
                    <w:t>点焊、打磨废气和烘干废气，项目厂区内</w:t>
                  </w:r>
                  <w:r>
                    <w:rPr>
                      <w:rFonts w:hint="eastAsia"/>
                      <w:kern w:val="0"/>
                      <w:szCs w:val="21"/>
                    </w:rPr>
                    <w:t>非甲烷总烃无组织排放限值符合</w:t>
                  </w:r>
                  <w:r>
                    <w:rPr>
                      <w:rFonts w:hint="eastAsia"/>
                      <w:kern w:val="0"/>
                    </w:rPr>
                    <w:t>《挥发性有机物无组织排放控制标准》</w:t>
                  </w:r>
                  <w:r>
                    <w:rPr>
                      <w:rFonts w:hint="eastAsia"/>
                      <w:kern w:val="0"/>
                      <w:szCs w:val="21"/>
                    </w:rPr>
                    <w:t>（</w:t>
                  </w:r>
                  <w:r>
                    <w:rPr>
                      <w:rFonts w:hint="eastAsia"/>
                      <w:kern w:val="0"/>
                      <w:szCs w:val="21"/>
                    </w:rPr>
                    <w:t>GB 37822-2019</w:t>
                  </w:r>
                  <w:r>
                    <w:rPr>
                      <w:rFonts w:hint="eastAsia"/>
                      <w:kern w:val="0"/>
                      <w:szCs w:val="21"/>
                    </w:rPr>
                    <w:t>）</w:t>
                  </w:r>
                  <w:r>
                    <w:rPr>
                      <w:rFonts w:hint="eastAsia"/>
                      <w:kern w:val="0"/>
                    </w:rPr>
                    <w:t>中表</w:t>
                  </w:r>
                  <w:r>
                    <w:rPr>
                      <w:rFonts w:hint="eastAsia"/>
                      <w:kern w:val="0"/>
                    </w:rPr>
                    <w:t>A.1</w:t>
                  </w:r>
                  <w:r>
                    <w:rPr>
                      <w:rFonts w:hint="eastAsia"/>
                      <w:kern w:val="0"/>
                    </w:rPr>
                    <w:t>特别排放限值。</w:t>
                  </w:r>
                </w:p>
              </w:tc>
            </w:tr>
            <w:tr w:rsidR="00525DC3">
              <w:trPr>
                <w:trHeight w:val="454"/>
                <w:jc w:val="center"/>
              </w:trPr>
              <w:tc>
                <w:tcPr>
                  <w:tcW w:w="419" w:type="pct"/>
                  <w:tcBorders>
                    <w:tl2br w:val="nil"/>
                    <w:tr2bl w:val="nil"/>
                  </w:tcBorders>
                  <w:vAlign w:val="center"/>
                </w:tcPr>
                <w:p w:rsidR="00525DC3" w:rsidRDefault="00D267FD">
                  <w:pPr>
                    <w:pStyle w:val="22"/>
                    <w:jc w:val="center"/>
                    <w:rPr>
                      <w:spacing w:val="0"/>
                      <w:kern w:val="0"/>
                      <w:szCs w:val="21"/>
                    </w:rPr>
                  </w:pPr>
                  <w:r>
                    <w:rPr>
                      <w:spacing w:val="0"/>
                      <w:kern w:val="0"/>
                      <w:szCs w:val="21"/>
                    </w:rPr>
                    <w:t>废水防治</w:t>
                  </w:r>
                </w:p>
              </w:tc>
              <w:tc>
                <w:tcPr>
                  <w:tcW w:w="2177" w:type="pct"/>
                  <w:tcBorders>
                    <w:tl2br w:val="nil"/>
                    <w:tr2bl w:val="nil"/>
                  </w:tcBorders>
                  <w:vAlign w:val="center"/>
                </w:tcPr>
                <w:p w:rsidR="00525DC3" w:rsidRDefault="00D267FD">
                  <w:pPr>
                    <w:pStyle w:val="22"/>
                    <w:ind w:firstLineChars="200" w:firstLine="420"/>
                    <w:rPr>
                      <w:spacing w:val="0"/>
                      <w:kern w:val="0"/>
                      <w:szCs w:val="21"/>
                    </w:rPr>
                  </w:pPr>
                  <w:r>
                    <w:rPr>
                      <w:rFonts w:hint="eastAsia"/>
                      <w:spacing w:val="0"/>
                      <w:kern w:val="0"/>
                      <w:szCs w:val="21"/>
                    </w:rPr>
                    <w:t>试漏用水循环使用，定期添加；生活污水近期经化粪池预处理后委托环卫清运，远期待管网接通后，经化粪池处理达标后排入市政污水管网，污染物排放执行</w:t>
                  </w:r>
                  <w:r>
                    <w:rPr>
                      <w:kern w:val="0"/>
                      <w:szCs w:val="21"/>
                    </w:rPr>
                    <w:t>《污水综合排放标准》（</w:t>
                  </w:r>
                  <w:r>
                    <w:rPr>
                      <w:kern w:val="0"/>
                      <w:szCs w:val="21"/>
                    </w:rPr>
                    <w:t>GB8978-1996</w:t>
                  </w:r>
                  <w:r>
                    <w:rPr>
                      <w:kern w:val="0"/>
                      <w:szCs w:val="21"/>
                    </w:rPr>
                    <w:t>）</w:t>
                  </w:r>
                  <w:r>
                    <w:rPr>
                      <w:rFonts w:hint="eastAsia"/>
                      <w:kern w:val="0"/>
                      <w:szCs w:val="21"/>
                    </w:rPr>
                    <w:t>中</w:t>
                  </w:r>
                  <w:r>
                    <w:rPr>
                      <w:kern w:val="0"/>
                      <w:szCs w:val="21"/>
                    </w:rPr>
                    <w:t>的</w:t>
                  </w:r>
                  <w:r>
                    <w:rPr>
                      <w:rFonts w:hint="eastAsia"/>
                      <w:kern w:val="0"/>
                      <w:szCs w:val="21"/>
                    </w:rPr>
                    <w:t>三</w:t>
                  </w:r>
                  <w:r>
                    <w:rPr>
                      <w:kern w:val="0"/>
                      <w:szCs w:val="21"/>
                    </w:rPr>
                    <w:t>级标准</w:t>
                  </w:r>
                  <w:r>
                    <w:rPr>
                      <w:rFonts w:hint="eastAsia"/>
                      <w:kern w:val="0"/>
                      <w:szCs w:val="21"/>
                    </w:rPr>
                    <w:t>，其中氨氮、总磷排放标准执行《工业企业废水氮、磷污染物排放限值》（</w:t>
                  </w:r>
                  <w:r>
                    <w:rPr>
                      <w:rFonts w:hint="eastAsia"/>
                      <w:kern w:val="0"/>
                      <w:szCs w:val="21"/>
                    </w:rPr>
                    <w:t>DB33/887-2013</w:t>
                  </w:r>
                  <w:r>
                    <w:rPr>
                      <w:rFonts w:hint="eastAsia"/>
                      <w:kern w:val="0"/>
                      <w:szCs w:val="21"/>
                    </w:rPr>
                    <w:t>）。</w:t>
                  </w:r>
                </w:p>
              </w:tc>
              <w:tc>
                <w:tcPr>
                  <w:tcW w:w="2403" w:type="pct"/>
                  <w:tcBorders>
                    <w:tl2br w:val="nil"/>
                    <w:tr2bl w:val="nil"/>
                  </w:tcBorders>
                  <w:vAlign w:val="center"/>
                </w:tcPr>
                <w:p w:rsidR="00525DC3" w:rsidRDefault="00D267FD">
                  <w:pPr>
                    <w:ind w:firstLineChars="200" w:firstLine="420"/>
                    <w:rPr>
                      <w:kern w:val="0"/>
                      <w:szCs w:val="21"/>
                    </w:rPr>
                  </w:pPr>
                  <w:r>
                    <w:rPr>
                      <w:rFonts w:hint="eastAsia"/>
                      <w:kern w:val="0"/>
                      <w:szCs w:val="21"/>
                    </w:rPr>
                    <w:t>试漏用水循环使用，定期添加；生活污水近期经化粪池预处理后委托环卫清运，远期待管网接通后，</w:t>
                  </w:r>
                  <w:r>
                    <w:rPr>
                      <w:rFonts w:hint="eastAsia"/>
                      <w:bCs/>
                      <w:color w:val="000000"/>
                      <w:szCs w:val="21"/>
                    </w:rPr>
                    <w:t>生活污水</w:t>
                  </w:r>
                  <w:r>
                    <w:rPr>
                      <w:bCs/>
                      <w:color w:val="000000"/>
                      <w:szCs w:val="21"/>
                    </w:rPr>
                    <w:t>经化粪池预处理后</w:t>
                  </w:r>
                  <w:r>
                    <w:rPr>
                      <w:rFonts w:hint="eastAsia"/>
                      <w:kern w:val="0"/>
                      <w:szCs w:val="21"/>
                    </w:rPr>
                    <w:t>达到</w:t>
                  </w:r>
                  <w:r>
                    <w:rPr>
                      <w:kern w:val="0"/>
                      <w:szCs w:val="21"/>
                    </w:rPr>
                    <w:t>《污水综合排放标准》（</w:t>
                  </w:r>
                  <w:r>
                    <w:rPr>
                      <w:kern w:val="0"/>
                      <w:szCs w:val="21"/>
                    </w:rPr>
                    <w:t>GB8978-1996</w:t>
                  </w:r>
                  <w:r>
                    <w:rPr>
                      <w:kern w:val="0"/>
                      <w:szCs w:val="21"/>
                    </w:rPr>
                    <w:t>）的</w:t>
                  </w:r>
                  <w:r>
                    <w:rPr>
                      <w:rFonts w:hint="eastAsia"/>
                      <w:kern w:val="0"/>
                      <w:szCs w:val="21"/>
                    </w:rPr>
                    <w:t>三</w:t>
                  </w:r>
                  <w:r>
                    <w:rPr>
                      <w:kern w:val="0"/>
                      <w:szCs w:val="21"/>
                    </w:rPr>
                    <w:t>级标准</w:t>
                  </w:r>
                  <w:r>
                    <w:rPr>
                      <w:rFonts w:hint="eastAsia"/>
                      <w:kern w:val="0"/>
                      <w:szCs w:val="21"/>
                    </w:rPr>
                    <w:t>，其中氨氮、总磷排放标准符合《工业企业废水氮、磷污染物排放限值》（</w:t>
                  </w:r>
                  <w:r>
                    <w:rPr>
                      <w:rFonts w:hint="eastAsia"/>
                      <w:kern w:val="0"/>
                      <w:szCs w:val="21"/>
                    </w:rPr>
                    <w:t>DB33/887-2013</w:t>
                  </w:r>
                  <w:r>
                    <w:rPr>
                      <w:rFonts w:hint="eastAsia"/>
                      <w:kern w:val="0"/>
                      <w:szCs w:val="21"/>
                    </w:rPr>
                    <w:t>）后纳入市政管网。</w:t>
                  </w:r>
                </w:p>
              </w:tc>
            </w:tr>
            <w:tr w:rsidR="00525DC3">
              <w:trPr>
                <w:trHeight w:val="454"/>
                <w:jc w:val="center"/>
              </w:trPr>
              <w:tc>
                <w:tcPr>
                  <w:tcW w:w="419" w:type="pct"/>
                  <w:tcBorders>
                    <w:tl2br w:val="nil"/>
                    <w:tr2bl w:val="nil"/>
                  </w:tcBorders>
                  <w:vAlign w:val="center"/>
                </w:tcPr>
                <w:p w:rsidR="00525DC3" w:rsidRDefault="00D267FD">
                  <w:pPr>
                    <w:jc w:val="center"/>
                    <w:rPr>
                      <w:kern w:val="0"/>
                      <w:szCs w:val="21"/>
                    </w:rPr>
                  </w:pPr>
                  <w:r>
                    <w:rPr>
                      <w:kern w:val="0"/>
                      <w:szCs w:val="21"/>
                    </w:rPr>
                    <w:t>噪声防治</w:t>
                  </w:r>
                </w:p>
              </w:tc>
              <w:tc>
                <w:tcPr>
                  <w:tcW w:w="2177" w:type="pct"/>
                  <w:tcBorders>
                    <w:tl2br w:val="nil"/>
                    <w:tr2bl w:val="nil"/>
                  </w:tcBorders>
                  <w:vAlign w:val="center"/>
                </w:tcPr>
                <w:p w:rsidR="00525DC3" w:rsidRDefault="00D267FD">
                  <w:pPr>
                    <w:ind w:firstLine="480"/>
                    <w:rPr>
                      <w:kern w:val="0"/>
                      <w:szCs w:val="21"/>
                    </w:rPr>
                  </w:pPr>
                  <w:r>
                    <w:rPr>
                      <w:kern w:val="0"/>
                      <w:szCs w:val="21"/>
                    </w:rPr>
                    <w:t>厂界噪声</w:t>
                  </w:r>
                  <w:r>
                    <w:rPr>
                      <w:rFonts w:hint="eastAsia"/>
                      <w:kern w:val="0"/>
                      <w:szCs w:val="21"/>
                    </w:rPr>
                    <w:t>排放执行</w:t>
                  </w:r>
                  <w:r>
                    <w:rPr>
                      <w:kern w:val="0"/>
                      <w:szCs w:val="21"/>
                    </w:rPr>
                    <w:t>《工业企业厂界环境噪声排放标准》（</w:t>
                  </w:r>
                  <w:r>
                    <w:rPr>
                      <w:kern w:val="0"/>
                      <w:szCs w:val="21"/>
                    </w:rPr>
                    <w:t>GB12348-2008</w:t>
                  </w:r>
                  <w:r>
                    <w:rPr>
                      <w:kern w:val="0"/>
                      <w:szCs w:val="21"/>
                    </w:rPr>
                    <w:t>）</w:t>
                  </w:r>
                  <w:r>
                    <w:rPr>
                      <w:rFonts w:hint="eastAsia"/>
                      <w:kern w:val="0"/>
                      <w:szCs w:val="21"/>
                    </w:rPr>
                    <w:t>中的</w:t>
                  </w:r>
                  <w:r>
                    <w:rPr>
                      <w:rFonts w:hint="eastAsia"/>
                      <w:kern w:val="0"/>
                      <w:szCs w:val="21"/>
                    </w:rPr>
                    <w:t>2</w:t>
                  </w:r>
                  <w:r>
                    <w:rPr>
                      <w:kern w:val="0"/>
                      <w:szCs w:val="21"/>
                    </w:rPr>
                    <w:t>类标准。</w:t>
                  </w:r>
                </w:p>
              </w:tc>
              <w:tc>
                <w:tcPr>
                  <w:tcW w:w="2403" w:type="pct"/>
                  <w:tcBorders>
                    <w:tl2br w:val="nil"/>
                    <w:tr2bl w:val="nil"/>
                  </w:tcBorders>
                  <w:vAlign w:val="center"/>
                </w:tcPr>
                <w:p w:rsidR="00525DC3" w:rsidRDefault="00D267FD">
                  <w:pPr>
                    <w:ind w:firstLine="480"/>
                    <w:rPr>
                      <w:kern w:val="0"/>
                      <w:szCs w:val="21"/>
                    </w:rPr>
                  </w:pPr>
                  <w:r>
                    <w:rPr>
                      <w:color w:val="000000"/>
                      <w:szCs w:val="21"/>
                    </w:rPr>
                    <w:t>企业车间实墙隔音，已做好防震、减噪措施。</w:t>
                  </w:r>
                  <w:r>
                    <w:rPr>
                      <w:kern w:val="0"/>
                      <w:szCs w:val="21"/>
                    </w:rPr>
                    <w:t>验收监测期间，厂界四周噪声符合《工业企业厂界环境噪声排放标准》（</w:t>
                  </w:r>
                  <w:r>
                    <w:rPr>
                      <w:kern w:val="0"/>
                      <w:szCs w:val="21"/>
                    </w:rPr>
                    <w:t>GB12348-2008</w:t>
                  </w:r>
                  <w:r>
                    <w:rPr>
                      <w:kern w:val="0"/>
                      <w:szCs w:val="21"/>
                    </w:rPr>
                    <w:t>）</w:t>
                  </w:r>
                  <w:r>
                    <w:rPr>
                      <w:rFonts w:hint="eastAsia"/>
                      <w:kern w:val="0"/>
                      <w:szCs w:val="21"/>
                    </w:rPr>
                    <w:t>2</w:t>
                  </w:r>
                  <w:r>
                    <w:rPr>
                      <w:kern w:val="0"/>
                      <w:szCs w:val="21"/>
                    </w:rPr>
                    <w:t>类标准。</w:t>
                  </w:r>
                </w:p>
              </w:tc>
            </w:tr>
            <w:bookmarkEnd w:id="2"/>
            <w:bookmarkEnd w:id="3"/>
          </w:tbl>
          <w:p w:rsidR="00525DC3" w:rsidRDefault="00525DC3">
            <w:pPr>
              <w:spacing w:line="360" w:lineRule="auto"/>
              <w:rPr>
                <w:kern w:val="0"/>
                <w:sz w:val="24"/>
                <w:szCs w:val="24"/>
              </w:rPr>
            </w:pPr>
          </w:p>
        </w:tc>
      </w:tr>
    </w:tbl>
    <w:p w:rsidR="00525DC3" w:rsidRDefault="00D267FD">
      <w:pPr>
        <w:pStyle w:val="1"/>
        <w:jc w:val="both"/>
        <w:rPr>
          <w:rFonts w:ascii="Times New Roman" w:hAnsi="Times New Roman"/>
        </w:rPr>
      </w:pPr>
      <w:r>
        <w:rPr>
          <w:rFonts w:ascii="Times New Roman" w:hAnsi="Times New Roman" w:hint="eastAsia"/>
        </w:rPr>
        <w:lastRenderedPageBreak/>
        <w:t>续表四</w:t>
      </w:r>
    </w:p>
    <w:tbl>
      <w:tblPr>
        <w:tblStyle w:val="af1"/>
        <w:tblW w:w="0" w:type="auto"/>
        <w:jc w:val="center"/>
        <w:tblBorders>
          <w:top w:val="single" w:sz="12" w:space="0" w:color="auto"/>
          <w:left w:val="single" w:sz="12" w:space="0" w:color="auto"/>
          <w:bottom w:val="single" w:sz="12" w:space="0" w:color="auto"/>
          <w:right w:val="single" w:sz="12" w:space="0" w:color="auto"/>
        </w:tblBorders>
        <w:tblLook w:val="04A0"/>
      </w:tblPr>
      <w:tblGrid>
        <w:gridCol w:w="9288"/>
      </w:tblGrid>
      <w:tr w:rsidR="00525DC3">
        <w:trPr>
          <w:trHeight w:val="13948"/>
          <w:jc w:val="center"/>
        </w:trPr>
        <w:tc>
          <w:tcPr>
            <w:tcW w:w="9288" w:type="dxa"/>
          </w:tcPr>
          <w:p w:rsidR="00525DC3" w:rsidRDefault="00D267FD">
            <w:pPr>
              <w:pStyle w:val="a4"/>
              <w:spacing w:before="0" w:line="360" w:lineRule="auto"/>
              <w:rPr>
                <w:rFonts w:ascii="Times New Roman" w:hAnsi="Times New Roman" w:cs="Times New Roman"/>
                <w:b/>
                <w:bCs/>
                <w:szCs w:val="22"/>
              </w:rPr>
            </w:pPr>
            <w:r>
              <w:rPr>
                <w:rFonts w:ascii="Times New Roman" w:hAnsi="Times New Roman" w:cs="Times New Roman"/>
                <w:b/>
                <w:bCs/>
                <w:szCs w:val="22"/>
              </w:rPr>
              <w:t>表</w:t>
            </w:r>
            <w:r>
              <w:rPr>
                <w:rFonts w:ascii="Times New Roman" w:hAnsi="Times New Roman" w:cs="Times New Roman"/>
                <w:b/>
                <w:bCs/>
                <w:szCs w:val="22"/>
              </w:rPr>
              <w:t xml:space="preserve"> 4-</w:t>
            </w:r>
            <w:r>
              <w:rPr>
                <w:rFonts w:ascii="Times New Roman" w:hAnsi="Times New Roman" w:cs="Times New Roman" w:hint="eastAsia"/>
                <w:b/>
                <w:bCs/>
                <w:szCs w:val="22"/>
              </w:rPr>
              <w:t>1</w:t>
            </w:r>
            <w:r>
              <w:rPr>
                <w:rFonts w:ascii="Times New Roman" w:hAnsi="Times New Roman" w:cs="Times New Roman" w:hint="eastAsia"/>
                <w:b/>
                <w:bCs/>
                <w:szCs w:val="22"/>
              </w:rPr>
              <w:t>项目实际情况</w:t>
            </w:r>
            <w:r>
              <w:rPr>
                <w:rFonts w:ascii="Times New Roman" w:hAnsi="Times New Roman" w:cs="Times New Roman"/>
                <w:b/>
                <w:bCs/>
                <w:szCs w:val="22"/>
              </w:rPr>
              <w:t>与</w:t>
            </w:r>
            <w:r>
              <w:rPr>
                <w:rFonts w:ascii="Times New Roman" w:hAnsi="Times New Roman" w:cs="Times New Roman" w:hint="eastAsia"/>
                <w:b/>
                <w:bCs/>
                <w:szCs w:val="22"/>
              </w:rPr>
              <w:t>环评批复</w:t>
            </w:r>
            <w:r>
              <w:rPr>
                <w:rFonts w:ascii="Times New Roman" w:hAnsi="Times New Roman" w:cs="Times New Roman"/>
                <w:b/>
                <w:bCs/>
                <w:szCs w:val="22"/>
              </w:rPr>
              <w:t>对比</w:t>
            </w:r>
          </w:p>
          <w:tbl>
            <w:tblPr>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60"/>
              <w:gridCol w:w="3944"/>
              <w:gridCol w:w="4353"/>
            </w:tblGrid>
            <w:tr w:rsidR="00525DC3">
              <w:trPr>
                <w:trHeight w:val="488"/>
                <w:tblHeader/>
                <w:jc w:val="center"/>
              </w:trPr>
              <w:tc>
                <w:tcPr>
                  <w:tcW w:w="419" w:type="pct"/>
                  <w:tcBorders>
                    <w:tl2br w:val="nil"/>
                    <w:tr2bl w:val="nil"/>
                  </w:tcBorders>
                  <w:vAlign w:val="center"/>
                </w:tcPr>
                <w:p w:rsidR="00525DC3" w:rsidRDefault="00D267FD">
                  <w:pPr>
                    <w:pStyle w:val="22"/>
                    <w:jc w:val="center"/>
                    <w:rPr>
                      <w:rFonts w:ascii="宋体" w:hAnsi="宋体" w:cs="宋体"/>
                      <w:b/>
                      <w:bCs/>
                    </w:rPr>
                  </w:pPr>
                  <w:r>
                    <w:rPr>
                      <w:rFonts w:ascii="宋体" w:hAnsi="宋体" w:cs="宋体" w:hint="eastAsia"/>
                      <w:b/>
                      <w:bCs/>
                    </w:rPr>
                    <w:t>项目</w:t>
                  </w:r>
                </w:p>
              </w:tc>
              <w:tc>
                <w:tcPr>
                  <w:tcW w:w="2177" w:type="pct"/>
                  <w:tcBorders>
                    <w:tl2br w:val="nil"/>
                    <w:tr2bl w:val="nil"/>
                  </w:tcBorders>
                  <w:vAlign w:val="center"/>
                </w:tcPr>
                <w:p w:rsidR="00525DC3" w:rsidRDefault="00D267FD">
                  <w:pPr>
                    <w:pStyle w:val="22"/>
                    <w:jc w:val="center"/>
                    <w:rPr>
                      <w:rFonts w:ascii="宋体" w:hAnsi="宋体" w:cs="宋体"/>
                      <w:b/>
                      <w:bCs/>
                    </w:rPr>
                  </w:pPr>
                  <w:r>
                    <w:rPr>
                      <w:rFonts w:ascii="宋体" w:hAnsi="宋体" w:cs="宋体" w:hint="eastAsia"/>
                      <w:b/>
                      <w:bCs/>
                    </w:rPr>
                    <w:t>环评批复要求</w:t>
                  </w:r>
                </w:p>
              </w:tc>
              <w:tc>
                <w:tcPr>
                  <w:tcW w:w="2403" w:type="pct"/>
                  <w:tcBorders>
                    <w:tl2br w:val="nil"/>
                    <w:tr2bl w:val="nil"/>
                  </w:tcBorders>
                  <w:vAlign w:val="center"/>
                </w:tcPr>
                <w:p w:rsidR="00525DC3" w:rsidRDefault="00D267FD">
                  <w:pPr>
                    <w:pStyle w:val="22"/>
                    <w:jc w:val="center"/>
                    <w:rPr>
                      <w:rFonts w:ascii="宋体" w:hAnsi="宋体" w:cs="宋体"/>
                      <w:b/>
                      <w:bCs/>
                      <w:highlight w:val="yellow"/>
                    </w:rPr>
                  </w:pPr>
                  <w:r>
                    <w:rPr>
                      <w:rFonts w:ascii="宋体" w:hAnsi="宋体" w:cs="宋体" w:hint="eastAsia"/>
                      <w:b/>
                      <w:bCs/>
                    </w:rPr>
                    <w:t>实际情况</w:t>
                  </w:r>
                </w:p>
              </w:tc>
            </w:tr>
            <w:tr w:rsidR="00525DC3">
              <w:trPr>
                <w:trHeight w:val="454"/>
                <w:jc w:val="center"/>
              </w:trPr>
              <w:tc>
                <w:tcPr>
                  <w:tcW w:w="0" w:type="auto"/>
                  <w:vAlign w:val="center"/>
                </w:tcPr>
                <w:p w:rsidR="00525DC3" w:rsidRDefault="00D267FD">
                  <w:pPr>
                    <w:pStyle w:val="22"/>
                    <w:jc w:val="center"/>
                    <w:rPr>
                      <w:rFonts w:eastAsiaTheme="minorEastAsia"/>
                    </w:rPr>
                  </w:pPr>
                  <w:r>
                    <w:rPr>
                      <w:rFonts w:hint="eastAsia"/>
                      <w:spacing w:val="0"/>
                      <w:kern w:val="0"/>
                      <w:szCs w:val="21"/>
                    </w:rPr>
                    <w:t>固废防治</w:t>
                  </w:r>
                </w:p>
              </w:tc>
              <w:tc>
                <w:tcPr>
                  <w:tcW w:w="2177" w:type="pct"/>
                  <w:vAlign w:val="center"/>
                </w:tcPr>
                <w:p w:rsidR="00525DC3" w:rsidRDefault="00D267FD">
                  <w:pPr>
                    <w:ind w:firstLine="480"/>
                    <w:rPr>
                      <w:kern w:val="0"/>
                      <w:szCs w:val="21"/>
                    </w:rPr>
                  </w:pPr>
                  <w:r>
                    <w:rPr>
                      <w:rFonts w:hint="eastAsia"/>
                      <w:kern w:val="0"/>
                      <w:szCs w:val="21"/>
                    </w:rPr>
                    <w:t>固废分类收集分类存放，一般固废落实好防渗防漏防雨淋措施，及时委托处置或外售；危险固废分类收集规范暂存，定期委托有资质单位处理，并执行转移联单制度。</w:t>
                  </w:r>
                </w:p>
              </w:tc>
              <w:tc>
                <w:tcPr>
                  <w:tcW w:w="2403" w:type="pct"/>
                  <w:vAlign w:val="center"/>
                </w:tcPr>
                <w:p w:rsidR="00525DC3" w:rsidRDefault="00D267FD">
                  <w:pPr>
                    <w:ind w:firstLine="480"/>
                    <w:rPr>
                      <w:kern w:val="0"/>
                      <w:szCs w:val="21"/>
                    </w:rPr>
                  </w:pPr>
                  <w:r>
                    <w:rPr>
                      <w:kern w:val="0"/>
                      <w:szCs w:val="21"/>
                    </w:rPr>
                    <w:t>本项目</w:t>
                  </w:r>
                  <w:r>
                    <w:rPr>
                      <w:rFonts w:hint="eastAsia"/>
                      <w:kern w:val="0"/>
                      <w:szCs w:val="21"/>
                    </w:rPr>
                    <w:t>第一阶段</w:t>
                  </w:r>
                  <w:r>
                    <w:rPr>
                      <w:kern w:val="0"/>
                      <w:szCs w:val="21"/>
                    </w:rPr>
                    <w:t>产生的</w:t>
                  </w:r>
                  <w:r>
                    <w:rPr>
                      <w:rFonts w:hint="eastAsia"/>
                      <w:kern w:val="0"/>
                      <w:szCs w:val="21"/>
                    </w:rPr>
                    <w:t>固废主要有金属边角料、废液压油、废包装袋和生活垃圾；其中废液压油属于危险废物，收集后委托</w:t>
                  </w:r>
                  <w:r w:rsidRPr="00AA3AFD">
                    <w:rPr>
                      <w:szCs w:val="21"/>
                    </w:rPr>
                    <w:t>委托宁波大地化工环保有限公司</w:t>
                  </w:r>
                  <w:r w:rsidRPr="00AA3AFD">
                    <w:rPr>
                      <w:rFonts w:hint="eastAsia"/>
                      <w:szCs w:val="21"/>
                    </w:rPr>
                    <w:t>安全处置；金属</w:t>
                  </w:r>
                  <w:r>
                    <w:rPr>
                      <w:rFonts w:hint="eastAsia"/>
                      <w:szCs w:val="21"/>
                    </w:rPr>
                    <w:t>边角料、废包装袋和生活垃圾属于一般固废，金属边角料收集后外售综合利用；废包装袋和生活垃圾</w:t>
                  </w:r>
                  <w:r>
                    <w:rPr>
                      <w:kern w:val="0"/>
                      <w:szCs w:val="21"/>
                    </w:rPr>
                    <w:t>委托环卫部门定期清运处置</w:t>
                  </w:r>
                  <w:r>
                    <w:rPr>
                      <w:rFonts w:hint="eastAsia"/>
                      <w:kern w:val="0"/>
                      <w:szCs w:val="21"/>
                    </w:rPr>
                    <w:t>。</w:t>
                  </w:r>
                </w:p>
              </w:tc>
            </w:tr>
          </w:tbl>
          <w:p w:rsidR="00525DC3" w:rsidRDefault="00525DC3">
            <w:pPr>
              <w:spacing w:line="360" w:lineRule="auto"/>
              <w:rPr>
                <w:kern w:val="0"/>
                <w:sz w:val="24"/>
                <w:szCs w:val="24"/>
              </w:rPr>
            </w:pPr>
          </w:p>
        </w:tc>
      </w:tr>
    </w:tbl>
    <w:p w:rsidR="00525DC3" w:rsidRDefault="00525DC3">
      <w:pPr>
        <w:pStyle w:val="1"/>
        <w:jc w:val="both"/>
        <w:rPr>
          <w:rFonts w:ascii="Times New Roman" w:hAnsi="Times New Roman"/>
        </w:rPr>
        <w:sectPr w:rsidR="00525DC3">
          <w:pgSz w:w="11906" w:h="16838"/>
          <w:pgMar w:top="1134" w:right="1417" w:bottom="1134" w:left="1417" w:header="680" w:footer="992" w:gutter="0"/>
          <w:cols w:space="720"/>
          <w:docGrid w:type="lines" w:linePitch="312"/>
        </w:sectPr>
      </w:pPr>
    </w:p>
    <w:p w:rsidR="00525DC3" w:rsidRDefault="00D267FD">
      <w:pPr>
        <w:pStyle w:val="1"/>
        <w:jc w:val="both"/>
        <w:rPr>
          <w:rFonts w:ascii="Times New Roman" w:hAnsi="Times New Roman"/>
          <w:szCs w:val="24"/>
        </w:rPr>
      </w:pPr>
      <w:r>
        <w:rPr>
          <w:rFonts w:ascii="Times New Roman" w:hAnsi="Times New Roman"/>
        </w:rPr>
        <w:lastRenderedPageBreak/>
        <w:t>表五</w:t>
      </w:r>
    </w:p>
    <w:tbl>
      <w:tblPr>
        <w:tblStyle w:val="af1"/>
        <w:tblW w:w="9422" w:type="dxa"/>
        <w:jc w:val="center"/>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ayout w:type="fixed"/>
        <w:tblLook w:val="04A0"/>
      </w:tblPr>
      <w:tblGrid>
        <w:gridCol w:w="9422"/>
      </w:tblGrid>
      <w:tr w:rsidR="00525DC3">
        <w:trPr>
          <w:trHeight w:val="13579"/>
          <w:jc w:val="center"/>
        </w:trPr>
        <w:tc>
          <w:tcPr>
            <w:tcW w:w="9422" w:type="dxa"/>
            <w:tcBorders>
              <w:tl2br w:val="nil"/>
              <w:tr2bl w:val="nil"/>
            </w:tcBorders>
          </w:tcPr>
          <w:p w:rsidR="00525DC3" w:rsidRDefault="00D267FD">
            <w:pPr>
              <w:adjustRightInd w:val="0"/>
              <w:snapToGrid w:val="0"/>
              <w:spacing w:line="360" w:lineRule="auto"/>
              <w:rPr>
                <w:b/>
                <w:bCs/>
                <w:kern w:val="0"/>
                <w:sz w:val="24"/>
                <w:szCs w:val="24"/>
              </w:rPr>
            </w:pPr>
            <w:r>
              <w:rPr>
                <w:b/>
                <w:bCs/>
                <w:kern w:val="0"/>
                <w:sz w:val="24"/>
                <w:szCs w:val="24"/>
              </w:rPr>
              <w:t>验收监测质量保证及质量控制：</w:t>
            </w:r>
          </w:p>
          <w:p w:rsidR="00525DC3" w:rsidRDefault="00D267FD">
            <w:pPr>
              <w:pStyle w:val="2"/>
              <w:spacing w:before="0" w:after="0" w:line="360" w:lineRule="auto"/>
              <w:outlineLvl w:val="1"/>
              <w:rPr>
                <w:rFonts w:ascii="Times New Roman" w:hAnsi="Times New Roman"/>
                <w:kern w:val="0"/>
                <w:sz w:val="24"/>
                <w:szCs w:val="24"/>
              </w:rPr>
            </w:pPr>
            <w:bookmarkStart w:id="4" w:name="_Toc20132"/>
            <w:r>
              <w:rPr>
                <w:rFonts w:ascii="Times New Roman" w:hAnsi="Times New Roman"/>
                <w:b w:val="0"/>
                <w:bCs w:val="0"/>
                <w:kern w:val="0"/>
                <w:sz w:val="24"/>
                <w:szCs w:val="24"/>
              </w:rPr>
              <w:t xml:space="preserve"> 1</w:t>
            </w:r>
            <w:r>
              <w:rPr>
                <w:rFonts w:ascii="Times New Roman" w:hAnsi="Times New Roman"/>
                <w:b w:val="0"/>
                <w:bCs w:val="0"/>
                <w:kern w:val="0"/>
                <w:sz w:val="24"/>
                <w:szCs w:val="24"/>
              </w:rPr>
              <w:t>、监测分析方法</w:t>
            </w:r>
            <w:bookmarkEnd w:id="4"/>
          </w:p>
          <w:p w:rsidR="00525DC3" w:rsidRDefault="00D267FD">
            <w:pPr>
              <w:spacing w:line="360" w:lineRule="auto"/>
              <w:ind w:firstLineChars="200" w:firstLine="480"/>
              <w:rPr>
                <w:bCs/>
                <w:kern w:val="0"/>
                <w:sz w:val="24"/>
                <w:szCs w:val="24"/>
              </w:rPr>
            </w:pPr>
            <w:r>
              <w:rPr>
                <w:bCs/>
                <w:kern w:val="0"/>
                <w:sz w:val="24"/>
                <w:szCs w:val="24"/>
              </w:rPr>
              <w:t>监测分析方法见表</w:t>
            </w:r>
            <w:r>
              <w:rPr>
                <w:bCs/>
                <w:kern w:val="0"/>
                <w:sz w:val="24"/>
                <w:szCs w:val="24"/>
              </w:rPr>
              <w:t>5-1</w:t>
            </w:r>
            <w:r>
              <w:rPr>
                <w:bCs/>
                <w:kern w:val="0"/>
                <w:sz w:val="24"/>
                <w:szCs w:val="24"/>
              </w:rPr>
              <w:t>。</w:t>
            </w:r>
          </w:p>
          <w:p w:rsidR="00525DC3" w:rsidRDefault="00D267FD">
            <w:pPr>
              <w:pStyle w:val="23"/>
              <w:spacing w:line="240" w:lineRule="auto"/>
              <w:ind w:firstLineChars="0" w:firstLine="0"/>
              <w:jc w:val="center"/>
              <w:rPr>
                <w:b/>
                <w:bCs/>
                <w:kern w:val="0"/>
                <w:szCs w:val="24"/>
              </w:rPr>
            </w:pPr>
            <w:r>
              <w:rPr>
                <w:b/>
                <w:bCs/>
                <w:kern w:val="0"/>
                <w:szCs w:val="24"/>
              </w:rPr>
              <w:t>表</w:t>
            </w:r>
            <w:r>
              <w:rPr>
                <w:b/>
                <w:bCs/>
                <w:kern w:val="0"/>
                <w:szCs w:val="24"/>
              </w:rPr>
              <w:t xml:space="preserve">5-1 </w:t>
            </w:r>
            <w:r>
              <w:rPr>
                <w:b/>
                <w:bCs/>
                <w:kern w:val="0"/>
                <w:szCs w:val="24"/>
              </w:rPr>
              <w:t>监测分析方法一览表</w:t>
            </w:r>
          </w:p>
          <w:tbl>
            <w:tblPr>
              <w:tblW w:w="91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0"/>
              <w:gridCol w:w="1709"/>
              <w:gridCol w:w="5212"/>
              <w:gridCol w:w="1556"/>
            </w:tblGrid>
            <w:tr w:rsidR="00525DC3">
              <w:trPr>
                <w:trHeight w:val="482"/>
                <w:jc w:val="center"/>
              </w:trPr>
              <w:tc>
                <w:tcPr>
                  <w:tcW w:w="690" w:type="dxa"/>
                  <w:vAlign w:val="center"/>
                </w:tcPr>
                <w:p w:rsidR="00525DC3" w:rsidRDefault="00D267FD">
                  <w:pPr>
                    <w:adjustRightInd w:val="0"/>
                    <w:snapToGrid w:val="0"/>
                    <w:jc w:val="center"/>
                    <w:rPr>
                      <w:b/>
                      <w:bCs/>
                      <w:szCs w:val="21"/>
                    </w:rPr>
                  </w:pPr>
                  <w:r>
                    <w:rPr>
                      <w:b/>
                      <w:bCs/>
                      <w:szCs w:val="21"/>
                    </w:rPr>
                    <w:t>监测类别</w:t>
                  </w:r>
                </w:p>
              </w:tc>
              <w:tc>
                <w:tcPr>
                  <w:tcW w:w="1709" w:type="dxa"/>
                  <w:vAlign w:val="center"/>
                </w:tcPr>
                <w:p w:rsidR="00525DC3" w:rsidRDefault="00D267FD">
                  <w:pPr>
                    <w:adjustRightInd w:val="0"/>
                    <w:snapToGrid w:val="0"/>
                    <w:jc w:val="center"/>
                    <w:rPr>
                      <w:b/>
                      <w:bCs/>
                      <w:szCs w:val="21"/>
                    </w:rPr>
                  </w:pPr>
                  <w:r>
                    <w:rPr>
                      <w:b/>
                      <w:bCs/>
                      <w:szCs w:val="21"/>
                    </w:rPr>
                    <w:t>监测项目</w:t>
                  </w:r>
                </w:p>
              </w:tc>
              <w:tc>
                <w:tcPr>
                  <w:tcW w:w="5212" w:type="dxa"/>
                  <w:vAlign w:val="center"/>
                </w:tcPr>
                <w:p w:rsidR="00525DC3" w:rsidRDefault="00D267FD">
                  <w:pPr>
                    <w:adjustRightInd w:val="0"/>
                    <w:snapToGrid w:val="0"/>
                    <w:jc w:val="center"/>
                    <w:rPr>
                      <w:b/>
                      <w:bCs/>
                      <w:szCs w:val="21"/>
                    </w:rPr>
                  </w:pPr>
                  <w:r>
                    <w:rPr>
                      <w:b/>
                      <w:bCs/>
                      <w:szCs w:val="21"/>
                    </w:rPr>
                    <w:t>监测依据的标准（方法）名称及编号（年号）</w:t>
                  </w:r>
                </w:p>
              </w:tc>
              <w:tc>
                <w:tcPr>
                  <w:tcW w:w="1556" w:type="dxa"/>
                  <w:vAlign w:val="center"/>
                </w:tcPr>
                <w:p w:rsidR="00525DC3" w:rsidRDefault="00D267FD">
                  <w:pPr>
                    <w:adjustRightInd w:val="0"/>
                    <w:snapToGrid w:val="0"/>
                    <w:jc w:val="center"/>
                    <w:rPr>
                      <w:b/>
                      <w:bCs/>
                      <w:szCs w:val="21"/>
                    </w:rPr>
                  </w:pPr>
                  <w:r>
                    <w:rPr>
                      <w:b/>
                      <w:bCs/>
                      <w:szCs w:val="21"/>
                    </w:rPr>
                    <w:t>检出限</w:t>
                  </w:r>
                </w:p>
              </w:tc>
            </w:tr>
            <w:tr w:rsidR="00525DC3">
              <w:trPr>
                <w:trHeight w:val="482"/>
                <w:jc w:val="center"/>
              </w:trPr>
              <w:tc>
                <w:tcPr>
                  <w:tcW w:w="690" w:type="dxa"/>
                  <w:vMerge w:val="restart"/>
                  <w:vAlign w:val="center"/>
                </w:tcPr>
                <w:p w:rsidR="00525DC3" w:rsidRDefault="00D267FD">
                  <w:pPr>
                    <w:adjustRightInd w:val="0"/>
                    <w:snapToGrid w:val="0"/>
                    <w:jc w:val="center"/>
                    <w:rPr>
                      <w:bCs/>
                      <w:szCs w:val="21"/>
                    </w:rPr>
                  </w:pPr>
                  <w:r>
                    <w:rPr>
                      <w:bCs/>
                      <w:szCs w:val="21"/>
                    </w:rPr>
                    <w:t>废气</w:t>
                  </w:r>
                </w:p>
              </w:tc>
              <w:tc>
                <w:tcPr>
                  <w:tcW w:w="1709" w:type="dxa"/>
                  <w:vMerge w:val="restart"/>
                  <w:vAlign w:val="center"/>
                </w:tcPr>
                <w:p w:rsidR="00525DC3" w:rsidRDefault="00D267FD">
                  <w:pPr>
                    <w:widowControl/>
                    <w:jc w:val="center"/>
                    <w:rPr>
                      <w:kern w:val="0"/>
                      <w:szCs w:val="21"/>
                    </w:rPr>
                  </w:pPr>
                  <w:r>
                    <w:rPr>
                      <w:kern w:val="0"/>
                      <w:szCs w:val="21"/>
                    </w:rPr>
                    <w:t>非甲烷总烃</w:t>
                  </w:r>
                </w:p>
              </w:tc>
              <w:tc>
                <w:tcPr>
                  <w:tcW w:w="5212" w:type="dxa"/>
                  <w:vAlign w:val="center"/>
                </w:tcPr>
                <w:p w:rsidR="00525DC3" w:rsidRDefault="00D267FD">
                  <w:pPr>
                    <w:widowControl/>
                    <w:rPr>
                      <w:bCs/>
                      <w:szCs w:val="21"/>
                    </w:rPr>
                  </w:pPr>
                  <w:r>
                    <w:rPr>
                      <w:rFonts w:hint="eastAsia"/>
                      <w:bCs/>
                      <w:szCs w:val="21"/>
                    </w:rPr>
                    <w:t>环境空气</w:t>
                  </w:r>
                  <w:r>
                    <w:rPr>
                      <w:rFonts w:hint="eastAsia"/>
                      <w:bCs/>
                      <w:szCs w:val="21"/>
                    </w:rPr>
                    <w:t xml:space="preserve"> </w:t>
                  </w:r>
                  <w:r>
                    <w:rPr>
                      <w:rFonts w:hint="eastAsia"/>
                      <w:bCs/>
                      <w:szCs w:val="21"/>
                    </w:rPr>
                    <w:t>总烃、甲烷和非甲烷总烃的测定</w:t>
                  </w:r>
                  <w:r>
                    <w:rPr>
                      <w:rFonts w:hint="eastAsia"/>
                      <w:bCs/>
                      <w:szCs w:val="21"/>
                    </w:rPr>
                    <w:t xml:space="preserve"> </w:t>
                  </w:r>
                  <w:r>
                    <w:rPr>
                      <w:rFonts w:hint="eastAsia"/>
                      <w:bCs/>
                      <w:szCs w:val="21"/>
                    </w:rPr>
                    <w:t>直接进样</w:t>
                  </w:r>
                  <w:r>
                    <w:rPr>
                      <w:rFonts w:hint="eastAsia"/>
                      <w:bCs/>
                      <w:szCs w:val="21"/>
                    </w:rPr>
                    <w:t>-</w:t>
                  </w:r>
                  <w:r>
                    <w:rPr>
                      <w:rFonts w:hint="eastAsia"/>
                      <w:bCs/>
                      <w:szCs w:val="21"/>
                    </w:rPr>
                    <w:t>气相色谱法</w:t>
                  </w:r>
                  <w:r>
                    <w:rPr>
                      <w:rFonts w:hint="eastAsia"/>
                      <w:bCs/>
                      <w:szCs w:val="21"/>
                    </w:rPr>
                    <w:t>HJ 604-2017</w:t>
                  </w:r>
                </w:p>
              </w:tc>
              <w:tc>
                <w:tcPr>
                  <w:tcW w:w="1556" w:type="dxa"/>
                  <w:vAlign w:val="center"/>
                </w:tcPr>
                <w:p w:rsidR="00525DC3" w:rsidRDefault="00D267FD">
                  <w:pPr>
                    <w:pStyle w:val="af8"/>
                    <w:jc w:val="center"/>
                    <w:rPr>
                      <w:bCs/>
                      <w:szCs w:val="21"/>
                    </w:rPr>
                  </w:pPr>
                  <w:r>
                    <w:rPr>
                      <w:bCs/>
                      <w:szCs w:val="21"/>
                    </w:rPr>
                    <w:t>0.07mg/m³</w:t>
                  </w:r>
                </w:p>
              </w:tc>
            </w:tr>
            <w:tr w:rsidR="00525DC3">
              <w:trPr>
                <w:trHeight w:val="482"/>
                <w:jc w:val="center"/>
              </w:trPr>
              <w:tc>
                <w:tcPr>
                  <w:tcW w:w="690" w:type="dxa"/>
                  <w:vMerge/>
                  <w:vAlign w:val="center"/>
                </w:tcPr>
                <w:p w:rsidR="00525DC3" w:rsidRDefault="00525DC3">
                  <w:pPr>
                    <w:adjustRightInd w:val="0"/>
                    <w:snapToGrid w:val="0"/>
                    <w:jc w:val="center"/>
                    <w:rPr>
                      <w:bCs/>
                      <w:szCs w:val="21"/>
                    </w:rPr>
                  </w:pPr>
                </w:p>
              </w:tc>
              <w:tc>
                <w:tcPr>
                  <w:tcW w:w="1709" w:type="dxa"/>
                  <w:vMerge/>
                  <w:vAlign w:val="center"/>
                </w:tcPr>
                <w:p w:rsidR="00525DC3" w:rsidRDefault="00525DC3">
                  <w:pPr>
                    <w:widowControl/>
                    <w:jc w:val="center"/>
                    <w:rPr>
                      <w:kern w:val="0"/>
                      <w:szCs w:val="21"/>
                    </w:rPr>
                  </w:pPr>
                </w:p>
              </w:tc>
              <w:tc>
                <w:tcPr>
                  <w:tcW w:w="5212" w:type="dxa"/>
                  <w:vAlign w:val="center"/>
                </w:tcPr>
                <w:p w:rsidR="00525DC3" w:rsidRDefault="00D267FD">
                  <w:pPr>
                    <w:widowControl/>
                    <w:rPr>
                      <w:bCs/>
                      <w:szCs w:val="21"/>
                    </w:rPr>
                  </w:pPr>
                  <w:r>
                    <w:rPr>
                      <w:rFonts w:hint="eastAsia"/>
                      <w:bCs/>
                      <w:szCs w:val="21"/>
                    </w:rPr>
                    <w:t>固定污染源废气</w:t>
                  </w:r>
                  <w:r>
                    <w:rPr>
                      <w:rFonts w:hint="eastAsia"/>
                      <w:bCs/>
                      <w:szCs w:val="21"/>
                    </w:rPr>
                    <w:t xml:space="preserve"> </w:t>
                  </w:r>
                  <w:r>
                    <w:rPr>
                      <w:rFonts w:hint="eastAsia"/>
                      <w:bCs/>
                      <w:szCs w:val="21"/>
                    </w:rPr>
                    <w:t>总烃、甲烷和非甲烷总烃的测定</w:t>
                  </w:r>
                  <w:r>
                    <w:rPr>
                      <w:rFonts w:hint="eastAsia"/>
                      <w:bCs/>
                      <w:szCs w:val="21"/>
                    </w:rPr>
                    <w:t xml:space="preserve"> </w:t>
                  </w:r>
                  <w:r>
                    <w:rPr>
                      <w:rFonts w:hint="eastAsia"/>
                      <w:bCs/>
                      <w:szCs w:val="21"/>
                    </w:rPr>
                    <w:t>气相色谱法</w:t>
                  </w:r>
                  <w:r>
                    <w:rPr>
                      <w:rFonts w:hint="eastAsia"/>
                      <w:bCs/>
                      <w:szCs w:val="21"/>
                    </w:rPr>
                    <w:t xml:space="preserve"> HJ 38-2017</w:t>
                  </w:r>
                </w:p>
              </w:tc>
              <w:tc>
                <w:tcPr>
                  <w:tcW w:w="1556" w:type="dxa"/>
                  <w:vAlign w:val="center"/>
                </w:tcPr>
                <w:p w:rsidR="00525DC3" w:rsidRDefault="00D267FD">
                  <w:pPr>
                    <w:pStyle w:val="af8"/>
                    <w:jc w:val="center"/>
                    <w:rPr>
                      <w:bCs/>
                      <w:szCs w:val="21"/>
                    </w:rPr>
                  </w:pPr>
                  <w:r>
                    <w:rPr>
                      <w:bCs/>
                      <w:szCs w:val="21"/>
                    </w:rPr>
                    <w:t xml:space="preserve">0.07 </w:t>
                  </w:r>
                  <w:r>
                    <w:rPr>
                      <w:bCs/>
                    </w:rPr>
                    <w:t>mg/m</w:t>
                  </w:r>
                  <w:r>
                    <w:rPr>
                      <w:bCs/>
                      <w:vertAlign w:val="superscript"/>
                    </w:rPr>
                    <w:t>3</w:t>
                  </w:r>
                </w:p>
              </w:tc>
            </w:tr>
            <w:tr w:rsidR="00525DC3">
              <w:trPr>
                <w:trHeight w:val="482"/>
                <w:jc w:val="center"/>
              </w:trPr>
              <w:tc>
                <w:tcPr>
                  <w:tcW w:w="690" w:type="dxa"/>
                  <w:vAlign w:val="center"/>
                </w:tcPr>
                <w:p w:rsidR="00525DC3" w:rsidRDefault="00D267FD">
                  <w:pPr>
                    <w:adjustRightInd w:val="0"/>
                    <w:snapToGrid w:val="0"/>
                    <w:jc w:val="center"/>
                    <w:rPr>
                      <w:bCs/>
                      <w:szCs w:val="21"/>
                    </w:rPr>
                  </w:pPr>
                  <w:r>
                    <w:rPr>
                      <w:bCs/>
                      <w:szCs w:val="21"/>
                    </w:rPr>
                    <w:t>噪声</w:t>
                  </w:r>
                </w:p>
              </w:tc>
              <w:tc>
                <w:tcPr>
                  <w:tcW w:w="1709" w:type="dxa"/>
                  <w:vAlign w:val="center"/>
                </w:tcPr>
                <w:p w:rsidR="00525DC3" w:rsidRDefault="00D267FD">
                  <w:pPr>
                    <w:adjustRightInd w:val="0"/>
                    <w:snapToGrid w:val="0"/>
                    <w:jc w:val="center"/>
                    <w:rPr>
                      <w:bCs/>
                      <w:szCs w:val="21"/>
                    </w:rPr>
                  </w:pPr>
                  <w:r>
                    <w:rPr>
                      <w:bCs/>
                      <w:szCs w:val="21"/>
                    </w:rPr>
                    <w:t>工业企业</w:t>
                  </w:r>
                </w:p>
                <w:p w:rsidR="00525DC3" w:rsidRDefault="00D267FD">
                  <w:pPr>
                    <w:adjustRightInd w:val="0"/>
                    <w:snapToGrid w:val="0"/>
                    <w:jc w:val="center"/>
                    <w:rPr>
                      <w:bCs/>
                      <w:szCs w:val="21"/>
                    </w:rPr>
                  </w:pPr>
                  <w:r>
                    <w:rPr>
                      <w:bCs/>
                      <w:szCs w:val="21"/>
                    </w:rPr>
                    <w:t>厂界噪声</w:t>
                  </w:r>
                </w:p>
              </w:tc>
              <w:tc>
                <w:tcPr>
                  <w:tcW w:w="5212" w:type="dxa"/>
                  <w:vAlign w:val="center"/>
                </w:tcPr>
                <w:p w:rsidR="00525DC3" w:rsidRDefault="00D267FD">
                  <w:pPr>
                    <w:adjustRightInd w:val="0"/>
                    <w:snapToGrid w:val="0"/>
                    <w:jc w:val="center"/>
                    <w:rPr>
                      <w:bCs/>
                      <w:szCs w:val="21"/>
                    </w:rPr>
                  </w:pPr>
                  <w:r>
                    <w:rPr>
                      <w:bCs/>
                      <w:szCs w:val="21"/>
                    </w:rPr>
                    <w:t>工业企业厂界环境噪声排放标准</w:t>
                  </w:r>
                  <w:r>
                    <w:rPr>
                      <w:bCs/>
                      <w:szCs w:val="21"/>
                    </w:rPr>
                    <w:t>GB 12348-2008</w:t>
                  </w:r>
                </w:p>
              </w:tc>
              <w:tc>
                <w:tcPr>
                  <w:tcW w:w="1556" w:type="dxa"/>
                  <w:vAlign w:val="center"/>
                </w:tcPr>
                <w:p w:rsidR="00525DC3" w:rsidRDefault="00D267FD">
                  <w:pPr>
                    <w:adjustRightInd w:val="0"/>
                    <w:snapToGrid w:val="0"/>
                    <w:jc w:val="center"/>
                    <w:rPr>
                      <w:bCs/>
                      <w:szCs w:val="21"/>
                    </w:rPr>
                  </w:pPr>
                  <w:r>
                    <w:rPr>
                      <w:szCs w:val="21"/>
                    </w:rPr>
                    <w:t>35dB</w:t>
                  </w:r>
                </w:p>
              </w:tc>
            </w:tr>
          </w:tbl>
          <w:p w:rsidR="00525DC3" w:rsidRDefault="00D267FD">
            <w:pPr>
              <w:pStyle w:val="2"/>
              <w:spacing w:before="0" w:after="0" w:line="384" w:lineRule="auto"/>
              <w:ind w:firstLineChars="200" w:firstLine="480"/>
              <w:outlineLvl w:val="1"/>
              <w:rPr>
                <w:rFonts w:ascii="Times New Roman" w:hAnsi="Times New Roman"/>
                <w:b w:val="0"/>
                <w:bCs w:val="0"/>
                <w:kern w:val="0"/>
                <w:sz w:val="24"/>
                <w:szCs w:val="24"/>
              </w:rPr>
            </w:pPr>
            <w:bookmarkStart w:id="5" w:name="_Toc9516"/>
            <w:bookmarkStart w:id="6" w:name="_Toc12977"/>
            <w:bookmarkStart w:id="7" w:name="_Toc25167"/>
            <w:r>
              <w:rPr>
                <w:rFonts w:ascii="Times New Roman" w:hAnsi="Times New Roman"/>
                <w:b w:val="0"/>
                <w:bCs w:val="0"/>
                <w:kern w:val="0"/>
                <w:sz w:val="24"/>
                <w:szCs w:val="24"/>
              </w:rPr>
              <w:t>2</w:t>
            </w:r>
            <w:r>
              <w:rPr>
                <w:rFonts w:ascii="Times New Roman" w:hAnsi="Times New Roman"/>
                <w:b w:val="0"/>
                <w:bCs w:val="0"/>
                <w:kern w:val="0"/>
                <w:sz w:val="24"/>
                <w:szCs w:val="24"/>
              </w:rPr>
              <w:t>、监测仪器</w:t>
            </w:r>
            <w:bookmarkEnd w:id="5"/>
            <w:bookmarkEnd w:id="6"/>
            <w:bookmarkEnd w:id="7"/>
          </w:p>
          <w:p w:rsidR="00525DC3" w:rsidRDefault="00D267FD">
            <w:pPr>
              <w:pStyle w:val="23"/>
              <w:spacing w:line="360" w:lineRule="auto"/>
              <w:rPr>
                <w:bCs/>
                <w:kern w:val="0"/>
                <w:szCs w:val="24"/>
              </w:rPr>
            </w:pPr>
            <w:r>
              <w:rPr>
                <w:bCs/>
                <w:kern w:val="0"/>
                <w:szCs w:val="24"/>
              </w:rPr>
              <w:t>根据《检验检测机构资质认定能力评价</w:t>
            </w:r>
            <w:r>
              <w:rPr>
                <w:bCs/>
                <w:kern w:val="0"/>
                <w:szCs w:val="24"/>
              </w:rPr>
              <w:t> </w:t>
            </w:r>
            <w:r>
              <w:rPr>
                <w:bCs/>
                <w:kern w:val="0"/>
                <w:szCs w:val="24"/>
              </w:rPr>
              <w:t>检验检测机构通用要求》（</w:t>
            </w:r>
            <w:r>
              <w:rPr>
                <w:bCs/>
                <w:kern w:val="0"/>
                <w:szCs w:val="24"/>
              </w:rPr>
              <w:t>RB/T214-2017</w:t>
            </w:r>
            <w:r>
              <w:rPr>
                <w:bCs/>
                <w:kern w:val="0"/>
                <w:szCs w:val="24"/>
              </w:rPr>
              <w:t>）的规定，建立了适合本公司的《仪器设备管理程序》、《仪器设备期间核查程序》等与仪器设备相关的程序，使设备的性能和状态符合检测技术要求，对仪器设备实施有效管理，参与项目的监测仪器均经有资质单位经过检定、校准合格后使用，并在规定的时间内根据实际情况落实各类期间核查计划，能保证监测数据的有效，监测期间使用的主要仪器设备见表</w:t>
            </w:r>
            <w:r>
              <w:rPr>
                <w:bCs/>
                <w:kern w:val="0"/>
                <w:szCs w:val="24"/>
              </w:rPr>
              <w:t>5-2</w:t>
            </w:r>
            <w:r>
              <w:rPr>
                <w:bCs/>
                <w:kern w:val="0"/>
                <w:szCs w:val="24"/>
              </w:rPr>
              <w:t>。</w:t>
            </w:r>
          </w:p>
          <w:p w:rsidR="00525DC3" w:rsidRDefault="00D267FD">
            <w:pPr>
              <w:pStyle w:val="23"/>
              <w:spacing w:line="240" w:lineRule="auto"/>
              <w:ind w:firstLineChars="0" w:firstLine="0"/>
              <w:jc w:val="center"/>
              <w:rPr>
                <w:b/>
                <w:bCs/>
                <w:kern w:val="0"/>
                <w:szCs w:val="24"/>
              </w:rPr>
            </w:pPr>
            <w:r>
              <w:rPr>
                <w:b/>
                <w:bCs/>
                <w:kern w:val="0"/>
                <w:szCs w:val="24"/>
              </w:rPr>
              <w:t>表</w:t>
            </w:r>
            <w:r>
              <w:rPr>
                <w:b/>
                <w:bCs/>
                <w:kern w:val="0"/>
                <w:szCs w:val="24"/>
              </w:rPr>
              <w:t xml:space="preserve">5-2 </w:t>
            </w:r>
            <w:r>
              <w:rPr>
                <w:b/>
                <w:bCs/>
                <w:kern w:val="0"/>
                <w:szCs w:val="24"/>
              </w:rPr>
              <w:t>监测仪器设备一览表</w:t>
            </w:r>
          </w:p>
          <w:tbl>
            <w:tblPr>
              <w:tblW w:w="92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tblPr>
            <w:tblGrid>
              <w:gridCol w:w="2573"/>
              <w:gridCol w:w="1734"/>
              <w:gridCol w:w="2693"/>
              <w:gridCol w:w="2235"/>
            </w:tblGrid>
            <w:tr w:rsidR="00525DC3">
              <w:trPr>
                <w:trHeight w:val="419"/>
                <w:tblHeader/>
              </w:trPr>
              <w:tc>
                <w:tcPr>
                  <w:tcW w:w="2573" w:type="dxa"/>
                  <w:tcBorders>
                    <w:tl2br w:val="nil"/>
                    <w:tr2bl w:val="nil"/>
                  </w:tcBorders>
                  <w:tcMar>
                    <w:left w:w="28" w:type="dxa"/>
                    <w:right w:w="28" w:type="dxa"/>
                  </w:tcMar>
                  <w:vAlign w:val="center"/>
                </w:tcPr>
                <w:p w:rsidR="00525DC3" w:rsidRDefault="00D267FD">
                  <w:pPr>
                    <w:jc w:val="center"/>
                    <w:rPr>
                      <w:b/>
                      <w:szCs w:val="21"/>
                    </w:rPr>
                  </w:pPr>
                  <w:r>
                    <w:rPr>
                      <w:b/>
                      <w:szCs w:val="21"/>
                    </w:rPr>
                    <w:t>仪器名称</w:t>
                  </w:r>
                </w:p>
              </w:tc>
              <w:tc>
                <w:tcPr>
                  <w:tcW w:w="1734" w:type="dxa"/>
                  <w:tcBorders>
                    <w:tl2br w:val="nil"/>
                    <w:tr2bl w:val="nil"/>
                  </w:tcBorders>
                  <w:vAlign w:val="center"/>
                </w:tcPr>
                <w:p w:rsidR="00525DC3" w:rsidRDefault="00D267FD">
                  <w:pPr>
                    <w:jc w:val="center"/>
                    <w:rPr>
                      <w:b/>
                      <w:szCs w:val="21"/>
                    </w:rPr>
                  </w:pPr>
                  <w:r>
                    <w:rPr>
                      <w:b/>
                      <w:szCs w:val="21"/>
                    </w:rPr>
                    <w:t>规格型号</w:t>
                  </w:r>
                </w:p>
              </w:tc>
              <w:tc>
                <w:tcPr>
                  <w:tcW w:w="2693" w:type="dxa"/>
                  <w:tcBorders>
                    <w:tl2br w:val="nil"/>
                    <w:tr2bl w:val="nil"/>
                  </w:tcBorders>
                  <w:tcMar>
                    <w:left w:w="28" w:type="dxa"/>
                    <w:right w:w="28" w:type="dxa"/>
                  </w:tcMar>
                  <w:vAlign w:val="center"/>
                </w:tcPr>
                <w:p w:rsidR="00525DC3" w:rsidRDefault="00D267FD">
                  <w:pPr>
                    <w:jc w:val="center"/>
                    <w:rPr>
                      <w:b/>
                      <w:szCs w:val="21"/>
                    </w:rPr>
                  </w:pPr>
                  <w:r>
                    <w:rPr>
                      <w:b/>
                      <w:szCs w:val="21"/>
                    </w:rPr>
                    <w:t>监测因子</w:t>
                  </w:r>
                </w:p>
              </w:tc>
              <w:tc>
                <w:tcPr>
                  <w:tcW w:w="2235" w:type="dxa"/>
                  <w:tcBorders>
                    <w:tl2br w:val="nil"/>
                    <w:tr2bl w:val="nil"/>
                  </w:tcBorders>
                  <w:vAlign w:val="center"/>
                </w:tcPr>
                <w:p w:rsidR="00525DC3" w:rsidRDefault="00D267FD">
                  <w:pPr>
                    <w:ind w:firstLineChars="6" w:firstLine="13"/>
                    <w:jc w:val="center"/>
                    <w:rPr>
                      <w:b/>
                      <w:szCs w:val="21"/>
                    </w:rPr>
                  </w:pPr>
                  <w:r>
                    <w:rPr>
                      <w:b/>
                      <w:szCs w:val="21"/>
                    </w:rPr>
                    <w:t>检定或校准情况</w:t>
                  </w:r>
                </w:p>
              </w:tc>
            </w:tr>
            <w:tr w:rsidR="00525DC3">
              <w:trPr>
                <w:trHeight w:val="419"/>
              </w:trPr>
              <w:tc>
                <w:tcPr>
                  <w:tcW w:w="2573" w:type="dxa"/>
                  <w:tcBorders>
                    <w:tl2br w:val="nil"/>
                    <w:tr2bl w:val="nil"/>
                  </w:tcBorders>
                  <w:tcMar>
                    <w:left w:w="28" w:type="dxa"/>
                    <w:right w:w="28" w:type="dxa"/>
                  </w:tcMar>
                  <w:vAlign w:val="center"/>
                </w:tcPr>
                <w:p w:rsidR="00525DC3" w:rsidRDefault="00D267FD">
                  <w:pPr>
                    <w:jc w:val="center"/>
                    <w:rPr>
                      <w:szCs w:val="21"/>
                    </w:rPr>
                  </w:pPr>
                  <w:r>
                    <w:rPr>
                      <w:szCs w:val="21"/>
                    </w:rPr>
                    <w:t>气相色谱仪</w:t>
                  </w:r>
                  <w:r>
                    <w:rPr>
                      <w:szCs w:val="21"/>
                    </w:rPr>
                    <w:t xml:space="preserve"> </w:t>
                  </w:r>
                </w:p>
              </w:tc>
              <w:tc>
                <w:tcPr>
                  <w:tcW w:w="1734" w:type="dxa"/>
                  <w:tcBorders>
                    <w:tl2br w:val="nil"/>
                    <w:tr2bl w:val="nil"/>
                  </w:tcBorders>
                  <w:vAlign w:val="center"/>
                </w:tcPr>
                <w:p w:rsidR="00525DC3" w:rsidRDefault="00D267FD">
                  <w:pPr>
                    <w:jc w:val="center"/>
                    <w:rPr>
                      <w:szCs w:val="21"/>
                    </w:rPr>
                  </w:pPr>
                  <w:r>
                    <w:rPr>
                      <w:szCs w:val="21"/>
                    </w:rPr>
                    <w:t>GC1690</w:t>
                  </w:r>
                </w:p>
              </w:tc>
              <w:tc>
                <w:tcPr>
                  <w:tcW w:w="2693" w:type="dxa"/>
                  <w:tcBorders>
                    <w:tl2br w:val="nil"/>
                    <w:tr2bl w:val="nil"/>
                  </w:tcBorders>
                  <w:tcMar>
                    <w:left w:w="28" w:type="dxa"/>
                    <w:right w:w="28" w:type="dxa"/>
                  </w:tcMar>
                  <w:vAlign w:val="center"/>
                </w:tcPr>
                <w:p w:rsidR="00525DC3" w:rsidRDefault="00D267FD">
                  <w:pPr>
                    <w:pStyle w:val="af8"/>
                    <w:jc w:val="center"/>
                  </w:pPr>
                  <w:r>
                    <w:t>非甲烷总烃</w:t>
                  </w:r>
                </w:p>
              </w:tc>
              <w:tc>
                <w:tcPr>
                  <w:tcW w:w="2235" w:type="dxa"/>
                  <w:tcBorders>
                    <w:tl2br w:val="nil"/>
                    <w:tr2bl w:val="nil"/>
                  </w:tcBorders>
                  <w:vAlign w:val="center"/>
                </w:tcPr>
                <w:p w:rsidR="00525DC3" w:rsidRDefault="00D267FD">
                  <w:pPr>
                    <w:jc w:val="center"/>
                    <w:rPr>
                      <w:szCs w:val="21"/>
                    </w:rPr>
                  </w:pPr>
                  <w:r>
                    <w:rPr>
                      <w:szCs w:val="21"/>
                    </w:rPr>
                    <w:t>检定合格</w:t>
                  </w:r>
                </w:p>
              </w:tc>
            </w:tr>
            <w:tr w:rsidR="00525DC3">
              <w:trPr>
                <w:trHeight w:val="419"/>
              </w:trPr>
              <w:tc>
                <w:tcPr>
                  <w:tcW w:w="2573" w:type="dxa"/>
                  <w:tcBorders>
                    <w:tl2br w:val="nil"/>
                    <w:tr2bl w:val="nil"/>
                  </w:tcBorders>
                  <w:tcMar>
                    <w:left w:w="28" w:type="dxa"/>
                    <w:right w:w="28" w:type="dxa"/>
                  </w:tcMar>
                  <w:vAlign w:val="center"/>
                </w:tcPr>
                <w:p w:rsidR="00525DC3" w:rsidRDefault="00D267FD">
                  <w:pPr>
                    <w:jc w:val="center"/>
                    <w:rPr>
                      <w:szCs w:val="21"/>
                    </w:rPr>
                  </w:pPr>
                  <w:r>
                    <w:rPr>
                      <w:szCs w:val="21"/>
                    </w:rPr>
                    <w:t>多功能声级计</w:t>
                  </w:r>
                </w:p>
              </w:tc>
              <w:tc>
                <w:tcPr>
                  <w:tcW w:w="1734" w:type="dxa"/>
                  <w:tcBorders>
                    <w:tl2br w:val="nil"/>
                    <w:tr2bl w:val="nil"/>
                  </w:tcBorders>
                  <w:vAlign w:val="center"/>
                </w:tcPr>
                <w:p w:rsidR="00525DC3" w:rsidRDefault="00D267FD">
                  <w:pPr>
                    <w:jc w:val="center"/>
                    <w:rPr>
                      <w:szCs w:val="21"/>
                    </w:rPr>
                  </w:pPr>
                  <w:r>
                    <w:rPr>
                      <w:szCs w:val="21"/>
                    </w:rPr>
                    <w:t>AWA6228</w:t>
                  </w:r>
                </w:p>
              </w:tc>
              <w:tc>
                <w:tcPr>
                  <w:tcW w:w="2693" w:type="dxa"/>
                  <w:tcBorders>
                    <w:tl2br w:val="nil"/>
                    <w:tr2bl w:val="nil"/>
                  </w:tcBorders>
                  <w:tcMar>
                    <w:left w:w="28" w:type="dxa"/>
                    <w:right w:w="28" w:type="dxa"/>
                  </w:tcMar>
                  <w:vAlign w:val="center"/>
                </w:tcPr>
                <w:p w:rsidR="00525DC3" w:rsidRDefault="00D267FD">
                  <w:pPr>
                    <w:jc w:val="center"/>
                    <w:rPr>
                      <w:szCs w:val="21"/>
                    </w:rPr>
                  </w:pPr>
                  <w:r>
                    <w:rPr>
                      <w:szCs w:val="21"/>
                    </w:rPr>
                    <w:t>厂界噪声</w:t>
                  </w:r>
                </w:p>
              </w:tc>
              <w:tc>
                <w:tcPr>
                  <w:tcW w:w="2235" w:type="dxa"/>
                  <w:tcBorders>
                    <w:tl2br w:val="nil"/>
                    <w:tr2bl w:val="nil"/>
                  </w:tcBorders>
                  <w:vAlign w:val="center"/>
                </w:tcPr>
                <w:p w:rsidR="00525DC3" w:rsidRDefault="00D267FD">
                  <w:pPr>
                    <w:jc w:val="center"/>
                    <w:rPr>
                      <w:szCs w:val="21"/>
                    </w:rPr>
                  </w:pPr>
                  <w:r>
                    <w:rPr>
                      <w:szCs w:val="21"/>
                    </w:rPr>
                    <w:t>校准合格</w:t>
                  </w:r>
                </w:p>
              </w:tc>
            </w:tr>
          </w:tbl>
          <w:p w:rsidR="00525DC3" w:rsidRDefault="00D267FD">
            <w:pPr>
              <w:pStyle w:val="2"/>
              <w:spacing w:before="0" w:after="0" w:line="360" w:lineRule="auto"/>
              <w:ind w:firstLineChars="200" w:firstLine="480"/>
              <w:outlineLvl w:val="1"/>
              <w:rPr>
                <w:rFonts w:ascii="Times New Roman" w:hAnsi="Times New Roman"/>
                <w:b w:val="0"/>
                <w:bCs w:val="0"/>
                <w:kern w:val="0"/>
                <w:sz w:val="24"/>
                <w:szCs w:val="24"/>
              </w:rPr>
            </w:pPr>
            <w:bookmarkStart w:id="8" w:name="_Toc23302"/>
            <w:bookmarkStart w:id="9" w:name="_Toc24126"/>
            <w:bookmarkStart w:id="10" w:name="_Toc12303"/>
            <w:r>
              <w:rPr>
                <w:rFonts w:ascii="Times New Roman" w:hAnsi="Times New Roman"/>
                <w:b w:val="0"/>
                <w:bCs w:val="0"/>
                <w:kern w:val="0"/>
                <w:sz w:val="24"/>
                <w:szCs w:val="24"/>
              </w:rPr>
              <w:t>3</w:t>
            </w:r>
            <w:r>
              <w:rPr>
                <w:rFonts w:ascii="Times New Roman" w:hAnsi="Times New Roman"/>
                <w:b w:val="0"/>
                <w:bCs w:val="0"/>
                <w:kern w:val="0"/>
                <w:sz w:val="24"/>
                <w:szCs w:val="24"/>
              </w:rPr>
              <w:t>、人员资质</w:t>
            </w:r>
            <w:bookmarkEnd w:id="8"/>
            <w:bookmarkEnd w:id="9"/>
            <w:bookmarkEnd w:id="10"/>
          </w:p>
          <w:p w:rsidR="00525DC3" w:rsidRDefault="00D267FD">
            <w:pPr>
              <w:spacing w:line="360" w:lineRule="auto"/>
              <w:ind w:firstLineChars="200" w:firstLine="480"/>
              <w:rPr>
                <w:bCs/>
                <w:kern w:val="0"/>
                <w:sz w:val="24"/>
                <w:szCs w:val="24"/>
              </w:rPr>
            </w:pPr>
            <w:r>
              <w:rPr>
                <w:bCs/>
                <w:kern w:val="0"/>
                <w:sz w:val="24"/>
                <w:szCs w:val="24"/>
              </w:rPr>
              <w:t>参与项目的采样、分析技术人员均参与浙江省环境监测协会、公司内部的培训，并通过考核、拥有相关领域的上岗证才能进行相关领域的监测工作，做到了执证上岗，建设项目验收主要参与人员见表</w:t>
            </w:r>
            <w:r>
              <w:rPr>
                <w:bCs/>
                <w:kern w:val="0"/>
                <w:sz w:val="24"/>
                <w:szCs w:val="24"/>
              </w:rPr>
              <w:t>5-3</w:t>
            </w:r>
            <w:r>
              <w:rPr>
                <w:bCs/>
                <w:kern w:val="0"/>
                <w:sz w:val="24"/>
                <w:szCs w:val="24"/>
              </w:rPr>
              <w:t>。</w:t>
            </w:r>
          </w:p>
          <w:p w:rsidR="00525DC3" w:rsidRDefault="00D267FD">
            <w:pPr>
              <w:pStyle w:val="23"/>
              <w:spacing w:line="360" w:lineRule="auto"/>
              <w:ind w:firstLineChars="0" w:firstLine="0"/>
              <w:jc w:val="center"/>
              <w:rPr>
                <w:kern w:val="0"/>
                <w:szCs w:val="24"/>
              </w:rPr>
            </w:pPr>
            <w:r>
              <w:rPr>
                <w:b/>
                <w:bCs/>
                <w:kern w:val="0"/>
                <w:szCs w:val="24"/>
              </w:rPr>
              <w:t>表</w:t>
            </w:r>
            <w:r>
              <w:rPr>
                <w:b/>
                <w:bCs/>
                <w:kern w:val="0"/>
                <w:szCs w:val="24"/>
              </w:rPr>
              <w:t xml:space="preserve">5-3 </w:t>
            </w:r>
            <w:r>
              <w:rPr>
                <w:b/>
                <w:bCs/>
                <w:kern w:val="0"/>
                <w:szCs w:val="24"/>
              </w:rPr>
              <w:t>建设项目验收参与人员一览表</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tblPr>
            <w:tblGrid>
              <w:gridCol w:w="2420"/>
              <w:gridCol w:w="1723"/>
              <w:gridCol w:w="2819"/>
              <w:gridCol w:w="2247"/>
            </w:tblGrid>
            <w:tr w:rsidR="00525DC3">
              <w:trPr>
                <w:trHeight w:val="420"/>
                <w:tblHeader/>
              </w:trPr>
              <w:tc>
                <w:tcPr>
                  <w:tcW w:w="2420" w:type="dxa"/>
                  <w:tcBorders>
                    <w:tl2br w:val="nil"/>
                    <w:tr2bl w:val="nil"/>
                  </w:tcBorders>
                  <w:tcMar>
                    <w:left w:w="28" w:type="dxa"/>
                    <w:right w:w="28" w:type="dxa"/>
                  </w:tcMar>
                  <w:vAlign w:val="center"/>
                </w:tcPr>
                <w:p w:rsidR="00525DC3" w:rsidRDefault="00D267FD">
                  <w:pPr>
                    <w:jc w:val="center"/>
                    <w:rPr>
                      <w:b/>
                      <w:szCs w:val="21"/>
                    </w:rPr>
                  </w:pPr>
                  <w:r>
                    <w:rPr>
                      <w:b/>
                      <w:szCs w:val="21"/>
                    </w:rPr>
                    <w:t>人员</w:t>
                  </w:r>
                </w:p>
              </w:tc>
              <w:tc>
                <w:tcPr>
                  <w:tcW w:w="1723" w:type="dxa"/>
                  <w:tcBorders>
                    <w:tl2br w:val="nil"/>
                    <w:tr2bl w:val="nil"/>
                  </w:tcBorders>
                  <w:vAlign w:val="center"/>
                </w:tcPr>
                <w:p w:rsidR="00525DC3" w:rsidRDefault="00D267FD">
                  <w:pPr>
                    <w:jc w:val="center"/>
                    <w:rPr>
                      <w:b/>
                      <w:szCs w:val="21"/>
                    </w:rPr>
                  </w:pPr>
                  <w:r>
                    <w:rPr>
                      <w:b/>
                      <w:szCs w:val="21"/>
                    </w:rPr>
                    <w:t>姓名</w:t>
                  </w:r>
                </w:p>
              </w:tc>
              <w:tc>
                <w:tcPr>
                  <w:tcW w:w="2819" w:type="dxa"/>
                  <w:tcBorders>
                    <w:tl2br w:val="nil"/>
                    <w:tr2bl w:val="nil"/>
                  </w:tcBorders>
                  <w:tcMar>
                    <w:left w:w="28" w:type="dxa"/>
                    <w:right w:w="28" w:type="dxa"/>
                  </w:tcMar>
                  <w:vAlign w:val="center"/>
                </w:tcPr>
                <w:p w:rsidR="00525DC3" w:rsidRDefault="00D267FD">
                  <w:pPr>
                    <w:jc w:val="center"/>
                    <w:rPr>
                      <w:b/>
                      <w:szCs w:val="21"/>
                    </w:rPr>
                  </w:pPr>
                  <w:r>
                    <w:rPr>
                      <w:b/>
                      <w:szCs w:val="21"/>
                    </w:rPr>
                    <w:t>职位</w:t>
                  </w:r>
                  <w:r>
                    <w:rPr>
                      <w:b/>
                      <w:szCs w:val="21"/>
                    </w:rPr>
                    <w:t>/</w:t>
                  </w:r>
                  <w:r>
                    <w:rPr>
                      <w:b/>
                      <w:szCs w:val="21"/>
                    </w:rPr>
                    <w:t>职称</w:t>
                  </w:r>
                </w:p>
              </w:tc>
              <w:tc>
                <w:tcPr>
                  <w:tcW w:w="2247" w:type="dxa"/>
                  <w:tcBorders>
                    <w:tl2br w:val="nil"/>
                    <w:tr2bl w:val="nil"/>
                  </w:tcBorders>
                  <w:vAlign w:val="center"/>
                </w:tcPr>
                <w:p w:rsidR="00525DC3" w:rsidRDefault="00D267FD">
                  <w:pPr>
                    <w:ind w:firstLineChars="6" w:firstLine="13"/>
                    <w:jc w:val="center"/>
                    <w:rPr>
                      <w:b/>
                      <w:szCs w:val="21"/>
                    </w:rPr>
                  </w:pPr>
                  <w:r>
                    <w:rPr>
                      <w:b/>
                      <w:szCs w:val="21"/>
                    </w:rPr>
                    <w:t>证书编号</w:t>
                  </w:r>
                </w:p>
              </w:tc>
            </w:tr>
            <w:tr w:rsidR="00525DC3">
              <w:trPr>
                <w:trHeight w:val="420"/>
              </w:trPr>
              <w:tc>
                <w:tcPr>
                  <w:tcW w:w="2420" w:type="dxa"/>
                  <w:tcBorders>
                    <w:tl2br w:val="nil"/>
                    <w:tr2bl w:val="nil"/>
                  </w:tcBorders>
                  <w:tcMar>
                    <w:left w:w="28" w:type="dxa"/>
                    <w:right w:w="28" w:type="dxa"/>
                  </w:tcMar>
                  <w:vAlign w:val="center"/>
                </w:tcPr>
                <w:p w:rsidR="00525DC3" w:rsidRDefault="00D267FD">
                  <w:pPr>
                    <w:jc w:val="center"/>
                    <w:rPr>
                      <w:szCs w:val="21"/>
                    </w:rPr>
                  </w:pPr>
                  <w:r>
                    <w:rPr>
                      <w:szCs w:val="21"/>
                    </w:rPr>
                    <w:t>项目负责人</w:t>
                  </w:r>
                </w:p>
              </w:tc>
              <w:tc>
                <w:tcPr>
                  <w:tcW w:w="1723" w:type="dxa"/>
                  <w:tcBorders>
                    <w:tl2br w:val="nil"/>
                    <w:tr2bl w:val="nil"/>
                  </w:tcBorders>
                  <w:vAlign w:val="center"/>
                </w:tcPr>
                <w:p w:rsidR="00525DC3" w:rsidRDefault="00D267FD" w:rsidP="00D267FD">
                  <w:pPr>
                    <w:ind w:firstLineChars="6" w:firstLine="12"/>
                    <w:jc w:val="center"/>
                    <w:rPr>
                      <w:spacing w:val="-6"/>
                      <w:szCs w:val="21"/>
                    </w:rPr>
                  </w:pPr>
                  <w:r>
                    <w:rPr>
                      <w:spacing w:val="-6"/>
                      <w:szCs w:val="21"/>
                    </w:rPr>
                    <w:t>陈冬青</w:t>
                  </w:r>
                </w:p>
              </w:tc>
              <w:tc>
                <w:tcPr>
                  <w:tcW w:w="2819" w:type="dxa"/>
                  <w:tcBorders>
                    <w:tl2br w:val="nil"/>
                    <w:tr2bl w:val="nil"/>
                  </w:tcBorders>
                  <w:tcMar>
                    <w:left w:w="28" w:type="dxa"/>
                    <w:right w:w="28" w:type="dxa"/>
                  </w:tcMar>
                  <w:vAlign w:val="center"/>
                </w:tcPr>
                <w:p w:rsidR="00525DC3" w:rsidRDefault="00D267FD" w:rsidP="00D267FD">
                  <w:pPr>
                    <w:ind w:firstLineChars="6" w:firstLine="12"/>
                    <w:jc w:val="center"/>
                    <w:rPr>
                      <w:spacing w:val="-6"/>
                      <w:szCs w:val="21"/>
                    </w:rPr>
                  </w:pPr>
                  <w:r>
                    <w:rPr>
                      <w:spacing w:val="-6"/>
                      <w:szCs w:val="21"/>
                    </w:rPr>
                    <w:t>项目负责人</w:t>
                  </w:r>
                </w:p>
              </w:tc>
              <w:tc>
                <w:tcPr>
                  <w:tcW w:w="2247" w:type="dxa"/>
                  <w:vMerge w:val="restart"/>
                  <w:tcBorders>
                    <w:tl2br w:val="nil"/>
                    <w:tr2bl w:val="nil"/>
                  </w:tcBorders>
                  <w:vAlign w:val="center"/>
                </w:tcPr>
                <w:p w:rsidR="00525DC3" w:rsidRDefault="00D267FD">
                  <w:pPr>
                    <w:widowControl/>
                    <w:jc w:val="center"/>
                    <w:textAlignment w:val="center"/>
                    <w:rPr>
                      <w:szCs w:val="21"/>
                    </w:rPr>
                  </w:pPr>
                  <w:r>
                    <w:rPr>
                      <w:szCs w:val="21"/>
                    </w:rPr>
                    <w:t>（验）字第</w:t>
                  </w:r>
                  <w:r>
                    <w:rPr>
                      <w:szCs w:val="21"/>
                    </w:rPr>
                    <w:t>2017-160</w:t>
                  </w:r>
                </w:p>
              </w:tc>
            </w:tr>
            <w:tr w:rsidR="00525DC3">
              <w:trPr>
                <w:trHeight w:val="420"/>
              </w:trPr>
              <w:tc>
                <w:tcPr>
                  <w:tcW w:w="2420" w:type="dxa"/>
                  <w:tcBorders>
                    <w:tl2br w:val="nil"/>
                    <w:tr2bl w:val="nil"/>
                  </w:tcBorders>
                  <w:tcMar>
                    <w:left w:w="28" w:type="dxa"/>
                    <w:right w:w="28" w:type="dxa"/>
                  </w:tcMar>
                  <w:vAlign w:val="center"/>
                </w:tcPr>
                <w:p w:rsidR="00525DC3" w:rsidRDefault="00D267FD">
                  <w:pPr>
                    <w:jc w:val="center"/>
                    <w:rPr>
                      <w:szCs w:val="21"/>
                    </w:rPr>
                  </w:pPr>
                  <w:r>
                    <w:rPr>
                      <w:szCs w:val="21"/>
                    </w:rPr>
                    <w:t>报告编制人</w:t>
                  </w:r>
                </w:p>
              </w:tc>
              <w:tc>
                <w:tcPr>
                  <w:tcW w:w="1723" w:type="dxa"/>
                  <w:tcBorders>
                    <w:tl2br w:val="nil"/>
                    <w:tr2bl w:val="nil"/>
                  </w:tcBorders>
                  <w:vAlign w:val="center"/>
                </w:tcPr>
                <w:p w:rsidR="00525DC3" w:rsidRDefault="00D267FD" w:rsidP="00D267FD">
                  <w:pPr>
                    <w:ind w:firstLineChars="6" w:firstLine="12"/>
                    <w:jc w:val="center"/>
                    <w:rPr>
                      <w:spacing w:val="-6"/>
                      <w:szCs w:val="21"/>
                    </w:rPr>
                  </w:pPr>
                  <w:r>
                    <w:rPr>
                      <w:spacing w:val="-6"/>
                      <w:szCs w:val="21"/>
                    </w:rPr>
                    <w:t>陈冬青</w:t>
                  </w:r>
                </w:p>
              </w:tc>
              <w:tc>
                <w:tcPr>
                  <w:tcW w:w="2819" w:type="dxa"/>
                  <w:tcBorders>
                    <w:tl2br w:val="nil"/>
                    <w:tr2bl w:val="nil"/>
                  </w:tcBorders>
                  <w:tcMar>
                    <w:left w:w="28" w:type="dxa"/>
                    <w:right w:w="28" w:type="dxa"/>
                  </w:tcMar>
                  <w:vAlign w:val="center"/>
                </w:tcPr>
                <w:p w:rsidR="00525DC3" w:rsidRDefault="00D267FD" w:rsidP="00D267FD">
                  <w:pPr>
                    <w:ind w:firstLineChars="6" w:firstLine="12"/>
                    <w:jc w:val="center"/>
                    <w:rPr>
                      <w:spacing w:val="-6"/>
                      <w:szCs w:val="21"/>
                    </w:rPr>
                  </w:pPr>
                  <w:r>
                    <w:rPr>
                      <w:spacing w:val="-6"/>
                      <w:szCs w:val="21"/>
                    </w:rPr>
                    <w:t>项目负责人</w:t>
                  </w:r>
                </w:p>
              </w:tc>
              <w:tc>
                <w:tcPr>
                  <w:tcW w:w="2247" w:type="dxa"/>
                  <w:vMerge/>
                  <w:tcBorders>
                    <w:tl2br w:val="nil"/>
                    <w:tr2bl w:val="nil"/>
                  </w:tcBorders>
                  <w:vAlign w:val="center"/>
                </w:tcPr>
                <w:p w:rsidR="00525DC3" w:rsidRDefault="00525DC3">
                  <w:pPr>
                    <w:widowControl/>
                    <w:jc w:val="center"/>
                    <w:textAlignment w:val="center"/>
                    <w:rPr>
                      <w:szCs w:val="21"/>
                    </w:rPr>
                  </w:pPr>
                </w:p>
              </w:tc>
            </w:tr>
            <w:tr w:rsidR="00525DC3">
              <w:trPr>
                <w:trHeight w:val="420"/>
              </w:trPr>
              <w:tc>
                <w:tcPr>
                  <w:tcW w:w="2420" w:type="dxa"/>
                  <w:tcBorders>
                    <w:tl2br w:val="nil"/>
                    <w:tr2bl w:val="nil"/>
                  </w:tcBorders>
                  <w:tcMar>
                    <w:left w:w="28" w:type="dxa"/>
                    <w:right w:w="28" w:type="dxa"/>
                  </w:tcMar>
                  <w:vAlign w:val="center"/>
                </w:tcPr>
                <w:p w:rsidR="00525DC3" w:rsidRDefault="00D267FD">
                  <w:pPr>
                    <w:jc w:val="center"/>
                    <w:rPr>
                      <w:szCs w:val="21"/>
                    </w:rPr>
                  </w:pPr>
                  <w:r>
                    <w:rPr>
                      <w:szCs w:val="21"/>
                    </w:rPr>
                    <w:t>报告审核人</w:t>
                  </w:r>
                </w:p>
              </w:tc>
              <w:tc>
                <w:tcPr>
                  <w:tcW w:w="1723" w:type="dxa"/>
                  <w:tcBorders>
                    <w:tl2br w:val="nil"/>
                    <w:tr2bl w:val="nil"/>
                  </w:tcBorders>
                  <w:vAlign w:val="center"/>
                </w:tcPr>
                <w:p w:rsidR="00525DC3" w:rsidRDefault="00D267FD" w:rsidP="00D267FD">
                  <w:pPr>
                    <w:ind w:firstLineChars="6" w:firstLine="12"/>
                    <w:jc w:val="center"/>
                    <w:rPr>
                      <w:spacing w:val="-6"/>
                      <w:szCs w:val="21"/>
                    </w:rPr>
                  </w:pPr>
                  <w:r>
                    <w:rPr>
                      <w:spacing w:val="-6"/>
                      <w:szCs w:val="21"/>
                    </w:rPr>
                    <w:t>邵剑明</w:t>
                  </w:r>
                </w:p>
              </w:tc>
              <w:tc>
                <w:tcPr>
                  <w:tcW w:w="2819" w:type="dxa"/>
                  <w:tcBorders>
                    <w:tl2br w:val="nil"/>
                    <w:tr2bl w:val="nil"/>
                  </w:tcBorders>
                  <w:tcMar>
                    <w:left w:w="28" w:type="dxa"/>
                    <w:right w:w="28" w:type="dxa"/>
                  </w:tcMar>
                  <w:vAlign w:val="center"/>
                </w:tcPr>
                <w:p w:rsidR="00525DC3" w:rsidRDefault="00D267FD" w:rsidP="00D267FD">
                  <w:pPr>
                    <w:ind w:firstLineChars="6" w:firstLine="13"/>
                    <w:jc w:val="center"/>
                    <w:rPr>
                      <w:spacing w:val="-6"/>
                      <w:szCs w:val="21"/>
                    </w:rPr>
                  </w:pPr>
                  <w:r>
                    <w:rPr>
                      <w:szCs w:val="21"/>
                    </w:rPr>
                    <w:t>项目负责人</w:t>
                  </w:r>
                </w:p>
              </w:tc>
              <w:tc>
                <w:tcPr>
                  <w:tcW w:w="2247" w:type="dxa"/>
                  <w:tcBorders>
                    <w:tl2br w:val="nil"/>
                    <w:tr2bl w:val="nil"/>
                  </w:tcBorders>
                  <w:vAlign w:val="center"/>
                </w:tcPr>
                <w:p w:rsidR="00525DC3" w:rsidRDefault="00D267FD">
                  <w:pPr>
                    <w:widowControl/>
                    <w:jc w:val="center"/>
                    <w:textAlignment w:val="center"/>
                    <w:rPr>
                      <w:szCs w:val="21"/>
                    </w:rPr>
                  </w:pPr>
                  <w:r>
                    <w:rPr>
                      <w:szCs w:val="21"/>
                    </w:rPr>
                    <w:t>（验）字第</w:t>
                  </w:r>
                  <w:r>
                    <w:rPr>
                      <w:szCs w:val="21"/>
                    </w:rPr>
                    <w:t>2018-086</w:t>
                  </w:r>
                </w:p>
              </w:tc>
            </w:tr>
          </w:tbl>
          <w:p w:rsidR="00525DC3" w:rsidRDefault="00525DC3">
            <w:pPr>
              <w:spacing w:line="384" w:lineRule="auto"/>
              <w:ind w:firstLineChars="200" w:firstLine="400"/>
              <w:rPr>
                <w:kern w:val="0"/>
                <w:sz w:val="20"/>
                <w:szCs w:val="20"/>
              </w:rPr>
            </w:pPr>
          </w:p>
        </w:tc>
      </w:tr>
    </w:tbl>
    <w:p w:rsidR="00525DC3" w:rsidRDefault="00D267FD">
      <w:pPr>
        <w:pStyle w:val="1"/>
        <w:jc w:val="both"/>
        <w:rPr>
          <w:rFonts w:ascii="Times New Roman" w:hAnsi="Times New Roman"/>
          <w:szCs w:val="24"/>
        </w:rPr>
      </w:pPr>
      <w:r>
        <w:rPr>
          <w:rFonts w:ascii="Times New Roman" w:hAnsi="Times New Roman"/>
        </w:rPr>
        <w:lastRenderedPageBreak/>
        <w:t>续表五</w:t>
      </w:r>
    </w:p>
    <w:tbl>
      <w:tblPr>
        <w:tblStyle w:val="af1"/>
        <w:tblW w:w="9422" w:type="dxa"/>
        <w:jc w:val="center"/>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ayout w:type="fixed"/>
        <w:tblLook w:val="04A0"/>
      </w:tblPr>
      <w:tblGrid>
        <w:gridCol w:w="9422"/>
      </w:tblGrid>
      <w:tr w:rsidR="00525DC3">
        <w:trPr>
          <w:trHeight w:val="14004"/>
          <w:jc w:val="center"/>
        </w:trPr>
        <w:tc>
          <w:tcPr>
            <w:tcW w:w="9422" w:type="dxa"/>
            <w:tcBorders>
              <w:tl2br w:val="nil"/>
              <w:tr2bl w:val="nil"/>
            </w:tcBorders>
          </w:tcPr>
          <w:p w:rsidR="00525DC3" w:rsidRDefault="00D267FD">
            <w:pPr>
              <w:pStyle w:val="23"/>
              <w:spacing w:line="360" w:lineRule="auto"/>
              <w:ind w:firstLineChars="0" w:firstLine="0"/>
              <w:jc w:val="center"/>
              <w:rPr>
                <w:kern w:val="0"/>
                <w:szCs w:val="24"/>
              </w:rPr>
            </w:pPr>
            <w:r>
              <w:rPr>
                <w:rFonts w:hint="eastAsia"/>
                <w:b/>
                <w:bCs/>
                <w:kern w:val="0"/>
                <w:szCs w:val="24"/>
              </w:rPr>
              <w:t>续</w:t>
            </w:r>
            <w:r>
              <w:rPr>
                <w:b/>
                <w:bCs/>
                <w:kern w:val="0"/>
                <w:szCs w:val="24"/>
              </w:rPr>
              <w:t>表</w:t>
            </w:r>
            <w:r>
              <w:rPr>
                <w:b/>
                <w:bCs/>
                <w:kern w:val="0"/>
                <w:szCs w:val="24"/>
              </w:rPr>
              <w:t xml:space="preserve">5-3 </w:t>
            </w:r>
            <w:r>
              <w:rPr>
                <w:b/>
                <w:bCs/>
                <w:kern w:val="0"/>
                <w:szCs w:val="24"/>
              </w:rPr>
              <w:t>建设项目验收参与人员一览表</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tblPr>
            <w:tblGrid>
              <w:gridCol w:w="2420"/>
              <w:gridCol w:w="1723"/>
              <w:gridCol w:w="2819"/>
              <w:gridCol w:w="2247"/>
            </w:tblGrid>
            <w:tr w:rsidR="00525DC3">
              <w:trPr>
                <w:trHeight w:val="420"/>
                <w:tblHeader/>
              </w:trPr>
              <w:tc>
                <w:tcPr>
                  <w:tcW w:w="2420" w:type="dxa"/>
                  <w:tcBorders>
                    <w:tl2br w:val="nil"/>
                    <w:tr2bl w:val="nil"/>
                  </w:tcBorders>
                  <w:tcMar>
                    <w:left w:w="28" w:type="dxa"/>
                    <w:right w:w="28" w:type="dxa"/>
                  </w:tcMar>
                  <w:vAlign w:val="center"/>
                </w:tcPr>
                <w:p w:rsidR="00525DC3" w:rsidRDefault="00D267FD">
                  <w:pPr>
                    <w:jc w:val="center"/>
                    <w:rPr>
                      <w:b/>
                      <w:szCs w:val="21"/>
                    </w:rPr>
                  </w:pPr>
                  <w:r>
                    <w:rPr>
                      <w:b/>
                      <w:szCs w:val="21"/>
                    </w:rPr>
                    <w:t>人员</w:t>
                  </w:r>
                </w:p>
              </w:tc>
              <w:tc>
                <w:tcPr>
                  <w:tcW w:w="1723" w:type="dxa"/>
                  <w:tcBorders>
                    <w:tl2br w:val="nil"/>
                    <w:tr2bl w:val="nil"/>
                  </w:tcBorders>
                  <w:vAlign w:val="center"/>
                </w:tcPr>
                <w:p w:rsidR="00525DC3" w:rsidRDefault="00D267FD">
                  <w:pPr>
                    <w:jc w:val="center"/>
                    <w:rPr>
                      <w:b/>
                      <w:szCs w:val="21"/>
                    </w:rPr>
                  </w:pPr>
                  <w:r>
                    <w:rPr>
                      <w:b/>
                      <w:szCs w:val="21"/>
                    </w:rPr>
                    <w:t>姓名</w:t>
                  </w:r>
                </w:p>
              </w:tc>
              <w:tc>
                <w:tcPr>
                  <w:tcW w:w="2819" w:type="dxa"/>
                  <w:tcBorders>
                    <w:tl2br w:val="nil"/>
                    <w:tr2bl w:val="nil"/>
                  </w:tcBorders>
                  <w:tcMar>
                    <w:left w:w="28" w:type="dxa"/>
                    <w:right w:w="28" w:type="dxa"/>
                  </w:tcMar>
                  <w:vAlign w:val="center"/>
                </w:tcPr>
                <w:p w:rsidR="00525DC3" w:rsidRDefault="00D267FD">
                  <w:pPr>
                    <w:jc w:val="center"/>
                    <w:rPr>
                      <w:b/>
                      <w:szCs w:val="21"/>
                    </w:rPr>
                  </w:pPr>
                  <w:r>
                    <w:rPr>
                      <w:b/>
                      <w:szCs w:val="21"/>
                    </w:rPr>
                    <w:t>职位</w:t>
                  </w:r>
                  <w:r>
                    <w:rPr>
                      <w:b/>
                      <w:szCs w:val="21"/>
                    </w:rPr>
                    <w:t>/</w:t>
                  </w:r>
                  <w:r>
                    <w:rPr>
                      <w:b/>
                      <w:szCs w:val="21"/>
                    </w:rPr>
                    <w:t>职称</w:t>
                  </w:r>
                </w:p>
              </w:tc>
              <w:tc>
                <w:tcPr>
                  <w:tcW w:w="2247" w:type="dxa"/>
                  <w:tcBorders>
                    <w:tl2br w:val="nil"/>
                    <w:tr2bl w:val="nil"/>
                  </w:tcBorders>
                  <w:vAlign w:val="center"/>
                </w:tcPr>
                <w:p w:rsidR="00525DC3" w:rsidRDefault="00D267FD">
                  <w:pPr>
                    <w:ind w:firstLineChars="6" w:firstLine="13"/>
                    <w:jc w:val="center"/>
                    <w:rPr>
                      <w:b/>
                      <w:szCs w:val="21"/>
                    </w:rPr>
                  </w:pPr>
                  <w:r>
                    <w:rPr>
                      <w:b/>
                      <w:szCs w:val="21"/>
                    </w:rPr>
                    <w:t>证书编号</w:t>
                  </w:r>
                </w:p>
              </w:tc>
            </w:tr>
            <w:tr w:rsidR="00525DC3">
              <w:trPr>
                <w:trHeight w:val="420"/>
              </w:trPr>
              <w:tc>
                <w:tcPr>
                  <w:tcW w:w="2420" w:type="dxa"/>
                  <w:tcBorders>
                    <w:tl2br w:val="nil"/>
                    <w:tr2bl w:val="nil"/>
                  </w:tcBorders>
                  <w:tcMar>
                    <w:left w:w="28" w:type="dxa"/>
                    <w:right w:w="28" w:type="dxa"/>
                  </w:tcMar>
                  <w:vAlign w:val="center"/>
                </w:tcPr>
                <w:p w:rsidR="00525DC3" w:rsidRDefault="00D267FD">
                  <w:pPr>
                    <w:jc w:val="center"/>
                    <w:rPr>
                      <w:szCs w:val="21"/>
                    </w:rPr>
                  </w:pPr>
                  <w:r>
                    <w:rPr>
                      <w:szCs w:val="21"/>
                    </w:rPr>
                    <w:t>报告审定人</w:t>
                  </w:r>
                </w:p>
              </w:tc>
              <w:tc>
                <w:tcPr>
                  <w:tcW w:w="1723" w:type="dxa"/>
                  <w:tcBorders>
                    <w:tl2br w:val="nil"/>
                    <w:tr2bl w:val="nil"/>
                  </w:tcBorders>
                  <w:vAlign w:val="center"/>
                </w:tcPr>
                <w:p w:rsidR="00525DC3" w:rsidRDefault="00D267FD" w:rsidP="00D267FD">
                  <w:pPr>
                    <w:ind w:firstLineChars="6" w:firstLine="12"/>
                    <w:jc w:val="center"/>
                    <w:rPr>
                      <w:spacing w:val="-6"/>
                      <w:szCs w:val="21"/>
                    </w:rPr>
                  </w:pPr>
                  <w:r>
                    <w:rPr>
                      <w:spacing w:val="-6"/>
                      <w:szCs w:val="21"/>
                    </w:rPr>
                    <w:t>肖学喜</w:t>
                  </w:r>
                </w:p>
              </w:tc>
              <w:tc>
                <w:tcPr>
                  <w:tcW w:w="2819" w:type="dxa"/>
                  <w:tcBorders>
                    <w:tl2br w:val="nil"/>
                    <w:tr2bl w:val="nil"/>
                  </w:tcBorders>
                  <w:tcMar>
                    <w:left w:w="28" w:type="dxa"/>
                    <w:right w:w="28" w:type="dxa"/>
                  </w:tcMar>
                  <w:vAlign w:val="center"/>
                </w:tcPr>
                <w:p w:rsidR="00525DC3" w:rsidRDefault="00D267FD" w:rsidP="00D267FD">
                  <w:pPr>
                    <w:ind w:firstLineChars="6" w:firstLine="12"/>
                    <w:jc w:val="center"/>
                    <w:rPr>
                      <w:spacing w:val="-6"/>
                      <w:szCs w:val="21"/>
                    </w:rPr>
                  </w:pPr>
                  <w:r>
                    <w:rPr>
                      <w:spacing w:val="-6"/>
                      <w:szCs w:val="21"/>
                    </w:rPr>
                    <w:t>高级工程师</w:t>
                  </w:r>
                </w:p>
              </w:tc>
              <w:tc>
                <w:tcPr>
                  <w:tcW w:w="2247" w:type="dxa"/>
                  <w:tcBorders>
                    <w:tl2br w:val="nil"/>
                    <w:tr2bl w:val="nil"/>
                  </w:tcBorders>
                  <w:vAlign w:val="center"/>
                </w:tcPr>
                <w:p w:rsidR="00525DC3" w:rsidRDefault="00D267FD">
                  <w:pPr>
                    <w:widowControl/>
                    <w:jc w:val="center"/>
                    <w:textAlignment w:val="center"/>
                    <w:rPr>
                      <w:szCs w:val="21"/>
                    </w:rPr>
                  </w:pPr>
                  <w:r>
                    <w:rPr>
                      <w:szCs w:val="21"/>
                    </w:rPr>
                    <w:t>（验监）证字第</w:t>
                  </w:r>
                  <w:r>
                    <w:rPr>
                      <w:szCs w:val="21"/>
                    </w:rPr>
                    <w:t>201247149</w:t>
                  </w:r>
                  <w:r>
                    <w:rPr>
                      <w:szCs w:val="21"/>
                    </w:rPr>
                    <w:t>号</w:t>
                  </w:r>
                  <w:r>
                    <w:rPr>
                      <w:szCs w:val="21"/>
                    </w:rPr>
                    <w:t xml:space="preserve"> </w:t>
                  </w:r>
                </w:p>
              </w:tc>
            </w:tr>
            <w:tr w:rsidR="00525DC3">
              <w:trPr>
                <w:trHeight w:val="420"/>
              </w:trPr>
              <w:tc>
                <w:tcPr>
                  <w:tcW w:w="2420" w:type="dxa"/>
                  <w:vMerge w:val="restart"/>
                  <w:tcBorders>
                    <w:tl2br w:val="nil"/>
                    <w:tr2bl w:val="nil"/>
                  </w:tcBorders>
                  <w:tcMar>
                    <w:left w:w="28" w:type="dxa"/>
                    <w:right w:w="28" w:type="dxa"/>
                  </w:tcMar>
                  <w:vAlign w:val="center"/>
                </w:tcPr>
                <w:p w:rsidR="00525DC3" w:rsidRDefault="00D267FD">
                  <w:pPr>
                    <w:pStyle w:val="a6"/>
                    <w:jc w:val="center"/>
                    <w:rPr>
                      <w:color w:val="000000"/>
                      <w:szCs w:val="21"/>
                    </w:rPr>
                  </w:pPr>
                  <w:r>
                    <w:rPr>
                      <w:color w:val="000000"/>
                      <w:szCs w:val="21"/>
                    </w:rPr>
                    <w:t>其他成员</w:t>
                  </w:r>
                </w:p>
              </w:tc>
              <w:tc>
                <w:tcPr>
                  <w:tcW w:w="1723" w:type="dxa"/>
                  <w:tcBorders>
                    <w:tl2br w:val="nil"/>
                    <w:tr2bl w:val="nil"/>
                  </w:tcBorders>
                  <w:vAlign w:val="center"/>
                </w:tcPr>
                <w:p w:rsidR="00525DC3" w:rsidRDefault="00D267FD" w:rsidP="00D267FD">
                  <w:pPr>
                    <w:ind w:firstLineChars="6" w:firstLine="12"/>
                    <w:jc w:val="center"/>
                    <w:rPr>
                      <w:spacing w:val="-6"/>
                      <w:szCs w:val="21"/>
                    </w:rPr>
                  </w:pPr>
                  <w:r>
                    <w:rPr>
                      <w:rFonts w:hint="eastAsia"/>
                      <w:spacing w:val="-6"/>
                      <w:szCs w:val="21"/>
                    </w:rPr>
                    <w:t>吴越</w:t>
                  </w:r>
                </w:p>
              </w:tc>
              <w:tc>
                <w:tcPr>
                  <w:tcW w:w="2819" w:type="dxa"/>
                  <w:tcBorders>
                    <w:tl2br w:val="nil"/>
                    <w:tr2bl w:val="nil"/>
                  </w:tcBorders>
                  <w:tcMar>
                    <w:left w:w="28" w:type="dxa"/>
                    <w:right w:w="28" w:type="dxa"/>
                  </w:tcMar>
                  <w:vAlign w:val="center"/>
                </w:tcPr>
                <w:p w:rsidR="00525DC3" w:rsidRDefault="00D267FD" w:rsidP="00D267FD">
                  <w:pPr>
                    <w:ind w:firstLineChars="6" w:firstLine="12"/>
                    <w:jc w:val="center"/>
                    <w:rPr>
                      <w:spacing w:val="-6"/>
                      <w:szCs w:val="21"/>
                    </w:rPr>
                  </w:pPr>
                  <w:r>
                    <w:rPr>
                      <w:spacing w:val="-6"/>
                      <w:szCs w:val="21"/>
                    </w:rPr>
                    <w:t>实验室负责人</w:t>
                  </w:r>
                  <w:r>
                    <w:rPr>
                      <w:spacing w:val="-6"/>
                      <w:szCs w:val="21"/>
                    </w:rPr>
                    <w:t>/</w:t>
                  </w:r>
                  <w:r>
                    <w:rPr>
                      <w:spacing w:val="-6"/>
                      <w:szCs w:val="21"/>
                    </w:rPr>
                    <w:t>工程师</w:t>
                  </w:r>
                </w:p>
              </w:tc>
              <w:tc>
                <w:tcPr>
                  <w:tcW w:w="2247" w:type="dxa"/>
                  <w:tcBorders>
                    <w:tl2br w:val="nil"/>
                    <w:tr2bl w:val="nil"/>
                  </w:tcBorders>
                  <w:vAlign w:val="center"/>
                </w:tcPr>
                <w:p w:rsidR="00525DC3" w:rsidRDefault="00D267FD">
                  <w:pPr>
                    <w:widowControl/>
                    <w:jc w:val="center"/>
                    <w:textAlignment w:val="center"/>
                    <w:rPr>
                      <w:color w:val="000000"/>
                      <w:szCs w:val="21"/>
                    </w:rPr>
                  </w:pPr>
                  <w:r>
                    <w:rPr>
                      <w:color w:val="000000"/>
                      <w:szCs w:val="21"/>
                    </w:rPr>
                    <w:t>ZY-054</w:t>
                  </w:r>
                </w:p>
              </w:tc>
            </w:tr>
            <w:tr w:rsidR="00525DC3">
              <w:trPr>
                <w:trHeight w:val="420"/>
              </w:trPr>
              <w:tc>
                <w:tcPr>
                  <w:tcW w:w="2420" w:type="dxa"/>
                  <w:vMerge/>
                  <w:tcBorders>
                    <w:tl2br w:val="nil"/>
                    <w:tr2bl w:val="nil"/>
                  </w:tcBorders>
                  <w:tcMar>
                    <w:left w:w="28" w:type="dxa"/>
                    <w:right w:w="28" w:type="dxa"/>
                  </w:tcMar>
                  <w:vAlign w:val="center"/>
                </w:tcPr>
                <w:p w:rsidR="00525DC3" w:rsidRDefault="00525DC3">
                  <w:pPr>
                    <w:pStyle w:val="a6"/>
                    <w:jc w:val="center"/>
                    <w:rPr>
                      <w:color w:val="000000"/>
                      <w:szCs w:val="21"/>
                    </w:rPr>
                  </w:pPr>
                </w:p>
              </w:tc>
              <w:tc>
                <w:tcPr>
                  <w:tcW w:w="1723" w:type="dxa"/>
                  <w:tcBorders>
                    <w:tl2br w:val="nil"/>
                    <w:tr2bl w:val="nil"/>
                  </w:tcBorders>
                  <w:vAlign w:val="center"/>
                </w:tcPr>
                <w:p w:rsidR="00525DC3" w:rsidRDefault="00D267FD" w:rsidP="00D267FD">
                  <w:pPr>
                    <w:ind w:firstLineChars="6" w:firstLine="12"/>
                    <w:jc w:val="center"/>
                    <w:rPr>
                      <w:spacing w:val="-6"/>
                      <w:szCs w:val="21"/>
                    </w:rPr>
                  </w:pPr>
                  <w:r>
                    <w:rPr>
                      <w:rFonts w:hint="eastAsia"/>
                      <w:spacing w:val="-6"/>
                      <w:szCs w:val="21"/>
                    </w:rPr>
                    <w:t>李梦洁</w:t>
                  </w:r>
                </w:p>
              </w:tc>
              <w:tc>
                <w:tcPr>
                  <w:tcW w:w="2819" w:type="dxa"/>
                  <w:tcBorders>
                    <w:tl2br w:val="nil"/>
                    <w:tr2bl w:val="nil"/>
                  </w:tcBorders>
                  <w:tcMar>
                    <w:left w:w="28" w:type="dxa"/>
                    <w:right w:w="28" w:type="dxa"/>
                  </w:tcMar>
                  <w:vAlign w:val="center"/>
                </w:tcPr>
                <w:p w:rsidR="00525DC3" w:rsidRDefault="00D267FD" w:rsidP="00D267FD">
                  <w:pPr>
                    <w:ind w:firstLineChars="6" w:firstLine="12"/>
                    <w:jc w:val="center"/>
                    <w:rPr>
                      <w:spacing w:val="-6"/>
                      <w:szCs w:val="21"/>
                    </w:rPr>
                  </w:pPr>
                  <w:r>
                    <w:rPr>
                      <w:rFonts w:hint="eastAsia"/>
                      <w:spacing w:val="-6"/>
                      <w:szCs w:val="21"/>
                    </w:rPr>
                    <w:t>检测报告编制员</w:t>
                  </w:r>
                </w:p>
              </w:tc>
              <w:tc>
                <w:tcPr>
                  <w:tcW w:w="2247" w:type="dxa"/>
                  <w:tcBorders>
                    <w:tl2br w:val="nil"/>
                    <w:tr2bl w:val="nil"/>
                  </w:tcBorders>
                  <w:vAlign w:val="center"/>
                </w:tcPr>
                <w:p w:rsidR="00525DC3" w:rsidRDefault="00D267FD">
                  <w:pPr>
                    <w:widowControl/>
                    <w:jc w:val="center"/>
                    <w:textAlignment w:val="center"/>
                    <w:rPr>
                      <w:color w:val="000000"/>
                      <w:szCs w:val="21"/>
                    </w:rPr>
                  </w:pPr>
                  <w:r>
                    <w:rPr>
                      <w:color w:val="000000"/>
                      <w:szCs w:val="21"/>
                    </w:rPr>
                    <w:t>ZY-519</w:t>
                  </w:r>
                </w:p>
              </w:tc>
            </w:tr>
            <w:tr w:rsidR="00525DC3">
              <w:trPr>
                <w:trHeight w:val="420"/>
              </w:trPr>
              <w:tc>
                <w:tcPr>
                  <w:tcW w:w="2420" w:type="dxa"/>
                  <w:vMerge/>
                  <w:tcBorders>
                    <w:tl2br w:val="nil"/>
                    <w:tr2bl w:val="nil"/>
                  </w:tcBorders>
                  <w:tcMar>
                    <w:left w:w="28" w:type="dxa"/>
                    <w:right w:w="28" w:type="dxa"/>
                  </w:tcMar>
                  <w:vAlign w:val="center"/>
                </w:tcPr>
                <w:p w:rsidR="00525DC3" w:rsidRDefault="00525DC3">
                  <w:pPr>
                    <w:pStyle w:val="a6"/>
                    <w:jc w:val="center"/>
                    <w:rPr>
                      <w:color w:val="000000"/>
                      <w:szCs w:val="21"/>
                    </w:rPr>
                  </w:pPr>
                </w:p>
              </w:tc>
              <w:tc>
                <w:tcPr>
                  <w:tcW w:w="1723" w:type="dxa"/>
                  <w:tcBorders>
                    <w:tl2br w:val="nil"/>
                    <w:tr2bl w:val="nil"/>
                  </w:tcBorders>
                  <w:vAlign w:val="center"/>
                </w:tcPr>
                <w:p w:rsidR="00525DC3" w:rsidRDefault="00D267FD" w:rsidP="00D267FD">
                  <w:pPr>
                    <w:ind w:firstLineChars="6" w:firstLine="12"/>
                    <w:jc w:val="center"/>
                    <w:rPr>
                      <w:spacing w:val="-6"/>
                      <w:szCs w:val="21"/>
                    </w:rPr>
                  </w:pPr>
                  <w:r>
                    <w:rPr>
                      <w:spacing w:val="-6"/>
                      <w:szCs w:val="21"/>
                    </w:rPr>
                    <w:t>张艾晓</w:t>
                  </w:r>
                </w:p>
              </w:tc>
              <w:tc>
                <w:tcPr>
                  <w:tcW w:w="2819" w:type="dxa"/>
                  <w:tcBorders>
                    <w:tl2br w:val="nil"/>
                    <w:tr2bl w:val="nil"/>
                  </w:tcBorders>
                  <w:tcMar>
                    <w:left w:w="28" w:type="dxa"/>
                    <w:right w:w="28" w:type="dxa"/>
                  </w:tcMar>
                  <w:vAlign w:val="center"/>
                </w:tcPr>
                <w:p w:rsidR="00525DC3" w:rsidRDefault="00D267FD" w:rsidP="00D267FD">
                  <w:pPr>
                    <w:ind w:firstLineChars="6" w:firstLine="12"/>
                    <w:jc w:val="center"/>
                    <w:rPr>
                      <w:spacing w:val="-6"/>
                      <w:szCs w:val="21"/>
                    </w:rPr>
                  </w:pPr>
                  <w:r>
                    <w:rPr>
                      <w:spacing w:val="-6"/>
                      <w:szCs w:val="21"/>
                    </w:rPr>
                    <w:t>检测员</w:t>
                  </w:r>
                </w:p>
              </w:tc>
              <w:tc>
                <w:tcPr>
                  <w:tcW w:w="2247" w:type="dxa"/>
                  <w:tcBorders>
                    <w:tl2br w:val="nil"/>
                    <w:tr2bl w:val="nil"/>
                  </w:tcBorders>
                  <w:vAlign w:val="center"/>
                </w:tcPr>
                <w:p w:rsidR="00525DC3" w:rsidRDefault="00D267FD">
                  <w:pPr>
                    <w:widowControl/>
                    <w:jc w:val="center"/>
                    <w:textAlignment w:val="center"/>
                    <w:rPr>
                      <w:color w:val="000000"/>
                      <w:szCs w:val="21"/>
                    </w:rPr>
                  </w:pPr>
                  <w:r>
                    <w:rPr>
                      <w:color w:val="000000"/>
                      <w:szCs w:val="21"/>
                    </w:rPr>
                    <w:t>ZY-080</w:t>
                  </w:r>
                </w:p>
              </w:tc>
            </w:tr>
            <w:tr w:rsidR="00525DC3">
              <w:trPr>
                <w:trHeight w:val="420"/>
              </w:trPr>
              <w:tc>
                <w:tcPr>
                  <w:tcW w:w="2420" w:type="dxa"/>
                  <w:vMerge/>
                  <w:tcBorders>
                    <w:tl2br w:val="nil"/>
                    <w:tr2bl w:val="nil"/>
                  </w:tcBorders>
                  <w:tcMar>
                    <w:left w:w="28" w:type="dxa"/>
                    <w:right w:w="28" w:type="dxa"/>
                  </w:tcMar>
                  <w:vAlign w:val="center"/>
                </w:tcPr>
                <w:p w:rsidR="00525DC3" w:rsidRDefault="00525DC3">
                  <w:pPr>
                    <w:pStyle w:val="a6"/>
                    <w:jc w:val="center"/>
                    <w:rPr>
                      <w:color w:val="000000"/>
                      <w:szCs w:val="21"/>
                    </w:rPr>
                  </w:pPr>
                </w:p>
              </w:tc>
              <w:tc>
                <w:tcPr>
                  <w:tcW w:w="1723" w:type="dxa"/>
                  <w:tcBorders>
                    <w:tl2br w:val="nil"/>
                    <w:tr2bl w:val="nil"/>
                  </w:tcBorders>
                  <w:vAlign w:val="center"/>
                </w:tcPr>
                <w:p w:rsidR="00525DC3" w:rsidRDefault="00D267FD" w:rsidP="00D267FD">
                  <w:pPr>
                    <w:ind w:firstLineChars="6" w:firstLine="12"/>
                    <w:jc w:val="center"/>
                    <w:rPr>
                      <w:spacing w:val="-6"/>
                      <w:szCs w:val="21"/>
                    </w:rPr>
                  </w:pPr>
                  <w:r>
                    <w:rPr>
                      <w:spacing w:val="-6"/>
                      <w:szCs w:val="21"/>
                    </w:rPr>
                    <w:t>林波</w:t>
                  </w:r>
                </w:p>
              </w:tc>
              <w:tc>
                <w:tcPr>
                  <w:tcW w:w="2819" w:type="dxa"/>
                  <w:tcBorders>
                    <w:tl2br w:val="nil"/>
                    <w:tr2bl w:val="nil"/>
                  </w:tcBorders>
                  <w:tcMar>
                    <w:left w:w="28" w:type="dxa"/>
                    <w:right w:w="28" w:type="dxa"/>
                  </w:tcMar>
                  <w:vAlign w:val="center"/>
                </w:tcPr>
                <w:p w:rsidR="00525DC3" w:rsidRDefault="00D267FD" w:rsidP="00D267FD">
                  <w:pPr>
                    <w:ind w:firstLineChars="6" w:firstLine="12"/>
                    <w:jc w:val="center"/>
                    <w:rPr>
                      <w:spacing w:val="-6"/>
                      <w:szCs w:val="21"/>
                    </w:rPr>
                  </w:pPr>
                  <w:r>
                    <w:rPr>
                      <w:spacing w:val="-6"/>
                      <w:szCs w:val="21"/>
                    </w:rPr>
                    <w:t>检测员</w:t>
                  </w:r>
                </w:p>
              </w:tc>
              <w:tc>
                <w:tcPr>
                  <w:tcW w:w="2247" w:type="dxa"/>
                  <w:tcBorders>
                    <w:tl2br w:val="nil"/>
                    <w:tr2bl w:val="nil"/>
                  </w:tcBorders>
                  <w:vAlign w:val="center"/>
                </w:tcPr>
                <w:p w:rsidR="00525DC3" w:rsidRDefault="00D267FD">
                  <w:pPr>
                    <w:widowControl/>
                    <w:jc w:val="center"/>
                    <w:textAlignment w:val="center"/>
                    <w:rPr>
                      <w:color w:val="000000"/>
                      <w:szCs w:val="21"/>
                    </w:rPr>
                  </w:pPr>
                  <w:r>
                    <w:rPr>
                      <w:color w:val="000000"/>
                      <w:szCs w:val="21"/>
                    </w:rPr>
                    <w:t>ZY-152</w:t>
                  </w:r>
                </w:p>
              </w:tc>
            </w:tr>
            <w:tr w:rsidR="00525DC3">
              <w:trPr>
                <w:trHeight w:val="420"/>
              </w:trPr>
              <w:tc>
                <w:tcPr>
                  <w:tcW w:w="2420" w:type="dxa"/>
                  <w:vMerge/>
                  <w:tcBorders>
                    <w:tl2br w:val="nil"/>
                    <w:tr2bl w:val="nil"/>
                  </w:tcBorders>
                  <w:tcMar>
                    <w:left w:w="28" w:type="dxa"/>
                    <w:right w:w="28" w:type="dxa"/>
                  </w:tcMar>
                  <w:vAlign w:val="center"/>
                </w:tcPr>
                <w:p w:rsidR="00525DC3" w:rsidRDefault="00525DC3">
                  <w:pPr>
                    <w:pStyle w:val="a6"/>
                    <w:jc w:val="center"/>
                    <w:rPr>
                      <w:color w:val="000000"/>
                      <w:szCs w:val="21"/>
                    </w:rPr>
                  </w:pPr>
                </w:p>
              </w:tc>
              <w:tc>
                <w:tcPr>
                  <w:tcW w:w="1723" w:type="dxa"/>
                  <w:tcBorders>
                    <w:tl2br w:val="nil"/>
                    <w:tr2bl w:val="nil"/>
                  </w:tcBorders>
                  <w:vAlign w:val="center"/>
                </w:tcPr>
                <w:p w:rsidR="00525DC3" w:rsidRDefault="00D267FD" w:rsidP="00D267FD">
                  <w:pPr>
                    <w:ind w:firstLineChars="6" w:firstLine="12"/>
                    <w:jc w:val="center"/>
                    <w:rPr>
                      <w:spacing w:val="-6"/>
                      <w:szCs w:val="21"/>
                    </w:rPr>
                  </w:pPr>
                  <w:r>
                    <w:rPr>
                      <w:rFonts w:hint="eastAsia"/>
                      <w:spacing w:val="-6"/>
                      <w:szCs w:val="21"/>
                    </w:rPr>
                    <w:t>俞洪</w:t>
                  </w:r>
                </w:p>
              </w:tc>
              <w:tc>
                <w:tcPr>
                  <w:tcW w:w="2819" w:type="dxa"/>
                  <w:tcBorders>
                    <w:tl2br w:val="nil"/>
                    <w:tr2bl w:val="nil"/>
                  </w:tcBorders>
                  <w:tcMar>
                    <w:left w:w="28" w:type="dxa"/>
                    <w:right w:w="28" w:type="dxa"/>
                  </w:tcMar>
                  <w:vAlign w:val="center"/>
                </w:tcPr>
                <w:p w:rsidR="00525DC3" w:rsidRDefault="00D267FD">
                  <w:pPr>
                    <w:jc w:val="center"/>
                    <w:rPr>
                      <w:szCs w:val="21"/>
                    </w:rPr>
                  </w:pPr>
                  <w:r>
                    <w:rPr>
                      <w:szCs w:val="21"/>
                    </w:rPr>
                    <w:t>现场负责人</w:t>
                  </w:r>
                </w:p>
              </w:tc>
              <w:tc>
                <w:tcPr>
                  <w:tcW w:w="2247" w:type="dxa"/>
                  <w:tcBorders>
                    <w:tl2br w:val="nil"/>
                    <w:tr2bl w:val="nil"/>
                  </w:tcBorders>
                  <w:vAlign w:val="center"/>
                </w:tcPr>
                <w:p w:rsidR="00525DC3" w:rsidRDefault="00D267FD">
                  <w:pPr>
                    <w:widowControl/>
                    <w:jc w:val="center"/>
                    <w:textAlignment w:val="center"/>
                    <w:rPr>
                      <w:color w:val="000000"/>
                      <w:szCs w:val="21"/>
                    </w:rPr>
                  </w:pPr>
                  <w:r>
                    <w:rPr>
                      <w:color w:val="000000"/>
                      <w:szCs w:val="21"/>
                    </w:rPr>
                    <w:t>ZY-</w:t>
                  </w:r>
                  <w:r>
                    <w:rPr>
                      <w:rFonts w:hint="eastAsia"/>
                      <w:color w:val="000000"/>
                      <w:szCs w:val="21"/>
                    </w:rPr>
                    <w:t>446</w:t>
                  </w:r>
                </w:p>
              </w:tc>
            </w:tr>
          </w:tbl>
          <w:p w:rsidR="00525DC3" w:rsidRDefault="00D267FD">
            <w:pPr>
              <w:pStyle w:val="2"/>
              <w:spacing w:before="0" w:after="0" w:line="360" w:lineRule="auto"/>
              <w:ind w:firstLineChars="200" w:firstLine="480"/>
              <w:outlineLvl w:val="1"/>
              <w:rPr>
                <w:rFonts w:ascii="Times New Roman" w:hAnsi="Times New Roman"/>
                <w:b w:val="0"/>
                <w:bCs w:val="0"/>
                <w:kern w:val="0"/>
                <w:sz w:val="24"/>
                <w:szCs w:val="24"/>
              </w:rPr>
            </w:pPr>
            <w:bookmarkStart w:id="11" w:name="_Toc28601"/>
            <w:bookmarkStart w:id="12" w:name="_Toc22954"/>
            <w:bookmarkStart w:id="13" w:name="_Toc100"/>
            <w:bookmarkStart w:id="14" w:name="_Toc16299"/>
            <w:bookmarkStart w:id="15" w:name="_Toc17361"/>
            <w:r>
              <w:rPr>
                <w:rFonts w:ascii="Times New Roman" w:hAnsi="Times New Roman"/>
                <w:b w:val="0"/>
                <w:bCs w:val="0"/>
                <w:kern w:val="0"/>
                <w:sz w:val="24"/>
                <w:szCs w:val="24"/>
              </w:rPr>
              <w:t>5</w:t>
            </w:r>
            <w:r>
              <w:rPr>
                <w:rFonts w:ascii="Times New Roman" w:hAnsi="Times New Roman"/>
                <w:b w:val="0"/>
                <w:bCs w:val="0"/>
                <w:kern w:val="0"/>
                <w:sz w:val="24"/>
                <w:szCs w:val="24"/>
              </w:rPr>
              <w:t>、气体监测分析过程中的质量保证和质量控制</w:t>
            </w:r>
            <w:bookmarkEnd w:id="11"/>
            <w:bookmarkEnd w:id="12"/>
            <w:bookmarkEnd w:id="13"/>
            <w:bookmarkEnd w:id="14"/>
            <w:bookmarkEnd w:id="15"/>
          </w:p>
          <w:p w:rsidR="00525DC3" w:rsidRDefault="00D267FD">
            <w:pPr>
              <w:spacing w:line="360" w:lineRule="auto"/>
              <w:ind w:firstLineChars="200" w:firstLine="480"/>
            </w:pPr>
            <w:r>
              <w:rPr>
                <w:kern w:val="0"/>
                <w:sz w:val="24"/>
                <w:szCs w:val="24"/>
              </w:rPr>
              <w:t>废气监测仪器均符合国家有关标准或技术要求，仪器经计量部门检定合格，并在检定有效期内使用，监测前对使用的仪器均进行浓度和流量校准，按规定对废气测试仪进行现场检漏，采样和分析过程严格按照《固定污染源排气中颗粒物测定与气态污染物采样方法》（</w:t>
            </w:r>
            <w:r>
              <w:rPr>
                <w:kern w:val="0"/>
                <w:sz w:val="24"/>
                <w:szCs w:val="24"/>
              </w:rPr>
              <w:t>GB/T 16157-1996</w:t>
            </w:r>
            <w:r>
              <w:rPr>
                <w:kern w:val="0"/>
                <w:sz w:val="24"/>
                <w:szCs w:val="24"/>
              </w:rPr>
              <w:t>）、《固定污染源监测质量保证与质量控制技术规范（试行）》（</w:t>
            </w:r>
            <w:r>
              <w:rPr>
                <w:kern w:val="0"/>
                <w:sz w:val="24"/>
                <w:szCs w:val="24"/>
              </w:rPr>
              <w:t>HJ/T 373-2007</w:t>
            </w:r>
            <w:r>
              <w:rPr>
                <w:kern w:val="0"/>
                <w:sz w:val="24"/>
                <w:szCs w:val="24"/>
              </w:rPr>
              <w:t>）和《固定源废气监测技术规范》（</w:t>
            </w:r>
            <w:r>
              <w:rPr>
                <w:kern w:val="0"/>
                <w:sz w:val="24"/>
                <w:szCs w:val="24"/>
              </w:rPr>
              <w:t>HJ/T 397-2007</w:t>
            </w:r>
            <w:r>
              <w:rPr>
                <w:kern w:val="0"/>
                <w:sz w:val="24"/>
                <w:szCs w:val="24"/>
              </w:rPr>
              <w:t>）执行。</w:t>
            </w:r>
          </w:p>
          <w:p w:rsidR="00525DC3" w:rsidRDefault="00D267FD">
            <w:pPr>
              <w:pStyle w:val="2"/>
              <w:spacing w:before="0" w:after="0" w:line="360" w:lineRule="auto"/>
              <w:ind w:firstLineChars="200" w:firstLine="480"/>
              <w:outlineLvl w:val="1"/>
              <w:rPr>
                <w:rFonts w:ascii="Times New Roman" w:hAnsi="Times New Roman"/>
                <w:b w:val="0"/>
                <w:bCs w:val="0"/>
                <w:kern w:val="0"/>
                <w:sz w:val="24"/>
                <w:szCs w:val="24"/>
              </w:rPr>
            </w:pPr>
            <w:bookmarkStart w:id="16" w:name="_Toc10214"/>
            <w:bookmarkStart w:id="17" w:name="_Toc22278"/>
            <w:bookmarkStart w:id="18" w:name="_Toc18925"/>
            <w:bookmarkStart w:id="19" w:name="_Toc10696"/>
            <w:bookmarkStart w:id="20" w:name="_Toc32210"/>
            <w:r>
              <w:rPr>
                <w:rFonts w:ascii="Times New Roman" w:hAnsi="Times New Roman"/>
                <w:b w:val="0"/>
                <w:bCs w:val="0"/>
                <w:kern w:val="0"/>
                <w:sz w:val="24"/>
                <w:szCs w:val="24"/>
              </w:rPr>
              <w:t>6</w:t>
            </w:r>
            <w:r>
              <w:rPr>
                <w:rFonts w:ascii="Times New Roman" w:hAnsi="Times New Roman"/>
                <w:b w:val="0"/>
                <w:bCs w:val="0"/>
                <w:kern w:val="0"/>
                <w:sz w:val="24"/>
                <w:szCs w:val="24"/>
              </w:rPr>
              <w:t>、噪声监测分析过程中的质量保证和质量控制</w:t>
            </w:r>
            <w:bookmarkEnd w:id="16"/>
            <w:bookmarkEnd w:id="17"/>
            <w:bookmarkEnd w:id="18"/>
            <w:bookmarkEnd w:id="19"/>
            <w:bookmarkEnd w:id="20"/>
          </w:p>
          <w:p w:rsidR="00525DC3" w:rsidRDefault="00D267FD">
            <w:pPr>
              <w:adjustRightInd w:val="0"/>
              <w:snapToGrid w:val="0"/>
              <w:spacing w:line="360" w:lineRule="auto"/>
              <w:ind w:firstLineChars="200" w:firstLine="480"/>
              <w:rPr>
                <w:kern w:val="0"/>
                <w:sz w:val="24"/>
                <w:szCs w:val="24"/>
              </w:rPr>
            </w:pPr>
            <w:r>
              <w:rPr>
                <w:kern w:val="0"/>
                <w:sz w:val="24"/>
                <w:szCs w:val="24"/>
              </w:rPr>
              <w:t>噪声监测仪器和校准仪器应经计量部门检定合格，并在检定有效期内使用，仪器使用前后必须在现场进行声学校准，噪声测试校准记录见表</w:t>
            </w:r>
            <w:r>
              <w:rPr>
                <w:kern w:val="0"/>
                <w:sz w:val="24"/>
                <w:szCs w:val="24"/>
              </w:rPr>
              <w:t>5-6</w:t>
            </w:r>
            <w:r>
              <w:rPr>
                <w:kern w:val="0"/>
                <w:sz w:val="24"/>
                <w:szCs w:val="24"/>
              </w:rPr>
              <w:t>。</w:t>
            </w:r>
          </w:p>
          <w:p w:rsidR="00525DC3" w:rsidRDefault="00D267FD" w:rsidP="002A0CBE">
            <w:pPr>
              <w:spacing w:afterLines="10" w:line="300" w:lineRule="exact"/>
              <w:jc w:val="center"/>
              <w:rPr>
                <w:b/>
                <w:kern w:val="0"/>
                <w:sz w:val="24"/>
                <w:szCs w:val="20"/>
              </w:rPr>
            </w:pPr>
            <w:r>
              <w:rPr>
                <w:b/>
                <w:kern w:val="0"/>
                <w:sz w:val="24"/>
                <w:szCs w:val="20"/>
              </w:rPr>
              <w:t>表</w:t>
            </w:r>
            <w:r>
              <w:rPr>
                <w:b/>
                <w:kern w:val="0"/>
                <w:sz w:val="24"/>
                <w:szCs w:val="20"/>
              </w:rPr>
              <w:t xml:space="preserve">5-6 </w:t>
            </w:r>
            <w:r>
              <w:rPr>
                <w:b/>
                <w:kern w:val="0"/>
                <w:sz w:val="24"/>
                <w:szCs w:val="20"/>
              </w:rPr>
              <w:t>噪声测试校准记录表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401"/>
              <w:gridCol w:w="1729"/>
              <w:gridCol w:w="1582"/>
              <w:gridCol w:w="1709"/>
              <w:gridCol w:w="1578"/>
              <w:gridCol w:w="1197"/>
            </w:tblGrid>
            <w:tr w:rsidR="00525DC3">
              <w:trPr>
                <w:trHeight w:val="454"/>
                <w:jc w:val="center"/>
              </w:trPr>
              <w:tc>
                <w:tcPr>
                  <w:tcW w:w="761" w:type="pct"/>
                  <w:tcMar>
                    <w:top w:w="15" w:type="dxa"/>
                    <w:left w:w="15" w:type="dxa"/>
                    <w:bottom w:w="0" w:type="dxa"/>
                    <w:right w:w="15" w:type="dxa"/>
                  </w:tcMar>
                  <w:vAlign w:val="center"/>
                </w:tcPr>
                <w:p w:rsidR="00525DC3" w:rsidRDefault="00D267FD">
                  <w:pPr>
                    <w:jc w:val="center"/>
                    <w:rPr>
                      <w:b/>
                      <w:color w:val="000000"/>
                      <w:kern w:val="0"/>
                      <w:szCs w:val="21"/>
                    </w:rPr>
                  </w:pPr>
                  <w:r>
                    <w:rPr>
                      <w:b/>
                      <w:color w:val="000000"/>
                      <w:kern w:val="0"/>
                      <w:szCs w:val="21"/>
                    </w:rPr>
                    <w:t>监测日期</w:t>
                  </w:r>
                </w:p>
              </w:tc>
              <w:tc>
                <w:tcPr>
                  <w:tcW w:w="940" w:type="pct"/>
                  <w:tcMar>
                    <w:top w:w="15" w:type="dxa"/>
                    <w:left w:w="15" w:type="dxa"/>
                    <w:bottom w:w="0" w:type="dxa"/>
                    <w:right w:w="15" w:type="dxa"/>
                  </w:tcMar>
                  <w:vAlign w:val="center"/>
                </w:tcPr>
                <w:p w:rsidR="00525DC3" w:rsidRDefault="00D267FD">
                  <w:pPr>
                    <w:jc w:val="center"/>
                    <w:rPr>
                      <w:b/>
                      <w:color w:val="000000"/>
                      <w:szCs w:val="21"/>
                    </w:rPr>
                  </w:pPr>
                  <w:r>
                    <w:rPr>
                      <w:b/>
                      <w:color w:val="000000"/>
                      <w:szCs w:val="21"/>
                    </w:rPr>
                    <w:t>校准器声级值</w:t>
                  </w:r>
                </w:p>
                <w:p w:rsidR="00525DC3" w:rsidRDefault="00D267FD">
                  <w:pPr>
                    <w:jc w:val="center"/>
                    <w:rPr>
                      <w:b/>
                      <w:color w:val="000000"/>
                      <w:szCs w:val="21"/>
                    </w:rPr>
                  </w:pPr>
                  <w:r>
                    <w:rPr>
                      <w:b/>
                      <w:color w:val="000000"/>
                      <w:szCs w:val="21"/>
                    </w:rPr>
                    <w:t>dB</w:t>
                  </w:r>
                  <w:r>
                    <w:rPr>
                      <w:b/>
                      <w:color w:val="000000"/>
                      <w:szCs w:val="21"/>
                    </w:rPr>
                    <w:t>（</w:t>
                  </w:r>
                  <w:r>
                    <w:rPr>
                      <w:b/>
                      <w:color w:val="000000"/>
                      <w:szCs w:val="21"/>
                    </w:rPr>
                    <w:t>A</w:t>
                  </w:r>
                  <w:r>
                    <w:rPr>
                      <w:b/>
                      <w:color w:val="000000"/>
                      <w:szCs w:val="21"/>
                    </w:rPr>
                    <w:t>）</w:t>
                  </w:r>
                </w:p>
              </w:tc>
              <w:tc>
                <w:tcPr>
                  <w:tcW w:w="860" w:type="pct"/>
                  <w:tcMar>
                    <w:top w:w="15" w:type="dxa"/>
                    <w:left w:w="15" w:type="dxa"/>
                    <w:bottom w:w="0" w:type="dxa"/>
                    <w:right w:w="15" w:type="dxa"/>
                  </w:tcMar>
                  <w:vAlign w:val="center"/>
                </w:tcPr>
                <w:p w:rsidR="00525DC3" w:rsidRDefault="00D267FD">
                  <w:pPr>
                    <w:jc w:val="center"/>
                    <w:rPr>
                      <w:b/>
                      <w:color w:val="000000"/>
                      <w:szCs w:val="21"/>
                    </w:rPr>
                  </w:pPr>
                  <w:r>
                    <w:rPr>
                      <w:b/>
                      <w:color w:val="000000"/>
                      <w:szCs w:val="21"/>
                    </w:rPr>
                    <w:t>测量前校准值</w:t>
                  </w:r>
                </w:p>
                <w:p w:rsidR="00525DC3" w:rsidRDefault="00D267FD">
                  <w:pPr>
                    <w:jc w:val="center"/>
                    <w:rPr>
                      <w:b/>
                      <w:color w:val="000000"/>
                      <w:szCs w:val="21"/>
                    </w:rPr>
                  </w:pPr>
                  <w:r>
                    <w:rPr>
                      <w:b/>
                      <w:color w:val="000000"/>
                      <w:szCs w:val="21"/>
                    </w:rPr>
                    <w:t>dB</w:t>
                  </w:r>
                  <w:r>
                    <w:rPr>
                      <w:b/>
                      <w:color w:val="000000"/>
                      <w:szCs w:val="21"/>
                    </w:rPr>
                    <w:t>（</w:t>
                  </w:r>
                  <w:r>
                    <w:rPr>
                      <w:b/>
                      <w:color w:val="000000"/>
                      <w:szCs w:val="21"/>
                    </w:rPr>
                    <w:t>A</w:t>
                  </w:r>
                  <w:r>
                    <w:rPr>
                      <w:b/>
                      <w:color w:val="000000"/>
                      <w:szCs w:val="21"/>
                    </w:rPr>
                    <w:t>）</w:t>
                  </w:r>
                </w:p>
              </w:tc>
              <w:tc>
                <w:tcPr>
                  <w:tcW w:w="929" w:type="pct"/>
                  <w:tcMar>
                    <w:top w:w="15" w:type="dxa"/>
                    <w:left w:w="15" w:type="dxa"/>
                    <w:bottom w:w="0" w:type="dxa"/>
                    <w:right w:w="15" w:type="dxa"/>
                  </w:tcMar>
                  <w:vAlign w:val="center"/>
                </w:tcPr>
                <w:p w:rsidR="00525DC3" w:rsidRDefault="00D267FD">
                  <w:pPr>
                    <w:jc w:val="center"/>
                    <w:rPr>
                      <w:b/>
                      <w:color w:val="000000"/>
                      <w:szCs w:val="21"/>
                    </w:rPr>
                  </w:pPr>
                  <w:r>
                    <w:rPr>
                      <w:b/>
                      <w:color w:val="000000"/>
                      <w:szCs w:val="21"/>
                    </w:rPr>
                    <w:t>测量后校准值</w:t>
                  </w:r>
                </w:p>
                <w:p w:rsidR="00525DC3" w:rsidRDefault="00D267FD">
                  <w:pPr>
                    <w:jc w:val="center"/>
                    <w:rPr>
                      <w:b/>
                      <w:color w:val="000000"/>
                      <w:szCs w:val="21"/>
                    </w:rPr>
                  </w:pPr>
                  <w:r>
                    <w:rPr>
                      <w:b/>
                      <w:color w:val="000000"/>
                      <w:szCs w:val="21"/>
                    </w:rPr>
                    <w:t>dB</w:t>
                  </w:r>
                  <w:r>
                    <w:rPr>
                      <w:b/>
                      <w:color w:val="000000"/>
                      <w:szCs w:val="21"/>
                    </w:rPr>
                    <w:t>（</w:t>
                  </w:r>
                  <w:r>
                    <w:rPr>
                      <w:b/>
                      <w:color w:val="000000"/>
                      <w:szCs w:val="21"/>
                    </w:rPr>
                    <w:t>A</w:t>
                  </w:r>
                  <w:r>
                    <w:rPr>
                      <w:b/>
                      <w:color w:val="000000"/>
                      <w:szCs w:val="21"/>
                    </w:rPr>
                    <w:t>）</w:t>
                  </w:r>
                </w:p>
              </w:tc>
              <w:tc>
                <w:tcPr>
                  <w:tcW w:w="858" w:type="pct"/>
                  <w:tcMar>
                    <w:top w:w="15" w:type="dxa"/>
                    <w:left w:w="15" w:type="dxa"/>
                    <w:bottom w:w="0" w:type="dxa"/>
                    <w:right w:w="15" w:type="dxa"/>
                  </w:tcMar>
                  <w:vAlign w:val="center"/>
                </w:tcPr>
                <w:p w:rsidR="00525DC3" w:rsidRDefault="00D267FD">
                  <w:pPr>
                    <w:jc w:val="center"/>
                    <w:rPr>
                      <w:b/>
                      <w:color w:val="000000"/>
                      <w:szCs w:val="21"/>
                    </w:rPr>
                  </w:pPr>
                  <w:r>
                    <w:rPr>
                      <w:b/>
                      <w:color w:val="000000"/>
                      <w:szCs w:val="21"/>
                    </w:rPr>
                    <w:t>校准示值偏差</w:t>
                  </w:r>
                </w:p>
                <w:p w:rsidR="00525DC3" w:rsidRDefault="00D267FD">
                  <w:pPr>
                    <w:jc w:val="center"/>
                    <w:rPr>
                      <w:b/>
                      <w:color w:val="000000"/>
                      <w:szCs w:val="21"/>
                    </w:rPr>
                  </w:pPr>
                  <w:r>
                    <w:rPr>
                      <w:b/>
                      <w:color w:val="000000"/>
                      <w:szCs w:val="21"/>
                    </w:rPr>
                    <w:t>dB</w:t>
                  </w:r>
                  <w:r>
                    <w:rPr>
                      <w:b/>
                      <w:color w:val="000000"/>
                      <w:szCs w:val="21"/>
                    </w:rPr>
                    <w:t>（</w:t>
                  </w:r>
                  <w:r>
                    <w:rPr>
                      <w:b/>
                      <w:color w:val="000000"/>
                      <w:szCs w:val="21"/>
                    </w:rPr>
                    <w:t>A</w:t>
                  </w:r>
                  <w:r>
                    <w:rPr>
                      <w:b/>
                      <w:color w:val="000000"/>
                      <w:szCs w:val="21"/>
                    </w:rPr>
                    <w:t>）</w:t>
                  </w:r>
                </w:p>
              </w:tc>
              <w:tc>
                <w:tcPr>
                  <w:tcW w:w="651" w:type="pct"/>
                  <w:tcMar>
                    <w:top w:w="15" w:type="dxa"/>
                    <w:left w:w="15" w:type="dxa"/>
                    <w:bottom w:w="0" w:type="dxa"/>
                    <w:right w:w="15" w:type="dxa"/>
                  </w:tcMar>
                  <w:vAlign w:val="center"/>
                </w:tcPr>
                <w:p w:rsidR="00525DC3" w:rsidRDefault="00D267FD">
                  <w:pPr>
                    <w:adjustRightInd w:val="0"/>
                    <w:snapToGrid w:val="0"/>
                    <w:jc w:val="center"/>
                    <w:rPr>
                      <w:b/>
                    </w:rPr>
                  </w:pPr>
                  <w:r>
                    <w:rPr>
                      <w:b/>
                    </w:rPr>
                    <w:t>结果</w:t>
                  </w:r>
                </w:p>
                <w:p w:rsidR="00525DC3" w:rsidRDefault="00D267FD">
                  <w:pPr>
                    <w:adjustRightInd w:val="0"/>
                    <w:snapToGrid w:val="0"/>
                    <w:jc w:val="center"/>
                    <w:rPr>
                      <w:b/>
                      <w:color w:val="000000"/>
                      <w:szCs w:val="21"/>
                    </w:rPr>
                  </w:pPr>
                  <w:r>
                    <w:rPr>
                      <w:b/>
                    </w:rPr>
                    <w:t>评定</w:t>
                  </w:r>
                </w:p>
              </w:tc>
            </w:tr>
            <w:tr w:rsidR="00525DC3">
              <w:trPr>
                <w:trHeight w:val="454"/>
                <w:jc w:val="center"/>
              </w:trPr>
              <w:tc>
                <w:tcPr>
                  <w:tcW w:w="761" w:type="pct"/>
                  <w:tcMar>
                    <w:top w:w="15" w:type="dxa"/>
                    <w:left w:w="15" w:type="dxa"/>
                    <w:bottom w:w="0" w:type="dxa"/>
                    <w:right w:w="15" w:type="dxa"/>
                  </w:tcMar>
                  <w:vAlign w:val="center"/>
                </w:tcPr>
                <w:p w:rsidR="00525DC3" w:rsidRDefault="00D267FD">
                  <w:pPr>
                    <w:spacing w:line="276" w:lineRule="auto"/>
                    <w:jc w:val="center"/>
                    <w:rPr>
                      <w:color w:val="000000"/>
                      <w:kern w:val="0"/>
                      <w:szCs w:val="21"/>
                    </w:rPr>
                  </w:pPr>
                  <w:r>
                    <w:rPr>
                      <w:rFonts w:hint="eastAsia"/>
                      <w:color w:val="000000"/>
                      <w:kern w:val="0"/>
                      <w:szCs w:val="21"/>
                      <w:lang w:bidi="zh-CN"/>
                    </w:rPr>
                    <w:t>2022-05-25</w:t>
                  </w:r>
                </w:p>
              </w:tc>
              <w:tc>
                <w:tcPr>
                  <w:tcW w:w="940" w:type="pct"/>
                  <w:tcMar>
                    <w:top w:w="15" w:type="dxa"/>
                    <w:left w:w="15" w:type="dxa"/>
                    <w:bottom w:w="0" w:type="dxa"/>
                    <w:right w:w="15" w:type="dxa"/>
                  </w:tcMar>
                  <w:vAlign w:val="center"/>
                </w:tcPr>
                <w:p w:rsidR="00525DC3" w:rsidRDefault="00D267FD">
                  <w:pPr>
                    <w:jc w:val="center"/>
                    <w:rPr>
                      <w:color w:val="000000"/>
                      <w:szCs w:val="21"/>
                    </w:rPr>
                  </w:pPr>
                  <w:r>
                    <w:rPr>
                      <w:color w:val="000000"/>
                      <w:szCs w:val="21"/>
                    </w:rPr>
                    <w:t>94.00</w:t>
                  </w:r>
                </w:p>
              </w:tc>
              <w:tc>
                <w:tcPr>
                  <w:tcW w:w="860" w:type="pct"/>
                  <w:tcMar>
                    <w:top w:w="15" w:type="dxa"/>
                    <w:left w:w="15" w:type="dxa"/>
                    <w:bottom w:w="0" w:type="dxa"/>
                    <w:right w:w="15" w:type="dxa"/>
                  </w:tcMar>
                  <w:vAlign w:val="center"/>
                </w:tcPr>
                <w:p w:rsidR="00525DC3" w:rsidRDefault="00D267FD">
                  <w:pPr>
                    <w:jc w:val="center"/>
                    <w:rPr>
                      <w:color w:val="000000"/>
                      <w:szCs w:val="21"/>
                    </w:rPr>
                  </w:pPr>
                  <w:r>
                    <w:rPr>
                      <w:color w:val="000000"/>
                      <w:szCs w:val="21"/>
                    </w:rPr>
                    <w:t>93.8</w:t>
                  </w:r>
                </w:p>
              </w:tc>
              <w:tc>
                <w:tcPr>
                  <w:tcW w:w="929" w:type="pct"/>
                  <w:tcMar>
                    <w:top w:w="15" w:type="dxa"/>
                    <w:left w:w="15" w:type="dxa"/>
                    <w:bottom w:w="0" w:type="dxa"/>
                    <w:right w:w="15" w:type="dxa"/>
                  </w:tcMar>
                  <w:vAlign w:val="center"/>
                </w:tcPr>
                <w:p w:rsidR="00525DC3" w:rsidRDefault="00D267FD">
                  <w:pPr>
                    <w:jc w:val="center"/>
                    <w:rPr>
                      <w:bCs/>
                      <w:color w:val="000000"/>
                      <w:szCs w:val="21"/>
                    </w:rPr>
                  </w:pPr>
                  <w:r>
                    <w:rPr>
                      <w:color w:val="000000"/>
                      <w:szCs w:val="21"/>
                    </w:rPr>
                    <w:t>93.8</w:t>
                  </w:r>
                </w:p>
              </w:tc>
              <w:tc>
                <w:tcPr>
                  <w:tcW w:w="858" w:type="pct"/>
                  <w:vMerge w:val="restart"/>
                  <w:tcMar>
                    <w:top w:w="15" w:type="dxa"/>
                    <w:left w:w="15" w:type="dxa"/>
                    <w:bottom w:w="0" w:type="dxa"/>
                    <w:right w:w="15" w:type="dxa"/>
                  </w:tcMar>
                  <w:vAlign w:val="center"/>
                </w:tcPr>
                <w:p w:rsidR="00525DC3" w:rsidRDefault="00D267FD">
                  <w:pPr>
                    <w:jc w:val="center"/>
                    <w:rPr>
                      <w:bCs/>
                      <w:color w:val="000000"/>
                      <w:szCs w:val="21"/>
                    </w:rPr>
                  </w:pPr>
                  <w:r>
                    <w:rPr>
                      <w:bCs/>
                      <w:color w:val="000000"/>
                      <w:szCs w:val="21"/>
                    </w:rPr>
                    <w:t>≤0.5</w:t>
                  </w:r>
                </w:p>
              </w:tc>
              <w:tc>
                <w:tcPr>
                  <w:tcW w:w="651" w:type="pct"/>
                  <w:tcMar>
                    <w:top w:w="15" w:type="dxa"/>
                    <w:left w:w="15" w:type="dxa"/>
                    <w:bottom w:w="0" w:type="dxa"/>
                    <w:right w:w="15" w:type="dxa"/>
                  </w:tcMar>
                  <w:vAlign w:val="center"/>
                </w:tcPr>
                <w:p w:rsidR="00525DC3" w:rsidRDefault="00D267FD">
                  <w:pPr>
                    <w:widowControl/>
                    <w:jc w:val="center"/>
                    <w:rPr>
                      <w:bCs/>
                      <w:color w:val="000000"/>
                      <w:szCs w:val="21"/>
                    </w:rPr>
                  </w:pPr>
                  <w:r>
                    <w:t>合格</w:t>
                  </w:r>
                </w:p>
              </w:tc>
            </w:tr>
            <w:tr w:rsidR="00525DC3">
              <w:trPr>
                <w:trHeight w:val="454"/>
                <w:jc w:val="center"/>
              </w:trPr>
              <w:tc>
                <w:tcPr>
                  <w:tcW w:w="761" w:type="pct"/>
                  <w:tcMar>
                    <w:top w:w="15" w:type="dxa"/>
                    <w:left w:w="15" w:type="dxa"/>
                    <w:bottom w:w="0" w:type="dxa"/>
                    <w:right w:w="15" w:type="dxa"/>
                  </w:tcMar>
                  <w:vAlign w:val="center"/>
                </w:tcPr>
                <w:p w:rsidR="00525DC3" w:rsidRDefault="00D267FD">
                  <w:pPr>
                    <w:spacing w:line="276" w:lineRule="auto"/>
                    <w:jc w:val="center"/>
                    <w:rPr>
                      <w:color w:val="000000"/>
                      <w:kern w:val="0"/>
                      <w:szCs w:val="21"/>
                    </w:rPr>
                  </w:pPr>
                  <w:r>
                    <w:rPr>
                      <w:rFonts w:hint="eastAsia"/>
                      <w:color w:val="000000"/>
                      <w:kern w:val="0"/>
                      <w:szCs w:val="21"/>
                      <w:lang w:bidi="zh-CN"/>
                    </w:rPr>
                    <w:t>2022-05-26</w:t>
                  </w:r>
                </w:p>
              </w:tc>
              <w:tc>
                <w:tcPr>
                  <w:tcW w:w="940" w:type="pct"/>
                  <w:tcMar>
                    <w:top w:w="15" w:type="dxa"/>
                    <w:left w:w="15" w:type="dxa"/>
                    <w:bottom w:w="0" w:type="dxa"/>
                    <w:right w:w="15" w:type="dxa"/>
                  </w:tcMar>
                  <w:vAlign w:val="center"/>
                </w:tcPr>
                <w:p w:rsidR="00525DC3" w:rsidRDefault="00D267FD">
                  <w:pPr>
                    <w:jc w:val="center"/>
                    <w:rPr>
                      <w:color w:val="000000"/>
                      <w:szCs w:val="21"/>
                    </w:rPr>
                  </w:pPr>
                  <w:r>
                    <w:rPr>
                      <w:color w:val="000000"/>
                      <w:szCs w:val="21"/>
                    </w:rPr>
                    <w:t>94.00</w:t>
                  </w:r>
                </w:p>
              </w:tc>
              <w:tc>
                <w:tcPr>
                  <w:tcW w:w="860" w:type="pct"/>
                  <w:tcMar>
                    <w:top w:w="15" w:type="dxa"/>
                    <w:left w:w="15" w:type="dxa"/>
                    <w:bottom w:w="0" w:type="dxa"/>
                    <w:right w:w="15" w:type="dxa"/>
                  </w:tcMar>
                  <w:vAlign w:val="center"/>
                </w:tcPr>
                <w:p w:rsidR="00525DC3" w:rsidRDefault="00D267FD">
                  <w:pPr>
                    <w:jc w:val="center"/>
                    <w:rPr>
                      <w:color w:val="000000"/>
                      <w:szCs w:val="21"/>
                    </w:rPr>
                  </w:pPr>
                  <w:r>
                    <w:rPr>
                      <w:color w:val="000000"/>
                      <w:szCs w:val="21"/>
                    </w:rPr>
                    <w:t>93.8</w:t>
                  </w:r>
                </w:p>
              </w:tc>
              <w:tc>
                <w:tcPr>
                  <w:tcW w:w="929" w:type="pct"/>
                  <w:tcMar>
                    <w:top w:w="15" w:type="dxa"/>
                    <w:left w:w="15" w:type="dxa"/>
                    <w:bottom w:w="0" w:type="dxa"/>
                    <w:right w:w="15" w:type="dxa"/>
                  </w:tcMar>
                  <w:vAlign w:val="center"/>
                </w:tcPr>
                <w:p w:rsidR="00525DC3" w:rsidRDefault="00D267FD">
                  <w:pPr>
                    <w:jc w:val="center"/>
                    <w:rPr>
                      <w:bCs/>
                      <w:color w:val="000000"/>
                      <w:szCs w:val="21"/>
                    </w:rPr>
                  </w:pPr>
                  <w:r>
                    <w:rPr>
                      <w:color w:val="000000"/>
                      <w:szCs w:val="21"/>
                    </w:rPr>
                    <w:t>93.8</w:t>
                  </w:r>
                </w:p>
              </w:tc>
              <w:tc>
                <w:tcPr>
                  <w:tcW w:w="858" w:type="pct"/>
                  <w:vMerge/>
                  <w:tcMar>
                    <w:top w:w="15" w:type="dxa"/>
                    <w:left w:w="15" w:type="dxa"/>
                    <w:bottom w:w="0" w:type="dxa"/>
                    <w:right w:w="15" w:type="dxa"/>
                  </w:tcMar>
                  <w:vAlign w:val="center"/>
                </w:tcPr>
                <w:p w:rsidR="00525DC3" w:rsidRDefault="00525DC3">
                  <w:pPr>
                    <w:jc w:val="center"/>
                    <w:rPr>
                      <w:bCs/>
                      <w:color w:val="000000"/>
                      <w:szCs w:val="21"/>
                    </w:rPr>
                  </w:pPr>
                </w:p>
              </w:tc>
              <w:tc>
                <w:tcPr>
                  <w:tcW w:w="651" w:type="pct"/>
                  <w:tcMar>
                    <w:top w:w="15" w:type="dxa"/>
                    <w:left w:w="15" w:type="dxa"/>
                    <w:bottom w:w="0" w:type="dxa"/>
                    <w:right w:w="15" w:type="dxa"/>
                  </w:tcMar>
                  <w:vAlign w:val="center"/>
                </w:tcPr>
                <w:p w:rsidR="00525DC3" w:rsidRDefault="00D267FD">
                  <w:pPr>
                    <w:widowControl/>
                    <w:jc w:val="center"/>
                    <w:rPr>
                      <w:bCs/>
                      <w:color w:val="000000"/>
                      <w:szCs w:val="21"/>
                    </w:rPr>
                  </w:pPr>
                  <w:r>
                    <w:t>合格</w:t>
                  </w:r>
                </w:p>
              </w:tc>
            </w:tr>
          </w:tbl>
          <w:p w:rsidR="00525DC3" w:rsidRDefault="00525DC3">
            <w:pPr>
              <w:spacing w:line="360" w:lineRule="auto"/>
              <w:ind w:firstLine="480"/>
              <w:rPr>
                <w:kern w:val="0"/>
                <w:sz w:val="20"/>
                <w:szCs w:val="20"/>
              </w:rPr>
            </w:pPr>
          </w:p>
        </w:tc>
      </w:tr>
    </w:tbl>
    <w:p w:rsidR="00525DC3" w:rsidRDefault="00525DC3">
      <w:pPr>
        <w:outlineLvl w:val="0"/>
        <w:rPr>
          <w:b/>
          <w:sz w:val="24"/>
          <w:szCs w:val="24"/>
        </w:rPr>
        <w:sectPr w:rsidR="00525DC3">
          <w:pgSz w:w="11906" w:h="16838"/>
          <w:pgMar w:top="1134" w:right="1417" w:bottom="1134" w:left="1417" w:header="680" w:footer="992" w:gutter="0"/>
          <w:cols w:space="720"/>
          <w:docGrid w:type="lines" w:linePitch="312"/>
        </w:sectPr>
      </w:pPr>
    </w:p>
    <w:p w:rsidR="00525DC3" w:rsidRDefault="00D267FD">
      <w:pPr>
        <w:outlineLvl w:val="0"/>
        <w:rPr>
          <w:b/>
          <w:sz w:val="24"/>
          <w:szCs w:val="24"/>
        </w:rPr>
      </w:pPr>
      <w:r>
        <w:rPr>
          <w:b/>
          <w:sz w:val="24"/>
          <w:szCs w:val="24"/>
        </w:rPr>
        <w:lastRenderedPageBreak/>
        <w:t>表六</w:t>
      </w:r>
      <w:r>
        <w:rPr>
          <w:b/>
          <w:sz w:val="24"/>
          <w:szCs w:val="24"/>
        </w:rPr>
        <w:t xml:space="preserve">  </w:t>
      </w:r>
    </w:p>
    <w:tbl>
      <w:tblPr>
        <w:tblStyle w:val="af1"/>
        <w:tblW w:w="9422" w:type="dxa"/>
        <w:jc w:val="center"/>
        <w:tblBorders>
          <w:top w:val="single" w:sz="12" w:space="0" w:color="auto"/>
          <w:left w:val="single" w:sz="12" w:space="0" w:color="auto"/>
          <w:bottom w:val="single" w:sz="12" w:space="0" w:color="auto"/>
          <w:right w:val="single" w:sz="12" w:space="0" w:color="auto"/>
        </w:tblBorders>
        <w:tblLook w:val="04A0"/>
      </w:tblPr>
      <w:tblGrid>
        <w:gridCol w:w="9422"/>
      </w:tblGrid>
      <w:tr w:rsidR="00525DC3">
        <w:trPr>
          <w:trHeight w:val="13948"/>
          <w:jc w:val="center"/>
        </w:trPr>
        <w:tc>
          <w:tcPr>
            <w:tcW w:w="9422" w:type="dxa"/>
          </w:tcPr>
          <w:p w:rsidR="00525DC3" w:rsidRDefault="00D267FD">
            <w:pPr>
              <w:adjustRightInd w:val="0"/>
              <w:snapToGrid w:val="0"/>
              <w:spacing w:line="360" w:lineRule="auto"/>
              <w:jc w:val="left"/>
              <w:rPr>
                <w:b/>
                <w:bCs/>
                <w:kern w:val="0"/>
                <w:sz w:val="24"/>
                <w:szCs w:val="24"/>
              </w:rPr>
            </w:pPr>
            <w:r>
              <w:rPr>
                <w:b/>
                <w:bCs/>
                <w:kern w:val="0"/>
                <w:sz w:val="24"/>
                <w:szCs w:val="24"/>
              </w:rPr>
              <w:t>验收监测内容：</w:t>
            </w:r>
          </w:p>
          <w:p w:rsidR="00525DC3" w:rsidRDefault="00D267FD">
            <w:pPr>
              <w:adjustRightInd w:val="0"/>
              <w:snapToGrid w:val="0"/>
              <w:spacing w:line="360" w:lineRule="auto"/>
              <w:ind w:firstLineChars="200" w:firstLine="480"/>
              <w:jc w:val="left"/>
              <w:rPr>
                <w:kern w:val="0"/>
                <w:sz w:val="24"/>
                <w:szCs w:val="24"/>
              </w:rPr>
            </w:pPr>
            <w:r>
              <w:rPr>
                <w:kern w:val="0"/>
                <w:sz w:val="24"/>
                <w:szCs w:val="24"/>
              </w:rPr>
              <w:t>1</w:t>
            </w:r>
            <w:r>
              <w:rPr>
                <w:kern w:val="0"/>
                <w:sz w:val="24"/>
                <w:szCs w:val="24"/>
              </w:rPr>
              <w:t>、废水监测内容</w:t>
            </w:r>
          </w:p>
          <w:p w:rsidR="00525DC3" w:rsidRDefault="00D267FD">
            <w:pPr>
              <w:adjustRightInd w:val="0"/>
              <w:snapToGrid w:val="0"/>
              <w:spacing w:line="360" w:lineRule="auto"/>
              <w:ind w:firstLine="480"/>
              <w:jc w:val="left"/>
              <w:rPr>
                <w:kern w:val="0"/>
                <w:sz w:val="24"/>
                <w:szCs w:val="24"/>
              </w:rPr>
            </w:pPr>
            <w:r>
              <w:rPr>
                <w:kern w:val="0"/>
                <w:sz w:val="24"/>
                <w:szCs w:val="20"/>
              </w:rPr>
              <w:t>本项目</w:t>
            </w:r>
            <w:r>
              <w:rPr>
                <w:rFonts w:hint="eastAsia"/>
                <w:kern w:val="0"/>
                <w:sz w:val="24"/>
                <w:szCs w:val="20"/>
              </w:rPr>
              <w:t>近期生活污水委托环卫部门清运</w:t>
            </w:r>
            <w:r>
              <w:rPr>
                <w:kern w:val="0"/>
                <w:sz w:val="24"/>
                <w:szCs w:val="24"/>
              </w:rPr>
              <w:t>。</w:t>
            </w:r>
          </w:p>
          <w:p w:rsidR="00525DC3" w:rsidRDefault="00D267FD">
            <w:pPr>
              <w:spacing w:line="360" w:lineRule="auto"/>
              <w:ind w:firstLineChars="200" w:firstLine="480"/>
              <w:jc w:val="left"/>
              <w:rPr>
                <w:kern w:val="0"/>
                <w:sz w:val="24"/>
                <w:szCs w:val="24"/>
              </w:rPr>
            </w:pPr>
            <w:r>
              <w:rPr>
                <w:kern w:val="0"/>
                <w:sz w:val="24"/>
                <w:szCs w:val="24"/>
              </w:rPr>
              <w:t>2</w:t>
            </w:r>
            <w:r>
              <w:rPr>
                <w:kern w:val="0"/>
                <w:sz w:val="24"/>
                <w:szCs w:val="24"/>
              </w:rPr>
              <w:t>、废气监测内容</w:t>
            </w:r>
          </w:p>
          <w:p w:rsidR="00525DC3" w:rsidRDefault="00D267FD">
            <w:pPr>
              <w:spacing w:line="360" w:lineRule="auto"/>
              <w:ind w:firstLineChars="200" w:firstLine="480"/>
              <w:jc w:val="left"/>
              <w:rPr>
                <w:b/>
                <w:bCs/>
                <w:kern w:val="0"/>
                <w:sz w:val="24"/>
                <w:szCs w:val="24"/>
              </w:rPr>
            </w:pPr>
            <w:r>
              <w:rPr>
                <w:kern w:val="0"/>
                <w:sz w:val="24"/>
                <w:szCs w:val="20"/>
              </w:rPr>
              <w:t>本项目废气监测因子及采样频次见</w:t>
            </w:r>
            <w:r>
              <w:rPr>
                <w:kern w:val="0"/>
                <w:sz w:val="24"/>
                <w:szCs w:val="24"/>
              </w:rPr>
              <w:t>表</w:t>
            </w:r>
            <w:r>
              <w:rPr>
                <w:kern w:val="0"/>
                <w:sz w:val="24"/>
                <w:szCs w:val="24"/>
              </w:rPr>
              <w:t>6-</w:t>
            </w:r>
            <w:r>
              <w:rPr>
                <w:rFonts w:hint="eastAsia"/>
                <w:kern w:val="0"/>
                <w:sz w:val="24"/>
                <w:szCs w:val="24"/>
              </w:rPr>
              <w:t>1</w:t>
            </w:r>
            <w:r>
              <w:rPr>
                <w:kern w:val="0"/>
                <w:sz w:val="24"/>
                <w:szCs w:val="24"/>
              </w:rPr>
              <w:t>。</w:t>
            </w:r>
          </w:p>
          <w:p w:rsidR="00525DC3" w:rsidRDefault="00D267FD">
            <w:pPr>
              <w:spacing w:line="360" w:lineRule="auto"/>
              <w:jc w:val="center"/>
              <w:rPr>
                <w:b/>
                <w:bCs/>
                <w:kern w:val="0"/>
                <w:sz w:val="24"/>
                <w:szCs w:val="20"/>
              </w:rPr>
            </w:pPr>
            <w:r>
              <w:rPr>
                <w:b/>
                <w:bCs/>
                <w:kern w:val="0"/>
                <w:sz w:val="24"/>
                <w:szCs w:val="20"/>
              </w:rPr>
              <w:t>表</w:t>
            </w:r>
            <w:r>
              <w:rPr>
                <w:b/>
                <w:bCs/>
                <w:kern w:val="0"/>
                <w:sz w:val="24"/>
                <w:szCs w:val="20"/>
              </w:rPr>
              <w:t>6-</w:t>
            </w:r>
            <w:r>
              <w:rPr>
                <w:rFonts w:hint="eastAsia"/>
                <w:b/>
                <w:bCs/>
                <w:kern w:val="0"/>
                <w:sz w:val="24"/>
                <w:szCs w:val="20"/>
              </w:rPr>
              <w:t>1</w:t>
            </w:r>
            <w:r>
              <w:rPr>
                <w:b/>
                <w:bCs/>
                <w:kern w:val="0"/>
                <w:sz w:val="24"/>
                <w:szCs w:val="20"/>
              </w:rPr>
              <w:t xml:space="preserve">  </w:t>
            </w:r>
            <w:r>
              <w:rPr>
                <w:b/>
                <w:bCs/>
                <w:kern w:val="0"/>
                <w:sz w:val="24"/>
                <w:szCs w:val="20"/>
              </w:rPr>
              <w:t>废气监测因子及采样频次表</w:t>
            </w:r>
          </w:p>
          <w:tbl>
            <w:tblPr>
              <w:tblStyle w:val="af1"/>
              <w:tblW w:w="0" w:type="auto"/>
              <w:tblLook w:val="04A0"/>
            </w:tblPr>
            <w:tblGrid>
              <w:gridCol w:w="1170"/>
              <w:gridCol w:w="3408"/>
              <w:gridCol w:w="2419"/>
              <w:gridCol w:w="2199"/>
            </w:tblGrid>
            <w:tr w:rsidR="00525DC3">
              <w:trPr>
                <w:trHeight w:val="454"/>
              </w:trPr>
              <w:tc>
                <w:tcPr>
                  <w:tcW w:w="1170" w:type="dxa"/>
                  <w:vAlign w:val="center"/>
                </w:tcPr>
                <w:p w:rsidR="00525DC3" w:rsidRDefault="00D267FD">
                  <w:pPr>
                    <w:pStyle w:val="a0"/>
                    <w:ind w:firstLine="0"/>
                    <w:jc w:val="center"/>
                    <w:rPr>
                      <w:szCs w:val="21"/>
                    </w:rPr>
                  </w:pPr>
                  <w:r>
                    <w:rPr>
                      <w:b/>
                      <w:color w:val="000000"/>
                      <w:kern w:val="0"/>
                      <w:szCs w:val="21"/>
                      <w:lang w:bidi="zh-CN"/>
                    </w:rPr>
                    <w:t>点位编号</w:t>
                  </w:r>
                </w:p>
              </w:tc>
              <w:tc>
                <w:tcPr>
                  <w:tcW w:w="3408" w:type="dxa"/>
                  <w:vAlign w:val="center"/>
                </w:tcPr>
                <w:p w:rsidR="00525DC3" w:rsidRDefault="00D267FD">
                  <w:pPr>
                    <w:pStyle w:val="a0"/>
                    <w:ind w:firstLine="0"/>
                    <w:jc w:val="center"/>
                    <w:rPr>
                      <w:b/>
                      <w:color w:val="000000"/>
                      <w:kern w:val="0"/>
                      <w:szCs w:val="21"/>
                      <w:lang w:bidi="zh-CN"/>
                    </w:rPr>
                  </w:pPr>
                  <w:r>
                    <w:rPr>
                      <w:b/>
                      <w:color w:val="000000"/>
                      <w:kern w:val="0"/>
                      <w:szCs w:val="21"/>
                      <w:lang w:bidi="zh-CN"/>
                    </w:rPr>
                    <w:t>监测点位</w:t>
                  </w:r>
                </w:p>
              </w:tc>
              <w:tc>
                <w:tcPr>
                  <w:tcW w:w="2419" w:type="dxa"/>
                  <w:vAlign w:val="center"/>
                </w:tcPr>
                <w:p w:rsidR="00525DC3" w:rsidRDefault="00D267FD">
                  <w:pPr>
                    <w:pStyle w:val="a0"/>
                    <w:ind w:firstLine="0"/>
                    <w:jc w:val="center"/>
                    <w:rPr>
                      <w:szCs w:val="21"/>
                    </w:rPr>
                  </w:pPr>
                  <w:r>
                    <w:rPr>
                      <w:b/>
                      <w:color w:val="000000"/>
                      <w:kern w:val="0"/>
                      <w:szCs w:val="21"/>
                      <w:lang w:bidi="zh-CN"/>
                    </w:rPr>
                    <w:t>监测项目</w:t>
                  </w:r>
                </w:p>
              </w:tc>
              <w:tc>
                <w:tcPr>
                  <w:tcW w:w="2199" w:type="dxa"/>
                  <w:vAlign w:val="center"/>
                </w:tcPr>
                <w:p w:rsidR="00525DC3" w:rsidRDefault="00D267FD">
                  <w:pPr>
                    <w:pStyle w:val="a0"/>
                    <w:ind w:firstLine="0"/>
                    <w:jc w:val="center"/>
                    <w:rPr>
                      <w:szCs w:val="21"/>
                    </w:rPr>
                  </w:pPr>
                  <w:r>
                    <w:rPr>
                      <w:b/>
                      <w:color w:val="000000"/>
                      <w:kern w:val="0"/>
                      <w:szCs w:val="21"/>
                      <w:lang w:bidi="zh-CN"/>
                    </w:rPr>
                    <w:t>监测频次</w:t>
                  </w:r>
                </w:p>
              </w:tc>
            </w:tr>
            <w:tr w:rsidR="00525DC3">
              <w:trPr>
                <w:trHeight w:val="454"/>
              </w:trPr>
              <w:tc>
                <w:tcPr>
                  <w:tcW w:w="1170" w:type="dxa"/>
                  <w:vAlign w:val="center"/>
                </w:tcPr>
                <w:p w:rsidR="00525DC3" w:rsidRDefault="00D267FD">
                  <w:pPr>
                    <w:pStyle w:val="a0"/>
                    <w:ind w:firstLine="0"/>
                    <w:jc w:val="center"/>
                    <w:rPr>
                      <w:szCs w:val="21"/>
                    </w:rPr>
                  </w:pPr>
                  <w:r>
                    <w:rPr>
                      <w:rFonts w:ascii="宋体" w:hAnsi="宋体" w:hint="eastAsia"/>
                      <w:szCs w:val="21"/>
                    </w:rPr>
                    <w:t>○</w:t>
                  </w:r>
                  <w:r>
                    <w:rPr>
                      <w:rFonts w:hint="eastAsia"/>
                      <w:szCs w:val="21"/>
                    </w:rPr>
                    <w:t>5</w:t>
                  </w:r>
                  <w:r>
                    <w:rPr>
                      <w:szCs w:val="21"/>
                    </w:rPr>
                    <w:t>#</w:t>
                  </w:r>
                </w:p>
              </w:tc>
              <w:tc>
                <w:tcPr>
                  <w:tcW w:w="3408" w:type="dxa"/>
                  <w:vAlign w:val="center"/>
                </w:tcPr>
                <w:p w:rsidR="00525DC3" w:rsidRDefault="00D267FD">
                  <w:pPr>
                    <w:pStyle w:val="a0"/>
                    <w:ind w:firstLine="0"/>
                    <w:jc w:val="center"/>
                    <w:rPr>
                      <w:szCs w:val="21"/>
                    </w:rPr>
                  </w:pPr>
                  <w:r>
                    <w:rPr>
                      <w:rFonts w:hint="eastAsia"/>
                      <w:kern w:val="0"/>
                    </w:rPr>
                    <w:t>打胶车间</w:t>
                  </w:r>
                  <w:r>
                    <w:rPr>
                      <w:rFonts w:hint="eastAsia"/>
                      <w:szCs w:val="21"/>
                    </w:rPr>
                    <w:t>外</w:t>
                  </w:r>
                  <w:r>
                    <w:rPr>
                      <w:rFonts w:hint="eastAsia"/>
                      <w:szCs w:val="21"/>
                    </w:rPr>
                    <w:t>1m</w:t>
                  </w:r>
                </w:p>
              </w:tc>
              <w:tc>
                <w:tcPr>
                  <w:tcW w:w="2419" w:type="dxa"/>
                  <w:vAlign w:val="center"/>
                </w:tcPr>
                <w:p w:rsidR="00525DC3" w:rsidRDefault="00D267FD">
                  <w:pPr>
                    <w:pStyle w:val="a0"/>
                    <w:ind w:firstLine="0"/>
                    <w:jc w:val="center"/>
                    <w:rPr>
                      <w:szCs w:val="21"/>
                    </w:rPr>
                  </w:pPr>
                  <w:r>
                    <w:rPr>
                      <w:rFonts w:hint="eastAsia"/>
                      <w:szCs w:val="21"/>
                    </w:rPr>
                    <w:t>非甲烷总烃</w:t>
                  </w:r>
                </w:p>
              </w:tc>
              <w:tc>
                <w:tcPr>
                  <w:tcW w:w="2199" w:type="dxa"/>
                  <w:vAlign w:val="center"/>
                </w:tcPr>
                <w:p w:rsidR="00525DC3" w:rsidRDefault="00D267FD">
                  <w:pPr>
                    <w:pStyle w:val="a0"/>
                    <w:ind w:firstLine="0"/>
                    <w:jc w:val="center"/>
                    <w:rPr>
                      <w:szCs w:val="21"/>
                    </w:rPr>
                  </w:pPr>
                  <w:r>
                    <w:rPr>
                      <w:szCs w:val="21"/>
                    </w:rPr>
                    <w:t>一天</w:t>
                  </w:r>
                  <w:r>
                    <w:rPr>
                      <w:szCs w:val="21"/>
                    </w:rPr>
                    <w:t>6</w:t>
                  </w:r>
                  <w:r>
                    <w:rPr>
                      <w:szCs w:val="21"/>
                    </w:rPr>
                    <w:t>次（</w:t>
                  </w:r>
                  <w:r>
                    <w:rPr>
                      <w:szCs w:val="21"/>
                    </w:rPr>
                    <w:t>3</w:t>
                  </w:r>
                  <w:r>
                    <w:rPr>
                      <w:szCs w:val="21"/>
                    </w:rPr>
                    <w:t>次瞬时值，</w:t>
                  </w:r>
                  <w:r>
                    <w:rPr>
                      <w:szCs w:val="21"/>
                    </w:rPr>
                    <w:t>3</w:t>
                  </w:r>
                  <w:r>
                    <w:rPr>
                      <w:szCs w:val="21"/>
                    </w:rPr>
                    <w:t>次小时值），</w:t>
                  </w:r>
                  <w:r>
                    <w:rPr>
                      <w:rFonts w:hint="eastAsia"/>
                      <w:szCs w:val="21"/>
                    </w:rPr>
                    <w:t>2</w:t>
                  </w:r>
                  <w:r>
                    <w:rPr>
                      <w:szCs w:val="21"/>
                    </w:rPr>
                    <w:t>天</w:t>
                  </w:r>
                </w:p>
              </w:tc>
            </w:tr>
            <w:tr w:rsidR="00525DC3">
              <w:trPr>
                <w:trHeight w:val="454"/>
              </w:trPr>
              <w:tc>
                <w:tcPr>
                  <w:tcW w:w="1170" w:type="dxa"/>
                  <w:vAlign w:val="center"/>
                </w:tcPr>
                <w:p w:rsidR="00525DC3" w:rsidRDefault="00D267FD">
                  <w:pPr>
                    <w:pStyle w:val="a0"/>
                    <w:ind w:firstLine="0"/>
                    <w:jc w:val="center"/>
                    <w:rPr>
                      <w:szCs w:val="21"/>
                    </w:rPr>
                  </w:pPr>
                  <w:r>
                    <w:rPr>
                      <w:rFonts w:ascii="宋体" w:hAnsi="宋体" w:hint="eastAsia"/>
                      <w:szCs w:val="21"/>
                    </w:rPr>
                    <w:t>○</w:t>
                  </w:r>
                  <w:r>
                    <w:rPr>
                      <w:rFonts w:hint="eastAsia"/>
                      <w:szCs w:val="21"/>
                    </w:rPr>
                    <w:t>1#~</w:t>
                  </w:r>
                  <w:r>
                    <w:rPr>
                      <w:rFonts w:ascii="宋体" w:hAnsi="宋体" w:hint="eastAsia"/>
                      <w:szCs w:val="21"/>
                    </w:rPr>
                    <w:t>○</w:t>
                  </w:r>
                  <w:r>
                    <w:rPr>
                      <w:rFonts w:hint="eastAsia"/>
                      <w:szCs w:val="21"/>
                    </w:rPr>
                    <w:t>4#</w:t>
                  </w:r>
                </w:p>
              </w:tc>
              <w:tc>
                <w:tcPr>
                  <w:tcW w:w="3408" w:type="dxa"/>
                  <w:vAlign w:val="center"/>
                </w:tcPr>
                <w:p w:rsidR="00525DC3" w:rsidRDefault="00D267FD">
                  <w:pPr>
                    <w:spacing w:line="340" w:lineRule="exact"/>
                    <w:jc w:val="center"/>
                    <w:rPr>
                      <w:szCs w:val="21"/>
                    </w:rPr>
                  </w:pPr>
                  <w:r>
                    <w:rPr>
                      <w:rFonts w:hint="eastAsia"/>
                      <w:szCs w:val="21"/>
                    </w:rPr>
                    <w:t>厂界上风向</w:t>
                  </w:r>
                  <w:r>
                    <w:rPr>
                      <w:rFonts w:hint="eastAsia"/>
                      <w:szCs w:val="21"/>
                    </w:rPr>
                    <w:t>1</w:t>
                  </w:r>
                  <w:r>
                    <w:rPr>
                      <w:rFonts w:hint="eastAsia"/>
                      <w:szCs w:val="21"/>
                    </w:rPr>
                    <w:t>个点，</w:t>
                  </w:r>
                </w:p>
                <w:p w:rsidR="00525DC3" w:rsidRDefault="00D267FD">
                  <w:pPr>
                    <w:pStyle w:val="a0"/>
                    <w:ind w:firstLine="0"/>
                    <w:jc w:val="center"/>
                    <w:rPr>
                      <w:szCs w:val="21"/>
                    </w:rPr>
                  </w:pPr>
                  <w:r>
                    <w:rPr>
                      <w:rFonts w:hint="eastAsia"/>
                      <w:szCs w:val="21"/>
                    </w:rPr>
                    <w:t>下风向</w:t>
                  </w:r>
                  <w:r>
                    <w:rPr>
                      <w:rFonts w:hint="eastAsia"/>
                      <w:szCs w:val="21"/>
                    </w:rPr>
                    <w:t>3</w:t>
                  </w:r>
                  <w:r>
                    <w:rPr>
                      <w:rFonts w:hint="eastAsia"/>
                      <w:szCs w:val="21"/>
                    </w:rPr>
                    <w:t>个点</w:t>
                  </w:r>
                </w:p>
              </w:tc>
              <w:tc>
                <w:tcPr>
                  <w:tcW w:w="2419" w:type="dxa"/>
                  <w:vAlign w:val="center"/>
                </w:tcPr>
                <w:p w:rsidR="00525DC3" w:rsidRDefault="00D267FD">
                  <w:pPr>
                    <w:pStyle w:val="a0"/>
                    <w:ind w:firstLine="0"/>
                    <w:jc w:val="center"/>
                    <w:rPr>
                      <w:szCs w:val="21"/>
                    </w:rPr>
                  </w:pPr>
                  <w:r>
                    <w:rPr>
                      <w:rFonts w:hint="eastAsia"/>
                      <w:szCs w:val="21"/>
                    </w:rPr>
                    <w:t>非甲烷总烃</w:t>
                  </w:r>
                </w:p>
              </w:tc>
              <w:tc>
                <w:tcPr>
                  <w:tcW w:w="2199" w:type="dxa"/>
                  <w:vAlign w:val="center"/>
                </w:tcPr>
                <w:p w:rsidR="00525DC3" w:rsidRDefault="00D267FD">
                  <w:pPr>
                    <w:pStyle w:val="a0"/>
                    <w:ind w:firstLine="0"/>
                    <w:jc w:val="center"/>
                    <w:rPr>
                      <w:szCs w:val="21"/>
                    </w:rPr>
                  </w:pPr>
                  <w:r>
                    <w:rPr>
                      <w:rFonts w:hint="eastAsia"/>
                      <w:szCs w:val="21"/>
                    </w:rPr>
                    <w:t>一天</w:t>
                  </w:r>
                  <w:r>
                    <w:rPr>
                      <w:rFonts w:hint="eastAsia"/>
                      <w:szCs w:val="21"/>
                    </w:rPr>
                    <w:t>3</w:t>
                  </w:r>
                  <w:r>
                    <w:rPr>
                      <w:rFonts w:hint="eastAsia"/>
                      <w:szCs w:val="21"/>
                    </w:rPr>
                    <w:t>次，</w:t>
                  </w:r>
                  <w:r>
                    <w:rPr>
                      <w:rFonts w:hint="eastAsia"/>
                      <w:szCs w:val="21"/>
                    </w:rPr>
                    <w:t>2</w:t>
                  </w:r>
                  <w:r>
                    <w:rPr>
                      <w:rFonts w:hint="eastAsia"/>
                      <w:szCs w:val="21"/>
                    </w:rPr>
                    <w:t>天</w:t>
                  </w:r>
                </w:p>
              </w:tc>
            </w:tr>
          </w:tbl>
          <w:p w:rsidR="00525DC3" w:rsidRDefault="00D267FD">
            <w:pPr>
              <w:spacing w:line="360" w:lineRule="auto"/>
              <w:ind w:firstLineChars="200" w:firstLine="480"/>
              <w:jc w:val="left"/>
              <w:rPr>
                <w:kern w:val="0"/>
                <w:sz w:val="24"/>
                <w:szCs w:val="24"/>
              </w:rPr>
            </w:pPr>
            <w:r>
              <w:rPr>
                <w:kern w:val="0"/>
                <w:sz w:val="24"/>
                <w:szCs w:val="24"/>
              </w:rPr>
              <w:t>3</w:t>
            </w:r>
            <w:r>
              <w:rPr>
                <w:kern w:val="0"/>
                <w:sz w:val="24"/>
                <w:szCs w:val="24"/>
              </w:rPr>
              <w:t>、噪声监测内容</w:t>
            </w:r>
          </w:p>
          <w:p w:rsidR="00525DC3" w:rsidRDefault="00D267FD">
            <w:pPr>
              <w:spacing w:line="360" w:lineRule="auto"/>
              <w:jc w:val="left"/>
              <w:rPr>
                <w:kern w:val="0"/>
                <w:sz w:val="24"/>
                <w:szCs w:val="24"/>
              </w:rPr>
            </w:pPr>
            <w:r>
              <w:rPr>
                <w:kern w:val="0"/>
                <w:sz w:val="24"/>
                <w:szCs w:val="24"/>
              </w:rPr>
              <w:t xml:space="preserve">    </w:t>
            </w:r>
            <w:r>
              <w:rPr>
                <w:kern w:val="0"/>
                <w:sz w:val="24"/>
                <w:szCs w:val="24"/>
              </w:rPr>
              <w:t>本项目</w:t>
            </w:r>
            <w:r>
              <w:rPr>
                <w:kern w:val="0"/>
                <w:sz w:val="24"/>
                <w:szCs w:val="20"/>
              </w:rPr>
              <w:t>噪声监测点位及频次见</w:t>
            </w:r>
            <w:r>
              <w:rPr>
                <w:kern w:val="0"/>
                <w:sz w:val="24"/>
                <w:szCs w:val="24"/>
              </w:rPr>
              <w:t>表</w:t>
            </w:r>
            <w:r>
              <w:rPr>
                <w:kern w:val="0"/>
                <w:sz w:val="24"/>
                <w:szCs w:val="24"/>
              </w:rPr>
              <w:t>6-</w:t>
            </w:r>
            <w:r>
              <w:rPr>
                <w:rFonts w:hint="eastAsia"/>
                <w:kern w:val="0"/>
                <w:sz w:val="24"/>
                <w:szCs w:val="24"/>
              </w:rPr>
              <w:t>2</w:t>
            </w:r>
            <w:r>
              <w:rPr>
                <w:kern w:val="0"/>
                <w:sz w:val="24"/>
                <w:szCs w:val="24"/>
              </w:rPr>
              <w:t>。</w:t>
            </w:r>
          </w:p>
          <w:p w:rsidR="00525DC3" w:rsidRDefault="00D267FD">
            <w:pPr>
              <w:spacing w:line="360" w:lineRule="auto"/>
              <w:jc w:val="center"/>
              <w:rPr>
                <w:b/>
                <w:bCs/>
                <w:kern w:val="0"/>
                <w:sz w:val="24"/>
                <w:szCs w:val="20"/>
              </w:rPr>
            </w:pPr>
            <w:r>
              <w:rPr>
                <w:b/>
                <w:bCs/>
                <w:kern w:val="0"/>
                <w:sz w:val="24"/>
                <w:szCs w:val="20"/>
              </w:rPr>
              <w:t>表</w:t>
            </w:r>
            <w:r>
              <w:rPr>
                <w:b/>
                <w:bCs/>
                <w:kern w:val="0"/>
                <w:sz w:val="24"/>
                <w:szCs w:val="24"/>
              </w:rPr>
              <w:t>6-</w:t>
            </w:r>
            <w:r>
              <w:rPr>
                <w:rFonts w:hint="eastAsia"/>
                <w:b/>
                <w:bCs/>
                <w:kern w:val="0"/>
                <w:sz w:val="24"/>
                <w:szCs w:val="24"/>
              </w:rPr>
              <w:t>2</w:t>
            </w:r>
            <w:r>
              <w:rPr>
                <w:b/>
                <w:bCs/>
                <w:kern w:val="0"/>
                <w:sz w:val="24"/>
                <w:szCs w:val="20"/>
              </w:rPr>
              <w:t xml:space="preserve"> </w:t>
            </w:r>
            <w:r>
              <w:rPr>
                <w:b/>
                <w:bCs/>
                <w:kern w:val="0"/>
                <w:sz w:val="24"/>
                <w:szCs w:val="20"/>
              </w:rPr>
              <w:t>噪声监测点位及频次</w:t>
            </w:r>
          </w:p>
          <w:tbl>
            <w:tblPr>
              <w:tblpPr w:leftFromText="180" w:rightFromText="180" w:vertAnchor="text" w:horzAnchor="margin" w:tblpXSpec="center" w:tblpY="68"/>
              <w:tblW w:w="499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70"/>
              <w:gridCol w:w="2023"/>
              <w:gridCol w:w="2748"/>
              <w:gridCol w:w="2748"/>
            </w:tblGrid>
            <w:tr w:rsidR="00525DC3">
              <w:trPr>
                <w:cantSplit/>
                <w:trHeight w:val="454"/>
                <w:jc w:val="center"/>
              </w:trPr>
              <w:tc>
                <w:tcPr>
                  <w:tcW w:w="909" w:type="pct"/>
                  <w:vAlign w:val="center"/>
                </w:tcPr>
                <w:p w:rsidR="00525DC3" w:rsidRDefault="00D267FD">
                  <w:pPr>
                    <w:jc w:val="center"/>
                    <w:rPr>
                      <w:b/>
                      <w:color w:val="000000"/>
                      <w:kern w:val="0"/>
                      <w:szCs w:val="21"/>
                      <w:lang w:bidi="zh-CN"/>
                    </w:rPr>
                  </w:pPr>
                  <w:r>
                    <w:rPr>
                      <w:b/>
                      <w:color w:val="000000"/>
                      <w:kern w:val="0"/>
                      <w:szCs w:val="21"/>
                      <w:lang w:bidi="zh-CN"/>
                    </w:rPr>
                    <w:t>点位编号</w:t>
                  </w:r>
                </w:p>
              </w:tc>
              <w:tc>
                <w:tcPr>
                  <w:tcW w:w="1101" w:type="pct"/>
                  <w:vAlign w:val="center"/>
                </w:tcPr>
                <w:p w:rsidR="00525DC3" w:rsidRDefault="00D267FD">
                  <w:pPr>
                    <w:jc w:val="center"/>
                    <w:rPr>
                      <w:b/>
                      <w:color w:val="000000"/>
                      <w:kern w:val="0"/>
                      <w:szCs w:val="21"/>
                      <w:lang w:bidi="zh-CN"/>
                    </w:rPr>
                  </w:pPr>
                  <w:r>
                    <w:rPr>
                      <w:b/>
                      <w:color w:val="000000"/>
                      <w:kern w:val="0"/>
                      <w:szCs w:val="21"/>
                      <w:lang w:bidi="zh-CN"/>
                    </w:rPr>
                    <w:t>监测点位</w:t>
                  </w:r>
                </w:p>
              </w:tc>
              <w:tc>
                <w:tcPr>
                  <w:tcW w:w="1494" w:type="pct"/>
                  <w:vAlign w:val="center"/>
                </w:tcPr>
                <w:p w:rsidR="00525DC3" w:rsidRDefault="00D267FD">
                  <w:pPr>
                    <w:jc w:val="center"/>
                    <w:rPr>
                      <w:b/>
                      <w:color w:val="000000"/>
                      <w:kern w:val="0"/>
                      <w:szCs w:val="21"/>
                      <w:lang w:bidi="zh-CN"/>
                    </w:rPr>
                  </w:pPr>
                  <w:r>
                    <w:rPr>
                      <w:b/>
                      <w:color w:val="000000"/>
                      <w:kern w:val="0"/>
                      <w:szCs w:val="21"/>
                      <w:lang w:bidi="zh-CN"/>
                    </w:rPr>
                    <w:t>监测项目</w:t>
                  </w:r>
                </w:p>
              </w:tc>
              <w:tc>
                <w:tcPr>
                  <w:tcW w:w="1494" w:type="pct"/>
                  <w:vAlign w:val="center"/>
                </w:tcPr>
                <w:p w:rsidR="00525DC3" w:rsidRDefault="00D267FD">
                  <w:pPr>
                    <w:jc w:val="center"/>
                    <w:rPr>
                      <w:b/>
                      <w:color w:val="000000"/>
                      <w:kern w:val="0"/>
                      <w:szCs w:val="21"/>
                      <w:lang w:bidi="zh-CN"/>
                    </w:rPr>
                  </w:pPr>
                  <w:r>
                    <w:rPr>
                      <w:b/>
                      <w:color w:val="000000"/>
                      <w:kern w:val="0"/>
                      <w:szCs w:val="21"/>
                      <w:lang w:bidi="zh-CN"/>
                    </w:rPr>
                    <w:t>监测周期和频次</w:t>
                  </w:r>
                </w:p>
              </w:tc>
            </w:tr>
            <w:tr w:rsidR="00525DC3">
              <w:trPr>
                <w:cantSplit/>
                <w:trHeight w:val="454"/>
                <w:jc w:val="center"/>
              </w:trPr>
              <w:tc>
                <w:tcPr>
                  <w:tcW w:w="909" w:type="pct"/>
                  <w:vAlign w:val="center"/>
                </w:tcPr>
                <w:p w:rsidR="00525DC3" w:rsidRDefault="00D267FD">
                  <w:pPr>
                    <w:jc w:val="center"/>
                    <w:rPr>
                      <w:kern w:val="0"/>
                      <w:szCs w:val="21"/>
                      <w:lang w:bidi="zh-CN"/>
                    </w:rPr>
                  </w:pPr>
                  <w:r>
                    <w:rPr>
                      <w:szCs w:val="21"/>
                    </w:rPr>
                    <w:t>▲</w:t>
                  </w:r>
                  <w:r>
                    <w:rPr>
                      <w:rFonts w:hint="eastAsia"/>
                      <w:szCs w:val="21"/>
                    </w:rPr>
                    <w:t>6</w:t>
                  </w:r>
                  <w:r>
                    <w:rPr>
                      <w:szCs w:val="21"/>
                    </w:rPr>
                    <w:t>#</w:t>
                  </w:r>
                </w:p>
              </w:tc>
              <w:tc>
                <w:tcPr>
                  <w:tcW w:w="1101" w:type="pct"/>
                  <w:vAlign w:val="center"/>
                </w:tcPr>
                <w:p w:rsidR="00525DC3" w:rsidRDefault="00D267FD">
                  <w:pPr>
                    <w:jc w:val="center"/>
                    <w:rPr>
                      <w:szCs w:val="21"/>
                    </w:rPr>
                  </w:pPr>
                  <w:r>
                    <w:rPr>
                      <w:spacing w:val="-2"/>
                      <w:szCs w:val="21"/>
                    </w:rPr>
                    <w:t>厂界</w:t>
                  </w:r>
                  <w:r>
                    <w:rPr>
                      <w:rFonts w:hint="eastAsia"/>
                      <w:spacing w:val="-2"/>
                      <w:szCs w:val="21"/>
                    </w:rPr>
                    <w:t>一</w:t>
                  </w:r>
                </w:p>
              </w:tc>
              <w:tc>
                <w:tcPr>
                  <w:tcW w:w="1494" w:type="pct"/>
                  <w:vMerge w:val="restart"/>
                  <w:vAlign w:val="center"/>
                </w:tcPr>
                <w:p w:rsidR="00525DC3" w:rsidRDefault="00D267FD">
                  <w:pPr>
                    <w:jc w:val="center"/>
                    <w:rPr>
                      <w:color w:val="000000"/>
                      <w:kern w:val="0"/>
                      <w:szCs w:val="21"/>
                      <w:lang w:bidi="zh-CN"/>
                    </w:rPr>
                  </w:pPr>
                  <w:r>
                    <w:rPr>
                      <w:rFonts w:hint="eastAsia"/>
                      <w:szCs w:val="21"/>
                    </w:rPr>
                    <w:t>昼间厂界噪声</w:t>
                  </w:r>
                </w:p>
              </w:tc>
              <w:tc>
                <w:tcPr>
                  <w:tcW w:w="1494" w:type="pct"/>
                  <w:vMerge w:val="restart"/>
                  <w:vAlign w:val="center"/>
                </w:tcPr>
                <w:p w:rsidR="00525DC3" w:rsidRDefault="00D267FD">
                  <w:pPr>
                    <w:jc w:val="center"/>
                    <w:rPr>
                      <w:color w:val="000000"/>
                      <w:kern w:val="0"/>
                      <w:szCs w:val="21"/>
                      <w:lang w:bidi="zh-CN"/>
                    </w:rPr>
                  </w:pPr>
                  <w:r>
                    <w:rPr>
                      <w:rFonts w:hint="eastAsia"/>
                      <w:szCs w:val="21"/>
                    </w:rPr>
                    <w:t>一天</w:t>
                  </w:r>
                  <w:r>
                    <w:rPr>
                      <w:rFonts w:hint="eastAsia"/>
                      <w:szCs w:val="21"/>
                    </w:rPr>
                    <w:t>1</w:t>
                  </w:r>
                  <w:r>
                    <w:rPr>
                      <w:rFonts w:hint="eastAsia"/>
                      <w:szCs w:val="21"/>
                    </w:rPr>
                    <w:t>次，</w:t>
                  </w:r>
                  <w:r>
                    <w:rPr>
                      <w:szCs w:val="21"/>
                    </w:rPr>
                    <w:t>2</w:t>
                  </w:r>
                  <w:r>
                    <w:rPr>
                      <w:szCs w:val="21"/>
                    </w:rPr>
                    <w:t>天</w:t>
                  </w:r>
                </w:p>
              </w:tc>
            </w:tr>
            <w:tr w:rsidR="00525DC3">
              <w:trPr>
                <w:cantSplit/>
                <w:trHeight w:val="454"/>
                <w:jc w:val="center"/>
              </w:trPr>
              <w:tc>
                <w:tcPr>
                  <w:tcW w:w="909" w:type="pct"/>
                  <w:vAlign w:val="center"/>
                </w:tcPr>
                <w:p w:rsidR="00525DC3" w:rsidRDefault="00D267FD">
                  <w:pPr>
                    <w:jc w:val="center"/>
                    <w:rPr>
                      <w:kern w:val="0"/>
                      <w:szCs w:val="21"/>
                      <w:lang w:bidi="zh-CN"/>
                    </w:rPr>
                  </w:pPr>
                  <w:r>
                    <w:rPr>
                      <w:szCs w:val="21"/>
                    </w:rPr>
                    <w:t>▲</w:t>
                  </w:r>
                  <w:r>
                    <w:rPr>
                      <w:rFonts w:hint="eastAsia"/>
                      <w:szCs w:val="21"/>
                    </w:rPr>
                    <w:t>7</w:t>
                  </w:r>
                  <w:r>
                    <w:rPr>
                      <w:szCs w:val="21"/>
                    </w:rPr>
                    <w:t>#</w:t>
                  </w:r>
                </w:p>
              </w:tc>
              <w:tc>
                <w:tcPr>
                  <w:tcW w:w="1101" w:type="pct"/>
                  <w:vAlign w:val="center"/>
                </w:tcPr>
                <w:p w:rsidR="00525DC3" w:rsidRDefault="00D267FD">
                  <w:pPr>
                    <w:jc w:val="center"/>
                    <w:rPr>
                      <w:kern w:val="0"/>
                      <w:szCs w:val="21"/>
                      <w:lang w:bidi="zh-CN"/>
                    </w:rPr>
                  </w:pPr>
                  <w:r>
                    <w:rPr>
                      <w:spacing w:val="-2"/>
                      <w:szCs w:val="21"/>
                    </w:rPr>
                    <w:t>厂界</w:t>
                  </w:r>
                  <w:r>
                    <w:rPr>
                      <w:rFonts w:hint="eastAsia"/>
                      <w:spacing w:val="-2"/>
                      <w:szCs w:val="21"/>
                    </w:rPr>
                    <w:t>二</w:t>
                  </w:r>
                </w:p>
              </w:tc>
              <w:tc>
                <w:tcPr>
                  <w:tcW w:w="1494" w:type="pct"/>
                  <w:vMerge/>
                  <w:vAlign w:val="center"/>
                </w:tcPr>
                <w:p w:rsidR="00525DC3" w:rsidRDefault="00525DC3">
                  <w:pPr>
                    <w:jc w:val="center"/>
                    <w:rPr>
                      <w:color w:val="000000"/>
                      <w:kern w:val="0"/>
                      <w:szCs w:val="21"/>
                      <w:lang w:bidi="zh-CN"/>
                    </w:rPr>
                  </w:pPr>
                </w:p>
              </w:tc>
              <w:tc>
                <w:tcPr>
                  <w:tcW w:w="1494" w:type="pct"/>
                  <w:vMerge/>
                  <w:vAlign w:val="center"/>
                </w:tcPr>
                <w:p w:rsidR="00525DC3" w:rsidRDefault="00525DC3">
                  <w:pPr>
                    <w:jc w:val="center"/>
                    <w:rPr>
                      <w:color w:val="000000"/>
                      <w:kern w:val="0"/>
                      <w:szCs w:val="21"/>
                      <w:lang w:bidi="zh-CN"/>
                    </w:rPr>
                  </w:pPr>
                </w:p>
              </w:tc>
            </w:tr>
            <w:tr w:rsidR="00525DC3">
              <w:trPr>
                <w:cantSplit/>
                <w:trHeight w:val="454"/>
                <w:jc w:val="center"/>
              </w:trPr>
              <w:tc>
                <w:tcPr>
                  <w:tcW w:w="909" w:type="pct"/>
                  <w:vAlign w:val="center"/>
                </w:tcPr>
                <w:p w:rsidR="00525DC3" w:rsidRDefault="00D267FD">
                  <w:pPr>
                    <w:jc w:val="center"/>
                    <w:rPr>
                      <w:kern w:val="0"/>
                      <w:szCs w:val="21"/>
                      <w:lang w:bidi="zh-CN"/>
                    </w:rPr>
                  </w:pPr>
                  <w:r>
                    <w:rPr>
                      <w:szCs w:val="21"/>
                    </w:rPr>
                    <w:t>▲</w:t>
                  </w:r>
                  <w:r>
                    <w:rPr>
                      <w:rFonts w:hint="eastAsia"/>
                      <w:szCs w:val="21"/>
                    </w:rPr>
                    <w:t>8</w:t>
                  </w:r>
                  <w:r>
                    <w:rPr>
                      <w:szCs w:val="21"/>
                    </w:rPr>
                    <w:t>#</w:t>
                  </w:r>
                </w:p>
              </w:tc>
              <w:tc>
                <w:tcPr>
                  <w:tcW w:w="1101" w:type="pct"/>
                  <w:vAlign w:val="center"/>
                </w:tcPr>
                <w:p w:rsidR="00525DC3" w:rsidRDefault="00D267FD">
                  <w:pPr>
                    <w:jc w:val="center"/>
                    <w:rPr>
                      <w:szCs w:val="21"/>
                    </w:rPr>
                  </w:pPr>
                  <w:r>
                    <w:rPr>
                      <w:spacing w:val="-2"/>
                      <w:szCs w:val="21"/>
                    </w:rPr>
                    <w:t>厂界</w:t>
                  </w:r>
                  <w:r>
                    <w:rPr>
                      <w:rFonts w:hint="eastAsia"/>
                      <w:spacing w:val="-2"/>
                      <w:szCs w:val="21"/>
                    </w:rPr>
                    <w:t>三</w:t>
                  </w:r>
                </w:p>
              </w:tc>
              <w:tc>
                <w:tcPr>
                  <w:tcW w:w="1494" w:type="pct"/>
                  <w:vMerge/>
                  <w:vAlign w:val="center"/>
                </w:tcPr>
                <w:p w:rsidR="00525DC3" w:rsidRDefault="00525DC3">
                  <w:pPr>
                    <w:jc w:val="center"/>
                    <w:rPr>
                      <w:color w:val="000000"/>
                      <w:kern w:val="0"/>
                      <w:szCs w:val="21"/>
                      <w:lang w:bidi="zh-CN"/>
                    </w:rPr>
                  </w:pPr>
                </w:p>
              </w:tc>
              <w:tc>
                <w:tcPr>
                  <w:tcW w:w="1494" w:type="pct"/>
                  <w:vMerge/>
                  <w:vAlign w:val="center"/>
                </w:tcPr>
                <w:p w:rsidR="00525DC3" w:rsidRDefault="00525DC3">
                  <w:pPr>
                    <w:jc w:val="center"/>
                    <w:rPr>
                      <w:color w:val="000000"/>
                      <w:kern w:val="0"/>
                      <w:szCs w:val="21"/>
                      <w:lang w:bidi="zh-CN"/>
                    </w:rPr>
                  </w:pPr>
                </w:p>
              </w:tc>
            </w:tr>
            <w:tr w:rsidR="00525DC3">
              <w:trPr>
                <w:cantSplit/>
                <w:trHeight w:val="454"/>
                <w:jc w:val="center"/>
              </w:trPr>
              <w:tc>
                <w:tcPr>
                  <w:tcW w:w="909" w:type="pct"/>
                  <w:vAlign w:val="center"/>
                </w:tcPr>
                <w:p w:rsidR="00525DC3" w:rsidRDefault="00D267FD">
                  <w:pPr>
                    <w:jc w:val="center"/>
                    <w:rPr>
                      <w:kern w:val="0"/>
                      <w:szCs w:val="21"/>
                      <w:lang w:bidi="zh-CN"/>
                    </w:rPr>
                  </w:pPr>
                  <w:r>
                    <w:rPr>
                      <w:szCs w:val="21"/>
                    </w:rPr>
                    <w:t>▲</w:t>
                  </w:r>
                  <w:r>
                    <w:rPr>
                      <w:rFonts w:hint="eastAsia"/>
                      <w:szCs w:val="21"/>
                    </w:rPr>
                    <w:t>9</w:t>
                  </w:r>
                  <w:r>
                    <w:rPr>
                      <w:szCs w:val="21"/>
                    </w:rPr>
                    <w:t>#</w:t>
                  </w:r>
                </w:p>
              </w:tc>
              <w:tc>
                <w:tcPr>
                  <w:tcW w:w="1101" w:type="pct"/>
                  <w:vAlign w:val="center"/>
                </w:tcPr>
                <w:p w:rsidR="00525DC3" w:rsidRDefault="00D267FD">
                  <w:pPr>
                    <w:jc w:val="center"/>
                    <w:rPr>
                      <w:kern w:val="0"/>
                      <w:szCs w:val="21"/>
                      <w:lang w:bidi="zh-CN"/>
                    </w:rPr>
                  </w:pPr>
                  <w:r>
                    <w:rPr>
                      <w:spacing w:val="-2"/>
                      <w:szCs w:val="21"/>
                    </w:rPr>
                    <w:t>厂界</w:t>
                  </w:r>
                  <w:r>
                    <w:rPr>
                      <w:rFonts w:hint="eastAsia"/>
                      <w:spacing w:val="-2"/>
                      <w:szCs w:val="21"/>
                    </w:rPr>
                    <w:t>四</w:t>
                  </w:r>
                </w:p>
              </w:tc>
              <w:tc>
                <w:tcPr>
                  <w:tcW w:w="1494" w:type="pct"/>
                  <w:vMerge/>
                  <w:vAlign w:val="center"/>
                </w:tcPr>
                <w:p w:rsidR="00525DC3" w:rsidRDefault="00525DC3">
                  <w:pPr>
                    <w:jc w:val="center"/>
                    <w:rPr>
                      <w:color w:val="000000"/>
                      <w:kern w:val="0"/>
                      <w:szCs w:val="21"/>
                      <w:lang w:bidi="zh-CN"/>
                    </w:rPr>
                  </w:pPr>
                </w:p>
              </w:tc>
              <w:tc>
                <w:tcPr>
                  <w:tcW w:w="1494" w:type="pct"/>
                  <w:vMerge/>
                  <w:vAlign w:val="center"/>
                </w:tcPr>
                <w:p w:rsidR="00525DC3" w:rsidRDefault="00525DC3">
                  <w:pPr>
                    <w:jc w:val="center"/>
                    <w:rPr>
                      <w:color w:val="000000"/>
                      <w:kern w:val="0"/>
                      <w:szCs w:val="21"/>
                      <w:lang w:bidi="zh-CN"/>
                    </w:rPr>
                  </w:pPr>
                </w:p>
              </w:tc>
            </w:tr>
          </w:tbl>
          <w:p w:rsidR="00525DC3" w:rsidRDefault="00525DC3">
            <w:pPr>
              <w:adjustRightInd w:val="0"/>
              <w:snapToGrid w:val="0"/>
              <w:spacing w:line="360" w:lineRule="auto"/>
              <w:rPr>
                <w:b/>
                <w:bCs/>
                <w:kern w:val="0"/>
                <w:sz w:val="24"/>
                <w:szCs w:val="24"/>
              </w:rPr>
            </w:pPr>
          </w:p>
        </w:tc>
      </w:tr>
    </w:tbl>
    <w:p w:rsidR="00525DC3" w:rsidRDefault="00D267FD">
      <w:pPr>
        <w:outlineLvl w:val="0"/>
        <w:rPr>
          <w:b/>
          <w:sz w:val="24"/>
          <w:szCs w:val="24"/>
        </w:rPr>
      </w:pPr>
      <w:r>
        <w:rPr>
          <w:b/>
          <w:sz w:val="24"/>
          <w:szCs w:val="24"/>
        </w:rPr>
        <w:lastRenderedPageBreak/>
        <w:t>表七</w:t>
      </w:r>
      <w:r>
        <w:rPr>
          <w:b/>
          <w:sz w:val="24"/>
          <w:szCs w:val="24"/>
        </w:rPr>
        <w:t xml:space="preserve">  </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9288"/>
      </w:tblGrid>
      <w:tr w:rsidR="00525DC3">
        <w:trPr>
          <w:trHeight w:val="3772"/>
          <w:jc w:val="center"/>
        </w:trPr>
        <w:tc>
          <w:tcPr>
            <w:tcW w:w="9288" w:type="dxa"/>
          </w:tcPr>
          <w:p w:rsidR="00525DC3" w:rsidRDefault="00D267FD">
            <w:pPr>
              <w:spacing w:line="360" w:lineRule="auto"/>
              <w:rPr>
                <w:b/>
                <w:bCs/>
                <w:sz w:val="24"/>
              </w:rPr>
            </w:pPr>
            <w:r>
              <w:rPr>
                <w:b/>
                <w:bCs/>
                <w:sz w:val="24"/>
              </w:rPr>
              <w:t>验收监测期间生产工况记录：</w:t>
            </w:r>
          </w:p>
          <w:p w:rsidR="00525DC3" w:rsidRDefault="00D267FD">
            <w:pPr>
              <w:spacing w:line="360" w:lineRule="auto"/>
              <w:ind w:firstLineChars="200" w:firstLine="480"/>
              <w:rPr>
                <w:color w:val="000000"/>
                <w:kern w:val="0"/>
                <w:sz w:val="24"/>
                <w:szCs w:val="24"/>
                <w:lang w:bidi="zh-CN"/>
              </w:rPr>
            </w:pPr>
            <w:r>
              <w:rPr>
                <w:sz w:val="24"/>
                <w:szCs w:val="24"/>
              </w:rPr>
              <w:t>根据企业提供的相关资料（见附件二）及现场调查，验收监测期间（</w:t>
            </w:r>
            <w:r>
              <w:rPr>
                <w:rFonts w:hint="eastAsia"/>
                <w:color w:val="000000"/>
                <w:kern w:val="0"/>
                <w:sz w:val="24"/>
                <w:szCs w:val="24"/>
                <w:lang w:bidi="zh-CN"/>
              </w:rPr>
              <w:t>2022</w:t>
            </w:r>
            <w:r>
              <w:rPr>
                <w:rFonts w:hint="eastAsia"/>
                <w:color w:val="000000"/>
                <w:kern w:val="0"/>
                <w:sz w:val="24"/>
                <w:szCs w:val="24"/>
                <w:lang w:bidi="zh-CN"/>
              </w:rPr>
              <w:t>年</w:t>
            </w:r>
            <w:r>
              <w:rPr>
                <w:rFonts w:hint="eastAsia"/>
                <w:color w:val="000000"/>
                <w:kern w:val="0"/>
                <w:sz w:val="24"/>
                <w:szCs w:val="24"/>
                <w:lang w:bidi="zh-CN"/>
              </w:rPr>
              <w:t>05</w:t>
            </w:r>
            <w:r>
              <w:rPr>
                <w:rFonts w:hint="eastAsia"/>
                <w:color w:val="000000"/>
                <w:kern w:val="0"/>
                <w:sz w:val="24"/>
                <w:szCs w:val="24"/>
                <w:lang w:bidi="zh-CN"/>
              </w:rPr>
              <w:t>月</w:t>
            </w:r>
            <w:r>
              <w:rPr>
                <w:rFonts w:hint="eastAsia"/>
                <w:color w:val="000000"/>
                <w:kern w:val="0"/>
                <w:sz w:val="24"/>
                <w:szCs w:val="24"/>
                <w:lang w:bidi="zh-CN"/>
              </w:rPr>
              <w:t>25</w:t>
            </w:r>
            <w:r>
              <w:rPr>
                <w:rFonts w:hint="eastAsia"/>
                <w:color w:val="000000"/>
                <w:kern w:val="0"/>
                <w:sz w:val="24"/>
                <w:szCs w:val="24"/>
                <w:lang w:bidi="zh-CN"/>
              </w:rPr>
              <w:t>日、</w:t>
            </w:r>
            <w:r>
              <w:rPr>
                <w:rFonts w:hint="eastAsia"/>
                <w:color w:val="000000"/>
                <w:kern w:val="0"/>
                <w:sz w:val="24"/>
                <w:szCs w:val="24"/>
                <w:lang w:bidi="zh-CN"/>
              </w:rPr>
              <w:t>2022</w:t>
            </w:r>
            <w:r>
              <w:rPr>
                <w:rFonts w:hint="eastAsia"/>
                <w:color w:val="000000"/>
                <w:kern w:val="0"/>
                <w:sz w:val="24"/>
                <w:szCs w:val="24"/>
                <w:lang w:bidi="zh-CN"/>
              </w:rPr>
              <w:t>年</w:t>
            </w:r>
            <w:r>
              <w:rPr>
                <w:rFonts w:hint="eastAsia"/>
                <w:color w:val="000000"/>
                <w:kern w:val="0"/>
                <w:sz w:val="24"/>
                <w:szCs w:val="24"/>
                <w:lang w:bidi="zh-CN"/>
              </w:rPr>
              <w:t>05</w:t>
            </w:r>
            <w:r>
              <w:rPr>
                <w:rFonts w:hint="eastAsia"/>
                <w:color w:val="000000"/>
                <w:kern w:val="0"/>
                <w:sz w:val="24"/>
                <w:szCs w:val="24"/>
                <w:lang w:bidi="zh-CN"/>
              </w:rPr>
              <w:t>月</w:t>
            </w:r>
            <w:r>
              <w:rPr>
                <w:rFonts w:hint="eastAsia"/>
                <w:color w:val="000000"/>
                <w:kern w:val="0"/>
                <w:sz w:val="24"/>
                <w:szCs w:val="24"/>
                <w:lang w:bidi="zh-CN"/>
              </w:rPr>
              <w:t>26</w:t>
            </w:r>
            <w:r>
              <w:rPr>
                <w:rFonts w:hint="eastAsia"/>
                <w:color w:val="000000"/>
                <w:kern w:val="0"/>
                <w:sz w:val="24"/>
                <w:szCs w:val="24"/>
                <w:lang w:bidi="zh-CN"/>
              </w:rPr>
              <w:t>日</w:t>
            </w:r>
            <w:r>
              <w:rPr>
                <w:sz w:val="24"/>
                <w:szCs w:val="24"/>
              </w:rPr>
              <w:t>），企业生产工况见表</w:t>
            </w:r>
            <w:r>
              <w:rPr>
                <w:sz w:val="24"/>
                <w:szCs w:val="24"/>
              </w:rPr>
              <w:t>7-1</w:t>
            </w:r>
            <w:r>
              <w:rPr>
                <w:sz w:val="24"/>
                <w:szCs w:val="24"/>
              </w:rPr>
              <w:t>。</w:t>
            </w:r>
          </w:p>
          <w:p w:rsidR="00525DC3" w:rsidRDefault="00D267FD">
            <w:pPr>
              <w:jc w:val="center"/>
              <w:rPr>
                <w:b/>
                <w:bCs/>
                <w:color w:val="000000"/>
                <w:kern w:val="0"/>
                <w:sz w:val="24"/>
                <w:szCs w:val="24"/>
                <w:lang w:bidi="zh-CN"/>
              </w:rPr>
            </w:pPr>
            <w:r>
              <w:rPr>
                <w:b/>
                <w:bCs/>
                <w:color w:val="000000"/>
                <w:kern w:val="0"/>
                <w:sz w:val="24"/>
                <w:szCs w:val="24"/>
                <w:lang w:bidi="zh-CN"/>
              </w:rPr>
              <w:t>表</w:t>
            </w:r>
            <w:r>
              <w:rPr>
                <w:b/>
                <w:bCs/>
                <w:color w:val="000000"/>
                <w:kern w:val="0"/>
                <w:sz w:val="24"/>
                <w:szCs w:val="24"/>
                <w:lang w:bidi="zh-CN"/>
              </w:rPr>
              <w:t xml:space="preserve">7-1 </w:t>
            </w:r>
            <w:r>
              <w:rPr>
                <w:b/>
                <w:bCs/>
                <w:color w:val="000000"/>
                <w:kern w:val="0"/>
                <w:sz w:val="24"/>
                <w:szCs w:val="24"/>
                <w:lang w:bidi="zh-CN"/>
              </w:rPr>
              <w:t>监测期间工况</w:t>
            </w:r>
          </w:p>
          <w:tbl>
            <w:tblPr>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84"/>
              <w:gridCol w:w="1087"/>
              <w:gridCol w:w="1138"/>
              <w:gridCol w:w="1284"/>
              <w:gridCol w:w="1288"/>
              <w:gridCol w:w="1284"/>
              <w:gridCol w:w="1292"/>
            </w:tblGrid>
            <w:tr w:rsidR="00525DC3">
              <w:trPr>
                <w:trHeight w:val="408"/>
                <w:jc w:val="center"/>
              </w:trPr>
              <w:tc>
                <w:tcPr>
                  <w:tcW w:w="930" w:type="pct"/>
                  <w:vMerge w:val="restart"/>
                  <w:vAlign w:val="center"/>
                </w:tcPr>
                <w:p w:rsidR="00525DC3" w:rsidRDefault="00D267FD">
                  <w:pPr>
                    <w:jc w:val="center"/>
                    <w:rPr>
                      <w:b/>
                      <w:bCs/>
                      <w:szCs w:val="21"/>
                    </w:rPr>
                  </w:pPr>
                  <w:r>
                    <w:rPr>
                      <w:b/>
                      <w:bCs/>
                      <w:szCs w:val="21"/>
                    </w:rPr>
                    <w:t>产品名称</w:t>
                  </w:r>
                </w:p>
              </w:tc>
              <w:tc>
                <w:tcPr>
                  <w:tcW w:w="600" w:type="pct"/>
                  <w:vMerge w:val="restart"/>
                  <w:vAlign w:val="center"/>
                </w:tcPr>
                <w:p w:rsidR="00525DC3" w:rsidRDefault="00D267FD">
                  <w:pPr>
                    <w:jc w:val="center"/>
                    <w:rPr>
                      <w:b/>
                      <w:bCs/>
                      <w:szCs w:val="21"/>
                    </w:rPr>
                  </w:pPr>
                  <w:r>
                    <w:rPr>
                      <w:b/>
                      <w:bCs/>
                      <w:szCs w:val="21"/>
                    </w:rPr>
                    <w:t>批复</w:t>
                  </w:r>
                </w:p>
                <w:p w:rsidR="00525DC3" w:rsidRDefault="00D267FD">
                  <w:pPr>
                    <w:jc w:val="center"/>
                    <w:rPr>
                      <w:b/>
                      <w:bCs/>
                      <w:szCs w:val="21"/>
                    </w:rPr>
                  </w:pPr>
                  <w:r>
                    <w:rPr>
                      <w:b/>
                      <w:bCs/>
                      <w:szCs w:val="21"/>
                    </w:rPr>
                    <w:t>年</w:t>
                  </w:r>
                  <w:r>
                    <w:rPr>
                      <w:rFonts w:hint="eastAsia"/>
                      <w:b/>
                      <w:bCs/>
                      <w:szCs w:val="21"/>
                    </w:rPr>
                    <w:t>研发</w:t>
                  </w:r>
                  <w:r>
                    <w:rPr>
                      <w:b/>
                      <w:bCs/>
                      <w:szCs w:val="21"/>
                    </w:rPr>
                    <w:t>量</w:t>
                  </w:r>
                </w:p>
              </w:tc>
              <w:tc>
                <w:tcPr>
                  <w:tcW w:w="628" w:type="pct"/>
                  <w:vMerge w:val="restart"/>
                  <w:vAlign w:val="center"/>
                </w:tcPr>
                <w:p w:rsidR="00525DC3" w:rsidRDefault="00D267FD">
                  <w:pPr>
                    <w:jc w:val="center"/>
                    <w:rPr>
                      <w:b/>
                      <w:bCs/>
                      <w:szCs w:val="21"/>
                    </w:rPr>
                  </w:pPr>
                  <w:r>
                    <w:rPr>
                      <w:rFonts w:hint="eastAsia"/>
                      <w:b/>
                      <w:bCs/>
                      <w:szCs w:val="21"/>
                    </w:rPr>
                    <w:t>折合</w:t>
                  </w:r>
                </w:p>
                <w:p w:rsidR="00525DC3" w:rsidRDefault="00D267FD">
                  <w:pPr>
                    <w:jc w:val="center"/>
                    <w:rPr>
                      <w:b/>
                      <w:bCs/>
                      <w:szCs w:val="21"/>
                    </w:rPr>
                  </w:pPr>
                  <w:r>
                    <w:rPr>
                      <w:rFonts w:hint="eastAsia"/>
                      <w:b/>
                      <w:bCs/>
                      <w:szCs w:val="21"/>
                    </w:rPr>
                    <w:t>日研发量</w:t>
                  </w:r>
                </w:p>
              </w:tc>
              <w:tc>
                <w:tcPr>
                  <w:tcW w:w="1420" w:type="pct"/>
                  <w:gridSpan w:val="2"/>
                  <w:vAlign w:val="center"/>
                </w:tcPr>
                <w:p w:rsidR="00525DC3" w:rsidRDefault="00D267FD">
                  <w:pPr>
                    <w:jc w:val="center"/>
                    <w:rPr>
                      <w:b/>
                      <w:bCs/>
                      <w:szCs w:val="21"/>
                    </w:rPr>
                  </w:pPr>
                  <w:r>
                    <w:rPr>
                      <w:rFonts w:hint="eastAsia"/>
                      <w:b/>
                      <w:bCs/>
                      <w:szCs w:val="21"/>
                    </w:rPr>
                    <w:t>2022</w:t>
                  </w:r>
                  <w:r>
                    <w:rPr>
                      <w:rFonts w:hint="eastAsia"/>
                      <w:b/>
                      <w:bCs/>
                      <w:szCs w:val="21"/>
                    </w:rPr>
                    <w:t>年</w:t>
                  </w:r>
                  <w:r>
                    <w:rPr>
                      <w:rFonts w:hint="eastAsia"/>
                      <w:b/>
                      <w:bCs/>
                      <w:szCs w:val="21"/>
                    </w:rPr>
                    <w:t>05</w:t>
                  </w:r>
                  <w:r>
                    <w:rPr>
                      <w:rFonts w:hint="eastAsia"/>
                      <w:b/>
                      <w:bCs/>
                      <w:szCs w:val="21"/>
                    </w:rPr>
                    <w:t>月</w:t>
                  </w:r>
                  <w:r>
                    <w:rPr>
                      <w:rFonts w:hint="eastAsia"/>
                      <w:b/>
                      <w:bCs/>
                      <w:szCs w:val="21"/>
                    </w:rPr>
                    <w:t>25</w:t>
                  </w:r>
                  <w:r>
                    <w:rPr>
                      <w:rFonts w:hint="eastAsia"/>
                      <w:b/>
                      <w:bCs/>
                      <w:szCs w:val="21"/>
                    </w:rPr>
                    <w:t>日</w:t>
                  </w:r>
                </w:p>
              </w:tc>
              <w:tc>
                <w:tcPr>
                  <w:tcW w:w="1420" w:type="pct"/>
                  <w:gridSpan w:val="2"/>
                  <w:vAlign w:val="center"/>
                </w:tcPr>
                <w:p w:rsidR="00525DC3" w:rsidRDefault="00D267FD">
                  <w:pPr>
                    <w:jc w:val="center"/>
                    <w:rPr>
                      <w:b/>
                      <w:bCs/>
                      <w:szCs w:val="21"/>
                    </w:rPr>
                  </w:pPr>
                  <w:r>
                    <w:rPr>
                      <w:rFonts w:hint="eastAsia"/>
                      <w:b/>
                      <w:bCs/>
                      <w:szCs w:val="21"/>
                    </w:rPr>
                    <w:t>2022</w:t>
                  </w:r>
                  <w:r>
                    <w:rPr>
                      <w:rFonts w:hint="eastAsia"/>
                      <w:b/>
                      <w:bCs/>
                      <w:szCs w:val="21"/>
                    </w:rPr>
                    <w:t>年</w:t>
                  </w:r>
                  <w:r>
                    <w:rPr>
                      <w:rFonts w:hint="eastAsia"/>
                      <w:b/>
                      <w:bCs/>
                      <w:szCs w:val="21"/>
                    </w:rPr>
                    <w:t>05</w:t>
                  </w:r>
                  <w:r>
                    <w:rPr>
                      <w:rFonts w:hint="eastAsia"/>
                      <w:b/>
                      <w:bCs/>
                      <w:szCs w:val="21"/>
                    </w:rPr>
                    <w:t>月</w:t>
                  </w:r>
                  <w:r>
                    <w:rPr>
                      <w:rFonts w:hint="eastAsia"/>
                      <w:b/>
                      <w:bCs/>
                      <w:szCs w:val="21"/>
                    </w:rPr>
                    <w:t>26</w:t>
                  </w:r>
                  <w:r>
                    <w:rPr>
                      <w:rFonts w:hint="eastAsia"/>
                      <w:b/>
                      <w:bCs/>
                      <w:szCs w:val="21"/>
                    </w:rPr>
                    <w:t>日</w:t>
                  </w:r>
                </w:p>
              </w:tc>
            </w:tr>
            <w:tr w:rsidR="00525DC3">
              <w:trPr>
                <w:trHeight w:val="408"/>
                <w:jc w:val="center"/>
              </w:trPr>
              <w:tc>
                <w:tcPr>
                  <w:tcW w:w="930" w:type="pct"/>
                  <w:vMerge/>
                  <w:vAlign w:val="center"/>
                </w:tcPr>
                <w:p w:rsidR="00525DC3" w:rsidRDefault="00525DC3">
                  <w:pPr>
                    <w:jc w:val="center"/>
                    <w:rPr>
                      <w:b/>
                      <w:bCs/>
                      <w:szCs w:val="21"/>
                    </w:rPr>
                  </w:pPr>
                </w:p>
              </w:tc>
              <w:tc>
                <w:tcPr>
                  <w:tcW w:w="600" w:type="pct"/>
                  <w:vMerge/>
                  <w:vAlign w:val="center"/>
                </w:tcPr>
                <w:p w:rsidR="00525DC3" w:rsidRDefault="00525DC3">
                  <w:pPr>
                    <w:jc w:val="center"/>
                    <w:rPr>
                      <w:b/>
                      <w:bCs/>
                      <w:szCs w:val="21"/>
                    </w:rPr>
                  </w:pPr>
                </w:p>
              </w:tc>
              <w:tc>
                <w:tcPr>
                  <w:tcW w:w="628" w:type="pct"/>
                  <w:vMerge/>
                  <w:vAlign w:val="center"/>
                </w:tcPr>
                <w:p w:rsidR="00525DC3" w:rsidRDefault="00525DC3">
                  <w:pPr>
                    <w:jc w:val="center"/>
                    <w:rPr>
                      <w:b/>
                      <w:bCs/>
                      <w:szCs w:val="21"/>
                    </w:rPr>
                  </w:pPr>
                </w:p>
              </w:tc>
              <w:tc>
                <w:tcPr>
                  <w:tcW w:w="709" w:type="pct"/>
                  <w:vAlign w:val="center"/>
                </w:tcPr>
                <w:p w:rsidR="00525DC3" w:rsidRDefault="00D267FD">
                  <w:pPr>
                    <w:jc w:val="center"/>
                    <w:rPr>
                      <w:b/>
                      <w:bCs/>
                      <w:szCs w:val="21"/>
                    </w:rPr>
                  </w:pPr>
                  <w:r>
                    <w:rPr>
                      <w:b/>
                      <w:bCs/>
                      <w:szCs w:val="21"/>
                    </w:rPr>
                    <w:t>实际量</w:t>
                  </w:r>
                </w:p>
              </w:tc>
              <w:tc>
                <w:tcPr>
                  <w:tcW w:w="709" w:type="pct"/>
                  <w:vAlign w:val="center"/>
                </w:tcPr>
                <w:p w:rsidR="00525DC3" w:rsidRDefault="00D267FD">
                  <w:pPr>
                    <w:jc w:val="center"/>
                    <w:rPr>
                      <w:b/>
                      <w:bCs/>
                      <w:szCs w:val="21"/>
                    </w:rPr>
                  </w:pPr>
                  <w:r>
                    <w:rPr>
                      <w:b/>
                      <w:bCs/>
                      <w:szCs w:val="21"/>
                    </w:rPr>
                    <w:t>生产负荷</w:t>
                  </w:r>
                </w:p>
              </w:tc>
              <w:tc>
                <w:tcPr>
                  <w:tcW w:w="709" w:type="pct"/>
                  <w:vAlign w:val="center"/>
                </w:tcPr>
                <w:p w:rsidR="00525DC3" w:rsidRDefault="00D267FD">
                  <w:pPr>
                    <w:jc w:val="center"/>
                    <w:rPr>
                      <w:b/>
                      <w:bCs/>
                      <w:szCs w:val="21"/>
                    </w:rPr>
                  </w:pPr>
                  <w:r>
                    <w:rPr>
                      <w:b/>
                      <w:bCs/>
                      <w:szCs w:val="21"/>
                    </w:rPr>
                    <w:t>实际量</w:t>
                  </w:r>
                </w:p>
              </w:tc>
              <w:tc>
                <w:tcPr>
                  <w:tcW w:w="711" w:type="pct"/>
                  <w:vAlign w:val="center"/>
                </w:tcPr>
                <w:p w:rsidR="00525DC3" w:rsidRDefault="00D267FD">
                  <w:pPr>
                    <w:jc w:val="center"/>
                    <w:rPr>
                      <w:b/>
                      <w:bCs/>
                      <w:szCs w:val="21"/>
                    </w:rPr>
                  </w:pPr>
                  <w:r>
                    <w:rPr>
                      <w:b/>
                      <w:bCs/>
                      <w:szCs w:val="21"/>
                    </w:rPr>
                    <w:t>生产负荷</w:t>
                  </w:r>
                </w:p>
              </w:tc>
            </w:tr>
            <w:tr w:rsidR="00525DC3">
              <w:trPr>
                <w:trHeight w:val="408"/>
                <w:jc w:val="center"/>
              </w:trPr>
              <w:tc>
                <w:tcPr>
                  <w:tcW w:w="930" w:type="pct"/>
                  <w:vAlign w:val="center"/>
                </w:tcPr>
                <w:p w:rsidR="00525DC3" w:rsidRDefault="00D267FD">
                  <w:pPr>
                    <w:pStyle w:val="22"/>
                    <w:jc w:val="center"/>
                  </w:pPr>
                  <w:r>
                    <w:rPr>
                      <w:rFonts w:hint="eastAsia"/>
                    </w:rPr>
                    <w:t>洗碗机</w:t>
                  </w:r>
                </w:p>
              </w:tc>
              <w:tc>
                <w:tcPr>
                  <w:tcW w:w="600" w:type="pct"/>
                  <w:vAlign w:val="center"/>
                </w:tcPr>
                <w:p w:rsidR="00525DC3" w:rsidRDefault="00D267FD">
                  <w:pPr>
                    <w:pStyle w:val="22"/>
                    <w:jc w:val="center"/>
                  </w:pPr>
                  <w:r>
                    <w:rPr>
                      <w:rFonts w:hint="eastAsia"/>
                    </w:rPr>
                    <w:t>50</w:t>
                  </w:r>
                  <w:r>
                    <w:rPr>
                      <w:rFonts w:hint="eastAsia"/>
                    </w:rPr>
                    <w:t>万台</w:t>
                  </w:r>
                </w:p>
              </w:tc>
              <w:tc>
                <w:tcPr>
                  <w:tcW w:w="628" w:type="pct"/>
                  <w:vAlign w:val="center"/>
                </w:tcPr>
                <w:p w:rsidR="00525DC3" w:rsidRDefault="00D267FD">
                  <w:pPr>
                    <w:jc w:val="center"/>
                    <w:rPr>
                      <w:szCs w:val="21"/>
                    </w:rPr>
                  </w:pPr>
                  <w:r>
                    <w:rPr>
                      <w:rFonts w:hint="eastAsia"/>
                      <w:szCs w:val="21"/>
                    </w:rPr>
                    <w:t>1667</w:t>
                  </w:r>
                  <w:r>
                    <w:rPr>
                      <w:rFonts w:hint="eastAsia"/>
                      <w:szCs w:val="21"/>
                    </w:rPr>
                    <w:t>台</w:t>
                  </w:r>
                </w:p>
              </w:tc>
              <w:tc>
                <w:tcPr>
                  <w:tcW w:w="709" w:type="pct"/>
                  <w:vAlign w:val="center"/>
                </w:tcPr>
                <w:p w:rsidR="00525DC3" w:rsidRDefault="00D267FD">
                  <w:pPr>
                    <w:jc w:val="center"/>
                    <w:rPr>
                      <w:szCs w:val="21"/>
                    </w:rPr>
                  </w:pPr>
                  <w:r>
                    <w:rPr>
                      <w:rFonts w:hint="eastAsia"/>
                      <w:szCs w:val="21"/>
                    </w:rPr>
                    <w:t>1517</w:t>
                  </w:r>
                  <w:r>
                    <w:rPr>
                      <w:rFonts w:hint="eastAsia"/>
                      <w:szCs w:val="21"/>
                    </w:rPr>
                    <w:t>台</w:t>
                  </w:r>
                </w:p>
              </w:tc>
              <w:tc>
                <w:tcPr>
                  <w:tcW w:w="709" w:type="pct"/>
                  <w:vAlign w:val="center"/>
                </w:tcPr>
                <w:p w:rsidR="00525DC3" w:rsidRDefault="00D267FD">
                  <w:pPr>
                    <w:jc w:val="center"/>
                    <w:rPr>
                      <w:szCs w:val="21"/>
                    </w:rPr>
                  </w:pPr>
                  <w:r>
                    <w:rPr>
                      <w:rFonts w:hint="eastAsia"/>
                      <w:szCs w:val="21"/>
                    </w:rPr>
                    <w:t>91.0%</w:t>
                  </w:r>
                </w:p>
              </w:tc>
              <w:tc>
                <w:tcPr>
                  <w:tcW w:w="709" w:type="pct"/>
                  <w:vAlign w:val="center"/>
                </w:tcPr>
                <w:p w:rsidR="00525DC3" w:rsidRDefault="00D267FD">
                  <w:pPr>
                    <w:jc w:val="center"/>
                    <w:rPr>
                      <w:szCs w:val="21"/>
                    </w:rPr>
                  </w:pPr>
                  <w:r>
                    <w:rPr>
                      <w:rFonts w:hint="eastAsia"/>
                      <w:szCs w:val="21"/>
                    </w:rPr>
                    <w:t>1518</w:t>
                  </w:r>
                  <w:r>
                    <w:rPr>
                      <w:rFonts w:hint="eastAsia"/>
                      <w:szCs w:val="21"/>
                    </w:rPr>
                    <w:t>台</w:t>
                  </w:r>
                </w:p>
              </w:tc>
              <w:tc>
                <w:tcPr>
                  <w:tcW w:w="711" w:type="pct"/>
                  <w:vAlign w:val="center"/>
                </w:tcPr>
                <w:p w:rsidR="00525DC3" w:rsidRDefault="00D267FD">
                  <w:pPr>
                    <w:jc w:val="center"/>
                    <w:rPr>
                      <w:rFonts w:eastAsiaTheme="minorEastAsia"/>
                      <w:szCs w:val="21"/>
                    </w:rPr>
                  </w:pPr>
                  <w:r>
                    <w:rPr>
                      <w:rFonts w:eastAsiaTheme="minorEastAsia" w:hint="eastAsia"/>
                      <w:szCs w:val="21"/>
                    </w:rPr>
                    <w:t>91.1%</w:t>
                  </w:r>
                </w:p>
              </w:tc>
            </w:tr>
            <w:tr w:rsidR="00525DC3">
              <w:trPr>
                <w:trHeight w:val="408"/>
                <w:jc w:val="center"/>
              </w:trPr>
              <w:tc>
                <w:tcPr>
                  <w:tcW w:w="5000" w:type="pct"/>
                  <w:gridSpan w:val="7"/>
                  <w:vAlign w:val="center"/>
                </w:tcPr>
                <w:p w:rsidR="00525DC3" w:rsidRDefault="00D267FD">
                  <w:pPr>
                    <w:jc w:val="left"/>
                    <w:rPr>
                      <w:szCs w:val="21"/>
                    </w:rPr>
                  </w:pPr>
                  <w:r>
                    <w:rPr>
                      <w:szCs w:val="21"/>
                    </w:rPr>
                    <w:t>备注：企业年工作时间</w:t>
                  </w:r>
                  <w:r>
                    <w:rPr>
                      <w:rFonts w:hint="eastAsia"/>
                      <w:szCs w:val="21"/>
                    </w:rPr>
                    <w:t>30</w:t>
                  </w:r>
                  <w:r>
                    <w:rPr>
                      <w:szCs w:val="21"/>
                    </w:rPr>
                    <w:t>0</w:t>
                  </w:r>
                  <w:r>
                    <w:rPr>
                      <w:szCs w:val="21"/>
                    </w:rPr>
                    <w:t>天。</w:t>
                  </w:r>
                </w:p>
              </w:tc>
            </w:tr>
          </w:tbl>
          <w:p w:rsidR="00525DC3" w:rsidRDefault="00525DC3">
            <w:pPr>
              <w:rPr>
                <w:color w:val="000000"/>
                <w:kern w:val="0"/>
                <w:sz w:val="24"/>
                <w:szCs w:val="24"/>
                <w:lang w:bidi="zh-CN"/>
              </w:rPr>
            </w:pPr>
          </w:p>
        </w:tc>
      </w:tr>
      <w:tr w:rsidR="00525DC3">
        <w:trPr>
          <w:trHeight w:val="9679"/>
          <w:jc w:val="center"/>
        </w:trPr>
        <w:tc>
          <w:tcPr>
            <w:tcW w:w="9288" w:type="dxa"/>
          </w:tcPr>
          <w:p w:rsidR="00525DC3" w:rsidRDefault="00D267FD">
            <w:pPr>
              <w:spacing w:line="360" w:lineRule="auto"/>
              <w:rPr>
                <w:b/>
                <w:bCs/>
                <w:kern w:val="0"/>
                <w:sz w:val="24"/>
                <w:szCs w:val="24"/>
                <w:lang w:bidi="zh-CN"/>
              </w:rPr>
            </w:pPr>
            <w:r>
              <w:rPr>
                <w:b/>
                <w:bCs/>
                <w:kern w:val="0"/>
                <w:sz w:val="24"/>
                <w:szCs w:val="24"/>
                <w:lang w:bidi="zh-CN"/>
              </w:rPr>
              <w:t>验收监测结果：</w:t>
            </w:r>
          </w:p>
          <w:p w:rsidR="00525DC3" w:rsidRDefault="00D267FD">
            <w:pPr>
              <w:ind w:firstLineChars="200" w:firstLine="480"/>
              <w:rPr>
                <w:sz w:val="24"/>
              </w:rPr>
            </w:pPr>
            <w:r>
              <w:rPr>
                <w:sz w:val="24"/>
              </w:rPr>
              <w:t>噪声监测结果见</w:t>
            </w:r>
            <w:r>
              <w:rPr>
                <w:color w:val="000000"/>
                <w:kern w:val="0"/>
                <w:sz w:val="24"/>
                <w:szCs w:val="24"/>
                <w:lang w:bidi="zh-CN"/>
              </w:rPr>
              <w:t>表</w:t>
            </w:r>
            <w:r>
              <w:rPr>
                <w:color w:val="000000"/>
                <w:kern w:val="0"/>
                <w:sz w:val="24"/>
                <w:szCs w:val="24"/>
                <w:lang w:bidi="zh-CN"/>
              </w:rPr>
              <w:t>7-2</w:t>
            </w:r>
            <w:r>
              <w:rPr>
                <w:sz w:val="24"/>
              </w:rPr>
              <w:t>。</w:t>
            </w:r>
          </w:p>
          <w:p w:rsidR="00525DC3" w:rsidRDefault="00D267FD">
            <w:pPr>
              <w:pStyle w:val="0505"/>
              <w:spacing w:before="80" w:beforeAutospacing="0" w:after="0" w:afterAutospacing="0" w:line="240" w:lineRule="auto"/>
              <w:rPr>
                <w:rFonts w:cs="Times New Roman"/>
                <w:b/>
                <w:bCs/>
                <w:sz w:val="24"/>
                <w:lang w:val="en-US"/>
              </w:rPr>
            </w:pPr>
            <w:r>
              <w:rPr>
                <w:rFonts w:cs="Times New Roman"/>
                <w:b/>
                <w:bCs/>
                <w:sz w:val="24"/>
                <w:lang w:val="en-US"/>
              </w:rPr>
              <w:t>表</w:t>
            </w:r>
            <w:r>
              <w:rPr>
                <w:rFonts w:cs="Times New Roman"/>
                <w:b/>
                <w:bCs/>
                <w:sz w:val="24"/>
                <w:lang w:val="en-US"/>
              </w:rPr>
              <w:t xml:space="preserve">7-2 </w:t>
            </w:r>
            <w:r>
              <w:rPr>
                <w:rFonts w:cs="Times New Roman"/>
                <w:b/>
                <w:bCs/>
                <w:sz w:val="24"/>
                <w:lang w:val="en-US"/>
              </w:rPr>
              <w:t>厂界环境噪声监测结果</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014"/>
              <w:gridCol w:w="1403"/>
              <w:gridCol w:w="1289"/>
              <w:gridCol w:w="903"/>
              <w:gridCol w:w="1289"/>
              <w:gridCol w:w="1582"/>
              <w:gridCol w:w="1582"/>
            </w:tblGrid>
            <w:tr w:rsidR="00525DC3">
              <w:trPr>
                <w:trHeight w:val="454"/>
                <w:tblHeader/>
              </w:trPr>
              <w:tc>
                <w:tcPr>
                  <w:tcW w:w="560" w:type="pct"/>
                  <w:vMerge w:val="restart"/>
                  <w:noWrap/>
                  <w:vAlign w:val="center"/>
                </w:tcPr>
                <w:p w:rsidR="00525DC3" w:rsidRDefault="00D267FD">
                  <w:pPr>
                    <w:jc w:val="center"/>
                    <w:rPr>
                      <w:b/>
                      <w:spacing w:val="-2"/>
                      <w:szCs w:val="21"/>
                    </w:rPr>
                  </w:pPr>
                  <w:r>
                    <w:rPr>
                      <w:b/>
                      <w:spacing w:val="-2"/>
                      <w:szCs w:val="21"/>
                    </w:rPr>
                    <w:t>检测</w:t>
                  </w:r>
                </w:p>
                <w:p w:rsidR="00525DC3" w:rsidRDefault="00D267FD">
                  <w:pPr>
                    <w:jc w:val="center"/>
                    <w:rPr>
                      <w:b/>
                      <w:spacing w:val="-2"/>
                      <w:szCs w:val="21"/>
                    </w:rPr>
                  </w:pPr>
                  <w:r>
                    <w:rPr>
                      <w:b/>
                      <w:spacing w:val="-2"/>
                      <w:szCs w:val="21"/>
                    </w:rPr>
                    <w:t>点号</w:t>
                  </w:r>
                </w:p>
              </w:tc>
              <w:tc>
                <w:tcPr>
                  <w:tcW w:w="774" w:type="pct"/>
                  <w:vMerge w:val="restart"/>
                  <w:tcBorders>
                    <w:left w:val="single" w:sz="4" w:space="0" w:color="auto"/>
                    <w:right w:val="single" w:sz="4" w:space="0" w:color="auto"/>
                  </w:tcBorders>
                  <w:noWrap/>
                  <w:vAlign w:val="center"/>
                </w:tcPr>
                <w:p w:rsidR="00525DC3" w:rsidRDefault="00D267FD">
                  <w:pPr>
                    <w:jc w:val="center"/>
                    <w:rPr>
                      <w:b/>
                      <w:spacing w:val="-2"/>
                      <w:szCs w:val="21"/>
                    </w:rPr>
                  </w:pPr>
                  <w:r>
                    <w:rPr>
                      <w:b/>
                      <w:spacing w:val="-2"/>
                      <w:szCs w:val="21"/>
                    </w:rPr>
                    <w:t>检测点位</w:t>
                  </w:r>
                </w:p>
              </w:tc>
              <w:tc>
                <w:tcPr>
                  <w:tcW w:w="711" w:type="pct"/>
                  <w:vMerge w:val="restart"/>
                  <w:tcBorders>
                    <w:left w:val="single" w:sz="4" w:space="0" w:color="auto"/>
                    <w:right w:val="single" w:sz="4" w:space="0" w:color="auto"/>
                  </w:tcBorders>
                  <w:noWrap/>
                  <w:vAlign w:val="center"/>
                </w:tcPr>
                <w:p w:rsidR="00525DC3" w:rsidRDefault="00D267FD">
                  <w:pPr>
                    <w:jc w:val="center"/>
                    <w:rPr>
                      <w:b/>
                      <w:spacing w:val="-2"/>
                      <w:szCs w:val="21"/>
                    </w:rPr>
                  </w:pPr>
                  <w:r>
                    <w:rPr>
                      <w:rFonts w:hint="eastAsia"/>
                      <w:b/>
                      <w:spacing w:val="-2"/>
                      <w:szCs w:val="21"/>
                    </w:rPr>
                    <w:t>检测日期</w:t>
                  </w:r>
                </w:p>
              </w:tc>
              <w:tc>
                <w:tcPr>
                  <w:tcW w:w="498" w:type="pct"/>
                  <w:vMerge w:val="restart"/>
                  <w:tcBorders>
                    <w:left w:val="single" w:sz="4" w:space="0" w:color="auto"/>
                    <w:right w:val="single" w:sz="4" w:space="0" w:color="auto"/>
                  </w:tcBorders>
                  <w:noWrap/>
                  <w:vAlign w:val="center"/>
                </w:tcPr>
                <w:p w:rsidR="00525DC3" w:rsidRDefault="00D267FD">
                  <w:pPr>
                    <w:jc w:val="center"/>
                    <w:rPr>
                      <w:b/>
                      <w:spacing w:val="-2"/>
                      <w:szCs w:val="21"/>
                    </w:rPr>
                  </w:pPr>
                  <w:r>
                    <w:rPr>
                      <w:rFonts w:hint="eastAsia"/>
                      <w:b/>
                      <w:spacing w:val="-2"/>
                      <w:szCs w:val="21"/>
                    </w:rPr>
                    <w:t>天气</w:t>
                  </w:r>
                </w:p>
                <w:p w:rsidR="00525DC3" w:rsidRDefault="00D267FD">
                  <w:pPr>
                    <w:jc w:val="center"/>
                    <w:rPr>
                      <w:b/>
                      <w:spacing w:val="-2"/>
                      <w:szCs w:val="21"/>
                    </w:rPr>
                  </w:pPr>
                  <w:r>
                    <w:rPr>
                      <w:rFonts w:hint="eastAsia"/>
                      <w:b/>
                      <w:spacing w:val="-2"/>
                      <w:szCs w:val="21"/>
                    </w:rPr>
                    <w:t>情况</w:t>
                  </w:r>
                </w:p>
              </w:tc>
              <w:tc>
                <w:tcPr>
                  <w:tcW w:w="711" w:type="pct"/>
                  <w:vMerge w:val="restart"/>
                  <w:tcBorders>
                    <w:left w:val="single" w:sz="4" w:space="0" w:color="auto"/>
                  </w:tcBorders>
                  <w:noWrap/>
                  <w:vAlign w:val="center"/>
                </w:tcPr>
                <w:p w:rsidR="00525DC3" w:rsidRDefault="00D267FD">
                  <w:pPr>
                    <w:jc w:val="center"/>
                    <w:rPr>
                      <w:b/>
                      <w:spacing w:val="-2"/>
                      <w:szCs w:val="21"/>
                    </w:rPr>
                  </w:pPr>
                  <w:r>
                    <w:rPr>
                      <w:rFonts w:hint="eastAsia"/>
                      <w:b/>
                      <w:spacing w:val="-2"/>
                      <w:szCs w:val="21"/>
                    </w:rPr>
                    <w:t>检测期间最大风速</w:t>
                  </w:r>
                  <w:r>
                    <w:rPr>
                      <w:rFonts w:hint="eastAsia"/>
                      <w:b/>
                      <w:spacing w:val="-2"/>
                      <w:szCs w:val="21"/>
                    </w:rPr>
                    <w:t>m/s</w:t>
                  </w:r>
                </w:p>
              </w:tc>
              <w:tc>
                <w:tcPr>
                  <w:tcW w:w="1746" w:type="pct"/>
                  <w:gridSpan w:val="2"/>
                  <w:tcBorders>
                    <w:right w:val="single" w:sz="4" w:space="0" w:color="auto"/>
                  </w:tcBorders>
                  <w:noWrap/>
                  <w:vAlign w:val="center"/>
                </w:tcPr>
                <w:p w:rsidR="00525DC3" w:rsidRDefault="00D267FD">
                  <w:pPr>
                    <w:jc w:val="center"/>
                    <w:rPr>
                      <w:b/>
                      <w:spacing w:val="-2"/>
                      <w:szCs w:val="21"/>
                    </w:rPr>
                  </w:pPr>
                  <w:r>
                    <w:rPr>
                      <w:rFonts w:hint="eastAsia"/>
                      <w:b/>
                      <w:szCs w:val="21"/>
                    </w:rPr>
                    <w:t>昼间噪声</w:t>
                  </w:r>
                </w:p>
              </w:tc>
            </w:tr>
            <w:tr w:rsidR="00525DC3">
              <w:trPr>
                <w:trHeight w:val="454"/>
                <w:tblHeader/>
              </w:trPr>
              <w:tc>
                <w:tcPr>
                  <w:tcW w:w="560" w:type="pct"/>
                  <w:vMerge/>
                  <w:noWrap/>
                  <w:vAlign w:val="center"/>
                </w:tcPr>
                <w:p w:rsidR="00525DC3" w:rsidRDefault="00525DC3">
                  <w:pPr>
                    <w:jc w:val="center"/>
                    <w:rPr>
                      <w:b/>
                      <w:spacing w:val="-2"/>
                      <w:szCs w:val="21"/>
                    </w:rPr>
                  </w:pPr>
                </w:p>
              </w:tc>
              <w:tc>
                <w:tcPr>
                  <w:tcW w:w="774" w:type="pct"/>
                  <w:vMerge/>
                  <w:tcBorders>
                    <w:left w:val="single" w:sz="4" w:space="0" w:color="auto"/>
                    <w:right w:val="single" w:sz="4" w:space="0" w:color="auto"/>
                  </w:tcBorders>
                  <w:noWrap/>
                  <w:vAlign w:val="center"/>
                </w:tcPr>
                <w:p w:rsidR="00525DC3" w:rsidRDefault="00525DC3">
                  <w:pPr>
                    <w:jc w:val="center"/>
                    <w:rPr>
                      <w:b/>
                      <w:spacing w:val="-2"/>
                      <w:szCs w:val="21"/>
                    </w:rPr>
                  </w:pPr>
                </w:p>
              </w:tc>
              <w:tc>
                <w:tcPr>
                  <w:tcW w:w="711" w:type="pct"/>
                  <w:vMerge/>
                  <w:tcBorders>
                    <w:left w:val="single" w:sz="4" w:space="0" w:color="auto"/>
                    <w:right w:val="single" w:sz="4" w:space="0" w:color="auto"/>
                  </w:tcBorders>
                  <w:noWrap/>
                  <w:vAlign w:val="center"/>
                </w:tcPr>
                <w:p w:rsidR="00525DC3" w:rsidRDefault="00525DC3">
                  <w:pPr>
                    <w:jc w:val="center"/>
                    <w:rPr>
                      <w:b/>
                      <w:spacing w:val="-2"/>
                      <w:szCs w:val="21"/>
                    </w:rPr>
                  </w:pPr>
                </w:p>
              </w:tc>
              <w:tc>
                <w:tcPr>
                  <w:tcW w:w="498" w:type="pct"/>
                  <w:vMerge/>
                  <w:tcBorders>
                    <w:left w:val="single" w:sz="4" w:space="0" w:color="auto"/>
                    <w:right w:val="single" w:sz="4" w:space="0" w:color="auto"/>
                  </w:tcBorders>
                  <w:noWrap/>
                  <w:vAlign w:val="center"/>
                </w:tcPr>
                <w:p w:rsidR="00525DC3" w:rsidRDefault="00525DC3">
                  <w:pPr>
                    <w:jc w:val="center"/>
                    <w:rPr>
                      <w:b/>
                      <w:spacing w:val="-2"/>
                      <w:szCs w:val="21"/>
                    </w:rPr>
                  </w:pPr>
                </w:p>
              </w:tc>
              <w:tc>
                <w:tcPr>
                  <w:tcW w:w="711" w:type="pct"/>
                  <w:vMerge/>
                  <w:tcBorders>
                    <w:left w:val="single" w:sz="4" w:space="0" w:color="auto"/>
                  </w:tcBorders>
                  <w:noWrap/>
                  <w:vAlign w:val="center"/>
                </w:tcPr>
                <w:p w:rsidR="00525DC3" w:rsidRDefault="00525DC3">
                  <w:pPr>
                    <w:jc w:val="center"/>
                    <w:rPr>
                      <w:b/>
                      <w:spacing w:val="-2"/>
                      <w:szCs w:val="21"/>
                    </w:rPr>
                  </w:pPr>
                </w:p>
              </w:tc>
              <w:tc>
                <w:tcPr>
                  <w:tcW w:w="873" w:type="pct"/>
                  <w:tcBorders>
                    <w:right w:val="single" w:sz="4" w:space="0" w:color="auto"/>
                  </w:tcBorders>
                  <w:noWrap/>
                  <w:vAlign w:val="center"/>
                </w:tcPr>
                <w:p w:rsidR="00525DC3" w:rsidRDefault="00D267FD">
                  <w:pPr>
                    <w:jc w:val="center"/>
                    <w:rPr>
                      <w:b/>
                      <w:szCs w:val="21"/>
                    </w:rPr>
                  </w:pPr>
                  <w:r>
                    <w:rPr>
                      <w:rFonts w:hint="eastAsia"/>
                      <w:b/>
                      <w:spacing w:val="-2"/>
                      <w:szCs w:val="21"/>
                    </w:rPr>
                    <w:t>检测时间</w:t>
                  </w:r>
                </w:p>
              </w:tc>
              <w:tc>
                <w:tcPr>
                  <w:tcW w:w="873" w:type="pct"/>
                  <w:tcBorders>
                    <w:right w:val="single" w:sz="4" w:space="0" w:color="auto"/>
                  </w:tcBorders>
                  <w:noWrap/>
                  <w:vAlign w:val="center"/>
                </w:tcPr>
                <w:p w:rsidR="00525DC3" w:rsidRDefault="00D267FD">
                  <w:pPr>
                    <w:jc w:val="center"/>
                    <w:rPr>
                      <w:b/>
                      <w:spacing w:val="-2"/>
                      <w:szCs w:val="21"/>
                      <w:vertAlign w:val="subscript"/>
                    </w:rPr>
                  </w:pPr>
                  <w:r>
                    <w:rPr>
                      <w:b/>
                      <w:spacing w:val="-2"/>
                      <w:szCs w:val="21"/>
                    </w:rPr>
                    <w:t>L</w:t>
                  </w:r>
                  <w:r>
                    <w:rPr>
                      <w:b/>
                      <w:spacing w:val="-2"/>
                      <w:szCs w:val="21"/>
                      <w:vertAlign w:val="subscript"/>
                    </w:rPr>
                    <w:t>eq</w:t>
                  </w:r>
                  <w:r>
                    <w:rPr>
                      <w:b/>
                      <w:spacing w:val="-2"/>
                      <w:szCs w:val="21"/>
                    </w:rPr>
                    <w:t>dB</w:t>
                  </w:r>
                  <w:r>
                    <w:rPr>
                      <w:b/>
                      <w:spacing w:val="-2"/>
                      <w:szCs w:val="21"/>
                    </w:rPr>
                    <w:t>（</w:t>
                  </w:r>
                  <w:r>
                    <w:rPr>
                      <w:b/>
                      <w:spacing w:val="-2"/>
                      <w:szCs w:val="21"/>
                    </w:rPr>
                    <w:t>A</w:t>
                  </w:r>
                  <w:r>
                    <w:rPr>
                      <w:b/>
                      <w:spacing w:val="-2"/>
                      <w:szCs w:val="21"/>
                    </w:rPr>
                    <w:t>）</w:t>
                  </w:r>
                </w:p>
              </w:tc>
            </w:tr>
            <w:tr w:rsidR="00525DC3">
              <w:trPr>
                <w:trHeight w:val="454"/>
              </w:trPr>
              <w:tc>
                <w:tcPr>
                  <w:tcW w:w="560" w:type="pct"/>
                  <w:noWrap/>
                  <w:vAlign w:val="center"/>
                </w:tcPr>
                <w:p w:rsidR="00525DC3" w:rsidRDefault="00D267FD">
                  <w:pPr>
                    <w:jc w:val="center"/>
                    <w:rPr>
                      <w:szCs w:val="21"/>
                    </w:rPr>
                  </w:pPr>
                  <w:r>
                    <w:rPr>
                      <w:rFonts w:hint="eastAsia"/>
                      <w:szCs w:val="21"/>
                    </w:rPr>
                    <w:t>▲</w:t>
                  </w:r>
                  <w:r>
                    <w:rPr>
                      <w:rFonts w:hint="eastAsia"/>
                      <w:szCs w:val="21"/>
                    </w:rPr>
                    <w:t>6</w:t>
                  </w:r>
                  <w:r>
                    <w:rPr>
                      <w:szCs w:val="21"/>
                    </w:rPr>
                    <w:t>#</w:t>
                  </w:r>
                </w:p>
              </w:tc>
              <w:tc>
                <w:tcPr>
                  <w:tcW w:w="774" w:type="pct"/>
                  <w:tcBorders>
                    <w:left w:val="single" w:sz="4" w:space="0" w:color="auto"/>
                    <w:bottom w:val="single" w:sz="4" w:space="0" w:color="auto"/>
                    <w:right w:val="single" w:sz="4" w:space="0" w:color="auto"/>
                  </w:tcBorders>
                  <w:noWrap/>
                  <w:vAlign w:val="center"/>
                </w:tcPr>
                <w:p w:rsidR="00525DC3" w:rsidRDefault="00D267FD">
                  <w:pPr>
                    <w:jc w:val="center"/>
                    <w:rPr>
                      <w:spacing w:val="-2"/>
                      <w:szCs w:val="21"/>
                    </w:rPr>
                  </w:pPr>
                  <w:r>
                    <w:rPr>
                      <w:spacing w:val="-2"/>
                      <w:szCs w:val="21"/>
                    </w:rPr>
                    <w:t>厂界</w:t>
                  </w:r>
                  <w:r>
                    <w:rPr>
                      <w:rFonts w:hint="eastAsia"/>
                      <w:spacing w:val="-2"/>
                      <w:szCs w:val="21"/>
                    </w:rPr>
                    <w:t>一</w:t>
                  </w:r>
                </w:p>
              </w:tc>
              <w:tc>
                <w:tcPr>
                  <w:tcW w:w="711" w:type="pct"/>
                  <w:vMerge w:val="restart"/>
                  <w:tcBorders>
                    <w:left w:val="single" w:sz="4" w:space="0" w:color="auto"/>
                    <w:right w:val="single" w:sz="4" w:space="0" w:color="auto"/>
                  </w:tcBorders>
                  <w:noWrap/>
                  <w:vAlign w:val="center"/>
                </w:tcPr>
                <w:p w:rsidR="00525DC3" w:rsidRDefault="00D267FD">
                  <w:pPr>
                    <w:jc w:val="center"/>
                    <w:rPr>
                      <w:spacing w:val="-2"/>
                      <w:szCs w:val="21"/>
                    </w:rPr>
                  </w:pPr>
                  <w:r>
                    <w:rPr>
                      <w:rFonts w:hint="eastAsia"/>
                      <w:spacing w:val="-2"/>
                      <w:szCs w:val="21"/>
                    </w:rPr>
                    <w:t>2022-05-25</w:t>
                  </w:r>
                </w:p>
              </w:tc>
              <w:tc>
                <w:tcPr>
                  <w:tcW w:w="498" w:type="pct"/>
                  <w:vMerge w:val="restart"/>
                  <w:tcBorders>
                    <w:left w:val="single" w:sz="4" w:space="0" w:color="auto"/>
                    <w:right w:val="single" w:sz="4" w:space="0" w:color="auto"/>
                  </w:tcBorders>
                  <w:noWrap/>
                  <w:vAlign w:val="center"/>
                </w:tcPr>
                <w:p w:rsidR="00525DC3" w:rsidRDefault="00D267FD">
                  <w:pPr>
                    <w:jc w:val="center"/>
                    <w:rPr>
                      <w:spacing w:val="-2"/>
                      <w:szCs w:val="21"/>
                    </w:rPr>
                  </w:pPr>
                  <w:r>
                    <w:rPr>
                      <w:rFonts w:hint="eastAsia"/>
                      <w:spacing w:val="-2"/>
                      <w:szCs w:val="21"/>
                    </w:rPr>
                    <w:t>晴</w:t>
                  </w:r>
                </w:p>
              </w:tc>
              <w:tc>
                <w:tcPr>
                  <w:tcW w:w="711" w:type="pct"/>
                  <w:vMerge w:val="restart"/>
                  <w:tcBorders>
                    <w:left w:val="single" w:sz="4" w:space="0" w:color="auto"/>
                  </w:tcBorders>
                  <w:noWrap/>
                  <w:vAlign w:val="center"/>
                </w:tcPr>
                <w:p w:rsidR="00525DC3" w:rsidRDefault="00D267FD">
                  <w:pPr>
                    <w:jc w:val="center"/>
                    <w:rPr>
                      <w:spacing w:val="-2"/>
                      <w:szCs w:val="21"/>
                    </w:rPr>
                  </w:pPr>
                  <w:r>
                    <w:rPr>
                      <w:rFonts w:hint="eastAsia"/>
                      <w:spacing w:val="-2"/>
                      <w:szCs w:val="21"/>
                    </w:rPr>
                    <w:t>2.1</w:t>
                  </w:r>
                </w:p>
              </w:tc>
              <w:tc>
                <w:tcPr>
                  <w:tcW w:w="873" w:type="pct"/>
                  <w:tcBorders>
                    <w:right w:val="single" w:sz="4" w:space="0" w:color="auto"/>
                  </w:tcBorders>
                  <w:noWrap/>
                  <w:vAlign w:val="center"/>
                </w:tcPr>
                <w:p w:rsidR="00525DC3" w:rsidRDefault="00D267FD">
                  <w:pPr>
                    <w:jc w:val="center"/>
                    <w:rPr>
                      <w:spacing w:val="-2"/>
                      <w:szCs w:val="21"/>
                    </w:rPr>
                  </w:pPr>
                  <w:r>
                    <w:rPr>
                      <w:rFonts w:hint="eastAsia"/>
                      <w:spacing w:val="-2"/>
                      <w:szCs w:val="21"/>
                    </w:rPr>
                    <w:t>13:44</w:t>
                  </w:r>
                </w:p>
              </w:tc>
              <w:tc>
                <w:tcPr>
                  <w:tcW w:w="873" w:type="pct"/>
                  <w:tcBorders>
                    <w:left w:val="single" w:sz="4" w:space="0" w:color="auto"/>
                  </w:tcBorders>
                  <w:noWrap/>
                  <w:vAlign w:val="center"/>
                </w:tcPr>
                <w:p w:rsidR="00525DC3" w:rsidRDefault="00D267FD">
                  <w:pPr>
                    <w:jc w:val="center"/>
                    <w:rPr>
                      <w:spacing w:val="-2"/>
                      <w:szCs w:val="21"/>
                    </w:rPr>
                  </w:pPr>
                  <w:r>
                    <w:rPr>
                      <w:rFonts w:hint="eastAsia"/>
                      <w:spacing w:val="-2"/>
                      <w:szCs w:val="21"/>
                    </w:rPr>
                    <w:t>57</w:t>
                  </w:r>
                </w:p>
              </w:tc>
            </w:tr>
            <w:tr w:rsidR="00525DC3">
              <w:trPr>
                <w:trHeight w:val="454"/>
              </w:trPr>
              <w:tc>
                <w:tcPr>
                  <w:tcW w:w="560" w:type="pct"/>
                  <w:noWrap/>
                  <w:vAlign w:val="center"/>
                </w:tcPr>
                <w:p w:rsidR="00525DC3" w:rsidRDefault="00D267FD">
                  <w:pPr>
                    <w:jc w:val="center"/>
                    <w:rPr>
                      <w:szCs w:val="21"/>
                    </w:rPr>
                  </w:pPr>
                  <w:r>
                    <w:rPr>
                      <w:rFonts w:hint="eastAsia"/>
                      <w:szCs w:val="21"/>
                    </w:rPr>
                    <w:t>▲</w:t>
                  </w:r>
                  <w:r>
                    <w:rPr>
                      <w:rFonts w:hint="eastAsia"/>
                      <w:szCs w:val="21"/>
                    </w:rPr>
                    <w:t>7#</w:t>
                  </w:r>
                </w:p>
              </w:tc>
              <w:tc>
                <w:tcPr>
                  <w:tcW w:w="774" w:type="pct"/>
                  <w:tcBorders>
                    <w:top w:val="single" w:sz="4" w:space="0" w:color="auto"/>
                    <w:left w:val="single" w:sz="4" w:space="0" w:color="auto"/>
                    <w:right w:val="single" w:sz="4" w:space="0" w:color="auto"/>
                  </w:tcBorders>
                  <w:noWrap/>
                  <w:vAlign w:val="center"/>
                </w:tcPr>
                <w:p w:rsidR="00525DC3" w:rsidRDefault="00D267FD">
                  <w:pPr>
                    <w:jc w:val="center"/>
                    <w:rPr>
                      <w:spacing w:val="-2"/>
                      <w:szCs w:val="21"/>
                    </w:rPr>
                  </w:pPr>
                  <w:r>
                    <w:rPr>
                      <w:spacing w:val="-2"/>
                      <w:szCs w:val="21"/>
                    </w:rPr>
                    <w:t>厂界</w:t>
                  </w:r>
                  <w:r>
                    <w:rPr>
                      <w:rFonts w:hint="eastAsia"/>
                      <w:spacing w:val="-2"/>
                      <w:szCs w:val="21"/>
                    </w:rPr>
                    <w:t>二</w:t>
                  </w:r>
                </w:p>
              </w:tc>
              <w:tc>
                <w:tcPr>
                  <w:tcW w:w="711" w:type="pct"/>
                  <w:vMerge/>
                  <w:tcBorders>
                    <w:left w:val="single" w:sz="4" w:space="0" w:color="auto"/>
                    <w:right w:val="single" w:sz="4" w:space="0" w:color="auto"/>
                  </w:tcBorders>
                  <w:noWrap/>
                  <w:vAlign w:val="center"/>
                </w:tcPr>
                <w:p w:rsidR="00525DC3" w:rsidRDefault="00525DC3">
                  <w:pPr>
                    <w:jc w:val="center"/>
                    <w:rPr>
                      <w:spacing w:val="-2"/>
                      <w:szCs w:val="21"/>
                    </w:rPr>
                  </w:pPr>
                </w:p>
              </w:tc>
              <w:tc>
                <w:tcPr>
                  <w:tcW w:w="498" w:type="pct"/>
                  <w:vMerge/>
                  <w:tcBorders>
                    <w:left w:val="single" w:sz="4" w:space="0" w:color="auto"/>
                    <w:right w:val="single" w:sz="4" w:space="0" w:color="auto"/>
                  </w:tcBorders>
                  <w:noWrap/>
                  <w:vAlign w:val="center"/>
                </w:tcPr>
                <w:p w:rsidR="00525DC3" w:rsidRDefault="00525DC3">
                  <w:pPr>
                    <w:jc w:val="center"/>
                    <w:rPr>
                      <w:spacing w:val="-2"/>
                      <w:szCs w:val="21"/>
                    </w:rPr>
                  </w:pPr>
                </w:p>
              </w:tc>
              <w:tc>
                <w:tcPr>
                  <w:tcW w:w="711" w:type="pct"/>
                  <w:vMerge/>
                  <w:tcBorders>
                    <w:left w:val="single" w:sz="4" w:space="0" w:color="auto"/>
                  </w:tcBorders>
                  <w:noWrap/>
                  <w:vAlign w:val="center"/>
                </w:tcPr>
                <w:p w:rsidR="00525DC3" w:rsidRDefault="00525DC3">
                  <w:pPr>
                    <w:jc w:val="center"/>
                    <w:rPr>
                      <w:spacing w:val="-2"/>
                      <w:szCs w:val="21"/>
                    </w:rPr>
                  </w:pPr>
                </w:p>
              </w:tc>
              <w:tc>
                <w:tcPr>
                  <w:tcW w:w="873" w:type="pct"/>
                  <w:tcBorders>
                    <w:right w:val="single" w:sz="4" w:space="0" w:color="auto"/>
                  </w:tcBorders>
                  <w:noWrap/>
                  <w:vAlign w:val="center"/>
                </w:tcPr>
                <w:p w:rsidR="00525DC3" w:rsidRDefault="00D267FD">
                  <w:pPr>
                    <w:jc w:val="center"/>
                    <w:rPr>
                      <w:spacing w:val="-2"/>
                      <w:szCs w:val="21"/>
                    </w:rPr>
                  </w:pPr>
                  <w:r>
                    <w:rPr>
                      <w:rFonts w:hint="eastAsia"/>
                      <w:spacing w:val="-2"/>
                      <w:szCs w:val="21"/>
                    </w:rPr>
                    <w:t>13:50</w:t>
                  </w:r>
                </w:p>
              </w:tc>
              <w:tc>
                <w:tcPr>
                  <w:tcW w:w="873" w:type="pct"/>
                  <w:tcBorders>
                    <w:left w:val="single" w:sz="4" w:space="0" w:color="auto"/>
                  </w:tcBorders>
                  <w:noWrap/>
                  <w:vAlign w:val="center"/>
                </w:tcPr>
                <w:p w:rsidR="00525DC3" w:rsidRDefault="00D267FD">
                  <w:pPr>
                    <w:jc w:val="center"/>
                    <w:rPr>
                      <w:spacing w:val="-2"/>
                      <w:szCs w:val="21"/>
                    </w:rPr>
                  </w:pPr>
                  <w:r>
                    <w:rPr>
                      <w:rFonts w:hint="eastAsia"/>
                      <w:spacing w:val="-2"/>
                      <w:szCs w:val="21"/>
                    </w:rPr>
                    <w:t>55</w:t>
                  </w:r>
                </w:p>
              </w:tc>
            </w:tr>
            <w:tr w:rsidR="00525DC3">
              <w:trPr>
                <w:trHeight w:val="454"/>
              </w:trPr>
              <w:tc>
                <w:tcPr>
                  <w:tcW w:w="560" w:type="pct"/>
                  <w:noWrap/>
                  <w:vAlign w:val="center"/>
                </w:tcPr>
                <w:p w:rsidR="00525DC3" w:rsidRDefault="00D267FD">
                  <w:pPr>
                    <w:jc w:val="center"/>
                    <w:rPr>
                      <w:szCs w:val="21"/>
                    </w:rPr>
                  </w:pPr>
                  <w:r>
                    <w:rPr>
                      <w:rFonts w:hint="eastAsia"/>
                      <w:szCs w:val="21"/>
                    </w:rPr>
                    <w:t>▲</w:t>
                  </w:r>
                  <w:r>
                    <w:rPr>
                      <w:rFonts w:hint="eastAsia"/>
                      <w:szCs w:val="21"/>
                    </w:rPr>
                    <w:t>8</w:t>
                  </w:r>
                  <w:r>
                    <w:rPr>
                      <w:szCs w:val="21"/>
                    </w:rPr>
                    <w:t>#</w:t>
                  </w:r>
                </w:p>
              </w:tc>
              <w:tc>
                <w:tcPr>
                  <w:tcW w:w="774" w:type="pct"/>
                  <w:tcBorders>
                    <w:left w:val="single" w:sz="4" w:space="0" w:color="auto"/>
                    <w:bottom w:val="single" w:sz="4" w:space="0" w:color="auto"/>
                    <w:right w:val="single" w:sz="4" w:space="0" w:color="auto"/>
                  </w:tcBorders>
                  <w:noWrap/>
                  <w:vAlign w:val="center"/>
                </w:tcPr>
                <w:p w:rsidR="00525DC3" w:rsidRDefault="00D267FD">
                  <w:pPr>
                    <w:jc w:val="center"/>
                    <w:rPr>
                      <w:spacing w:val="-2"/>
                      <w:szCs w:val="21"/>
                    </w:rPr>
                  </w:pPr>
                  <w:r>
                    <w:rPr>
                      <w:spacing w:val="-2"/>
                      <w:szCs w:val="21"/>
                    </w:rPr>
                    <w:t>厂界</w:t>
                  </w:r>
                  <w:r>
                    <w:rPr>
                      <w:rFonts w:hint="eastAsia"/>
                      <w:spacing w:val="-2"/>
                      <w:szCs w:val="21"/>
                    </w:rPr>
                    <w:t>三</w:t>
                  </w:r>
                </w:p>
              </w:tc>
              <w:tc>
                <w:tcPr>
                  <w:tcW w:w="711" w:type="pct"/>
                  <w:vMerge/>
                  <w:tcBorders>
                    <w:left w:val="single" w:sz="4" w:space="0" w:color="auto"/>
                    <w:right w:val="single" w:sz="4" w:space="0" w:color="auto"/>
                  </w:tcBorders>
                  <w:noWrap/>
                  <w:vAlign w:val="center"/>
                </w:tcPr>
                <w:p w:rsidR="00525DC3" w:rsidRDefault="00525DC3">
                  <w:pPr>
                    <w:jc w:val="center"/>
                    <w:rPr>
                      <w:spacing w:val="-2"/>
                      <w:szCs w:val="21"/>
                    </w:rPr>
                  </w:pPr>
                </w:p>
              </w:tc>
              <w:tc>
                <w:tcPr>
                  <w:tcW w:w="498" w:type="pct"/>
                  <w:vMerge/>
                  <w:tcBorders>
                    <w:left w:val="single" w:sz="4" w:space="0" w:color="auto"/>
                    <w:right w:val="single" w:sz="4" w:space="0" w:color="auto"/>
                  </w:tcBorders>
                  <w:noWrap/>
                  <w:vAlign w:val="center"/>
                </w:tcPr>
                <w:p w:rsidR="00525DC3" w:rsidRDefault="00525DC3">
                  <w:pPr>
                    <w:jc w:val="center"/>
                    <w:rPr>
                      <w:spacing w:val="-2"/>
                      <w:szCs w:val="21"/>
                    </w:rPr>
                  </w:pPr>
                </w:p>
              </w:tc>
              <w:tc>
                <w:tcPr>
                  <w:tcW w:w="711" w:type="pct"/>
                  <w:vMerge/>
                  <w:tcBorders>
                    <w:left w:val="single" w:sz="4" w:space="0" w:color="auto"/>
                  </w:tcBorders>
                  <w:noWrap/>
                  <w:vAlign w:val="center"/>
                </w:tcPr>
                <w:p w:rsidR="00525DC3" w:rsidRDefault="00525DC3">
                  <w:pPr>
                    <w:jc w:val="center"/>
                    <w:rPr>
                      <w:spacing w:val="-2"/>
                      <w:szCs w:val="21"/>
                    </w:rPr>
                  </w:pPr>
                </w:p>
              </w:tc>
              <w:tc>
                <w:tcPr>
                  <w:tcW w:w="873" w:type="pct"/>
                  <w:tcBorders>
                    <w:right w:val="single" w:sz="4" w:space="0" w:color="auto"/>
                  </w:tcBorders>
                  <w:noWrap/>
                  <w:vAlign w:val="center"/>
                </w:tcPr>
                <w:p w:rsidR="00525DC3" w:rsidRDefault="00D267FD">
                  <w:pPr>
                    <w:jc w:val="center"/>
                    <w:rPr>
                      <w:spacing w:val="-2"/>
                      <w:szCs w:val="21"/>
                    </w:rPr>
                  </w:pPr>
                  <w:r>
                    <w:rPr>
                      <w:rFonts w:hint="eastAsia"/>
                      <w:spacing w:val="-2"/>
                      <w:szCs w:val="21"/>
                    </w:rPr>
                    <w:t>13:55</w:t>
                  </w:r>
                </w:p>
              </w:tc>
              <w:tc>
                <w:tcPr>
                  <w:tcW w:w="873" w:type="pct"/>
                  <w:tcBorders>
                    <w:left w:val="single" w:sz="4" w:space="0" w:color="auto"/>
                  </w:tcBorders>
                  <w:noWrap/>
                  <w:vAlign w:val="center"/>
                </w:tcPr>
                <w:p w:rsidR="00525DC3" w:rsidRDefault="00D267FD">
                  <w:pPr>
                    <w:jc w:val="center"/>
                    <w:rPr>
                      <w:spacing w:val="-2"/>
                      <w:szCs w:val="21"/>
                    </w:rPr>
                  </w:pPr>
                  <w:r>
                    <w:rPr>
                      <w:rFonts w:hint="eastAsia"/>
                      <w:spacing w:val="-2"/>
                      <w:szCs w:val="21"/>
                    </w:rPr>
                    <w:t>57</w:t>
                  </w:r>
                </w:p>
              </w:tc>
            </w:tr>
            <w:tr w:rsidR="00525DC3">
              <w:trPr>
                <w:trHeight w:val="454"/>
              </w:trPr>
              <w:tc>
                <w:tcPr>
                  <w:tcW w:w="560" w:type="pct"/>
                  <w:noWrap/>
                  <w:vAlign w:val="center"/>
                </w:tcPr>
                <w:p w:rsidR="00525DC3" w:rsidRDefault="00D267FD">
                  <w:pPr>
                    <w:jc w:val="center"/>
                    <w:rPr>
                      <w:szCs w:val="21"/>
                    </w:rPr>
                  </w:pPr>
                  <w:r>
                    <w:rPr>
                      <w:rFonts w:hint="eastAsia"/>
                      <w:szCs w:val="21"/>
                    </w:rPr>
                    <w:t>▲</w:t>
                  </w:r>
                  <w:r>
                    <w:rPr>
                      <w:rFonts w:hint="eastAsia"/>
                      <w:szCs w:val="21"/>
                    </w:rPr>
                    <w:t>9#</w:t>
                  </w:r>
                </w:p>
              </w:tc>
              <w:tc>
                <w:tcPr>
                  <w:tcW w:w="774" w:type="pct"/>
                  <w:tcBorders>
                    <w:top w:val="single" w:sz="4" w:space="0" w:color="auto"/>
                    <w:left w:val="single" w:sz="4" w:space="0" w:color="auto"/>
                    <w:right w:val="single" w:sz="4" w:space="0" w:color="auto"/>
                  </w:tcBorders>
                  <w:noWrap/>
                  <w:vAlign w:val="center"/>
                </w:tcPr>
                <w:p w:rsidR="00525DC3" w:rsidRDefault="00D267FD">
                  <w:pPr>
                    <w:jc w:val="center"/>
                    <w:rPr>
                      <w:spacing w:val="-2"/>
                      <w:szCs w:val="21"/>
                    </w:rPr>
                  </w:pPr>
                  <w:r>
                    <w:rPr>
                      <w:spacing w:val="-2"/>
                      <w:szCs w:val="21"/>
                    </w:rPr>
                    <w:t>厂界</w:t>
                  </w:r>
                  <w:r>
                    <w:rPr>
                      <w:rFonts w:hint="eastAsia"/>
                      <w:spacing w:val="-2"/>
                      <w:szCs w:val="21"/>
                    </w:rPr>
                    <w:t>四</w:t>
                  </w:r>
                </w:p>
              </w:tc>
              <w:tc>
                <w:tcPr>
                  <w:tcW w:w="711" w:type="pct"/>
                  <w:vMerge/>
                  <w:tcBorders>
                    <w:left w:val="single" w:sz="4" w:space="0" w:color="auto"/>
                    <w:right w:val="single" w:sz="4" w:space="0" w:color="auto"/>
                  </w:tcBorders>
                  <w:noWrap/>
                  <w:vAlign w:val="center"/>
                </w:tcPr>
                <w:p w:rsidR="00525DC3" w:rsidRDefault="00525DC3">
                  <w:pPr>
                    <w:jc w:val="center"/>
                    <w:rPr>
                      <w:spacing w:val="-2"/>
                      <w:szCs w:val="21"/>
                    </w:rPr>
                  </w:pPr>
                </w:p>
              </w:tc>
              <w:tc>
                <w:tcPr>
                  <w:tcW w:w="498" w:type="pct"/>
                  <w:vMerge/>
                  <w:tcBorders>
                    <w:left w:val="single" w:sz="4" w:space="0" w:color="auto"/>
                    <w:right w:val="single" w:sz="4" w:space="0" w:color="auto"/>
                  </w:tcBorders>
                  <w:noWrap/>
                  <w:vAlign w:val="center"/>
                </w:tcPr>
                <w:p w:rsidR="00525DC3" w:rsidRDefault="00525DC3">
                  <w:pPr>
                    <w:jc w:val="center"/>
                    <w:rPr>
                      <w:spacing w:val="-2"/>
                      <w:szCs w:val="21"/>
                    </w:rPr>
                  </w:pPr>
                </w:p>
              </w:tc>
              <w:tc>
                <w:tcPr>
                  <w:tcW w:w="711" w:type="pct"/>
                  <w:vMerge/>
                  <w:tcBorders>
                    <w:left w:val="single" w:sz="4" w:space="0" w:color="auto"/>
                  </w:tcBorders>
                  <w:noWrap/>
                  <w:vAlign w:val="center"/>
                </w:tcPr>
                <w:p w:rsidR="00525DC3" w:rsidRDefault="00525DC3">
                  <w:pPr>
                    <w:jc w:val="center"/>
                    <w:rPr>
                      <w:spacing w:val="-2"/>
                      <w:szCs w:val="21"/>
                    </w:rPr>
                  </w:pPr>
                </w:p>
              </w:tc>
              <w:tc>
                <w:tcPr>
                  <w:tcW w:w="873" w:type="pct"/>
                  <w:tcBorders>
                    <w:right w:val="single" w:sz="4" w:space="0" w:color="auto"/>
                  </w:tcBorders>
                  <w:noWrap/>
                  <w:vAlign w:val="center"/>
                </w:tcPr>
                <w:p w:rsidR="00525DC3" w:rsidRDefault="00D267FD">
                  <w:pPr>
                    <w:jc w:val="center"/>
                    <w:rPr>
                      <w:spacing w:val="-2"/>
                      <w:szCs w:val="21"/>
                    </w:rPr>
                  </w:pPr>
                  <w:r>
                    <w:rPr>
                      <w:rFonts w:hint="eastAsia"/>
                      <w:spacing w:val="-2"/>
                      <w:szCs w:val="21"/>
                    </w:rPr>
                    <w:t>14:02</w:t>
                  </w:r>
                </w:p>
              </w:tc>
              <w:tc>
                <w:tcPr>
                  <w:tcW w:w="873" w:type="pct"/>
                  <w:tcBorders>
                    <w:left w:val="single" w:sz="4" w:space="0" w:color="auto"/>
                  </w:tcBorders>
                  <w:noWrap/>
                  <w:vAlign w:val="center"/>
                </w:tcPr>
                <w:p w:rsidR="00525DC3" w:rsidRDefault="00D267FD">
                  <w:pPr>
                    <w:jc w:val="center"/>
                    <w:rPr>
                      <w:spacing w:val="-2"/>
                      <w:szCs w:val="21"/>
                    </w:rPr>
                  </w:pPr>
                  <w:r>
                    <w:rPr>
                      <w:rFonts w:hint="eastAsia"/>
                      <w:spacing w:val="-2"/>
                      <w:szCs w:val="21"/>
                    </w:rPr>
                    <w:t>58</w:t>
                  </w:r>
                </w:p>
              </w:tc>
            </w:tr>
            <w:tr w:rsidR="00525DC3">
              <w:trPr>
                <w:trHeight w:val="454"/>
              </w:trPr>
              <w:tc>
                <w:tcPr>
                  <w:tcW w:w="560" w:type="pct"/>
                  <w:noWrap/>
                  <w:vAlign w:val="center"/>
                </w:tcPr>
                <w:p w:rsidR="00525DC3" w:rsidRDefault="00D267FD">
                  <w:pPr>
                    <w:jc w:val="center"/>
                    <w:rPr>
                      <w:szCs w:val="21"/>
                    </w:rPr>
                  </w:pPr>
                  <w:r>
                    <w:rPr>
                      <w:rFonts w:hint="eastAsia"/>
                      <w:szCs w:val="21"/>
                    </w:rPr>
                    <w:t>▲</w:t>
                  </w:r>
                  <w:r>
                    <w:rPr>
                      <w:rFonts w:hint="eastAsia"/>
                      <w:szCs w:val="21"/>
                    </w:rPr>
                    <w:t>6</w:t>
                  </w:r>
                  <w:r>
                    <w:rPr>
                      <w:szCs w:val="21"/>
                    </w:rPr>
                    <w:t>#</w:t>
                  </w:r>
                </w:p>
              </w:tc>
              <w:tc>
                <w:tcPr>
                  <w:tcW w:w="774" w:type="pct"/>
                  <w:tcBorders>
                    <w:left w:val="single" w:sz="4" w:space="0" w:color="auto"/>
                    <w:bottom w:val="single" w:sz="4" w:space="0" w:color="auto"/>
                    <w:right w:val="single" w:sz="4" w:space="0" w:color="auto"/>
                  </w:tcBorders>
                  <w:noWrap/>
                  <w:vAlign w:val="center"/>
                </w:tcPr>
                <w:p w:rsidR="00525DC3" w:rsidRDefault="00D267FD">
                  <w:pPr>
                    <w:jc w:val="center"/>
                    <w:rPr>
                      <w:spacing w:val="-2"/>
                      <w:szCs w:val="21"/>
                    </w:rPr>
                  </w:pPr>
                  <w:r>
                    <w:rPr>
                      <w:spacing w:val="-2"/>
                      <w:szCs w:val="21"/>
                    </w:rPr>
                    <w:t>厂界</w:t>
                  </w:r>
                  <w:r>
                    <w:rPr>
                      <w:rFonts w:hint="eastAsia"/>
                      <w:spacing w:val="-2"/>
                      <w:szCs w:val="21"/>
                    </w:rPr>
                    <w:t>一</w:t>
                  </w:r>
                </w:p>
              </w:tc>
              <w:tc>
                <w:tcPr>
                  <w:tcW w:w="711" w:type="pct"/>
                  <w:vMerge w:val="restart"/>
                  <w:tcBorders>
                    <w:left w:val="single" w:sz="4" w:space="0" w:color="auto"/>
                    <w:right w:val="single" w:sz="4" w:space="0" w:color="auto"/>
                  </w:tcBorders>
                  <w:noWrap/>
                  <w:vAlign w:val="center"/>
                </w:tcPr>
                <w:p w:rsidR="00525DC3" w:rsidRDefault="00D267FD">
                  <w:pPr>
                    <w:jc w:val="center"/>
                    <w:rPr>
                      <w:spacing w:val="-2"/>
                      <w:szCs w:val="21"/>
                    </w:rPr>
                  </w:pPr>
                  <w:r>
                    <w:rPr>
                      <w:rFonts w:hint="eastAsia"/>
                      <w:spacing w:val="-2"/>
                      <w:szCs w:val="21"/>
                    </w:rPr>
                    <w:t>2022-05-26</w:t>
                  </w:r>
                </w:p>
              </w:tc>
              <w:tc>
                <w:tcPr>
                  <w:tcW w:w="498" w:type="pct"/>
                  <w:vMerge w:val="restart"/>
                  <w:tcBorders>
                    <w:left w:val="single" w:sz="4" w:space="0" w:color="auto"/>
                    <w:right w:val="single" w:sz="4" w:space="0" w:color="auto"/>
                  </w:tcBorders>
                  <w:noWrap/>
                  <w:vAlign w:val="center"/>
                </w:tcPr>
                <w:p w:rsidR="00525DC3" w:rsidRDefault="00D267FD">
                  <w:pPr>
                    <w:jc w:val="center"/>
                    <w:rPr>
                      <w:spacing w:val="-2"/>
                      <w:szCs w:val="21"/>
                    </w:rPr>
                  </w:pPr>
                  <w:r>
                    <w:rPr>
                      <w:rFonts w:hint="eastAsia"/>
                      <w:spacing w:val="-2"/>
                      <w:szCs w:val="21"/>
                    </w:rPr>
                    <w:t>晴</w:t>
                  </w:r>
                </w:p>
              </w:tc>
              <w:tc>
                <w:tcPr>
                  <w:tcW w:w="711" w:type="pct"/>
                  <w:vMerge w:val="restart"/>
                  <w:tcBorders>
                    <w:left w:val="single" w:sz="4" w:space="0" w:color="auto"/>
                  </w:tcBorders>
                  <w:noWrap/>
                  <w:vAlign w:val="center"/>
                </w:tcPr>
                <w:p w:rsidR="00525DC3" w:rsidRDefault="00D267FD">
                  <w:pPr>
                    <w:jc w:val="center"/>
                    <w:rPr>
                      <w:spacing w:val="-2"/>
                      <w:szCs w:val="21"/>
                    </w:rPr>
                  </w:pPr>
                  <w:r>
                    <w:rPr>
                      <w:rFonts w:hint="eastAsia"/>
                      <w:spacing w:val="-2"/>
                      <w:szCs w:val="21"/>
                    </w:rPr>
                    <w:t>2.2</w:t>
                  </w:r>
                </w:p>
              </w:tc>
              <w:tc>
                <w:tcPr>
                  <w:tcW w:w="873" w:type="pct"/>
                  <w:tcBorders>
                    <w:right w:val="single" w:sz="4" w:space="0" w:color="auto"/>
                  </w:tcBorders>
                  <w:noWrap/>
                  <w:vAlign w:val="center"/>
                </w:tcPr>
                <w:p w:rsidR="00525DC3" w:rsidRDefault="00D267FD">
                  <w:pPr>
                    <w:jc w:val="center"/>
                    <w:rPr>
                      <w:spacing w:val="-2"/>
                      <w:szCs w:val="21"/>
                    </w:rPr>
                  </w:pPr>
                  <w:r>
                    <w:rPr>
                      <w:rFonts w:hint="eastAsia"/>
                      <w:spacing w:val="-2"/>
                      <w:szCs w:val="21"/>
                    </w:rPr>
                    <w:t>14:25</w:t>
                  </w:r>
                </w:p>
              </w:tc>
              <w:tc>
                <w:tcPr>
                  <w:tcW w:w="873" w:type="pct"/>
                  <w:tcBorders>
                    <w:left w:val="single" w:sz="4" w:space="0" w:color="auto"/>
                  </w:tcBorders>
                  <w:noWrap/>
                  <w:vAlign w:val="center"/>
                </w:tcPr>
                <w:p w:rsidR="00525DC3" w:rsidRDefault="00D267FD">
                  <w:pPr>
                    <w:jc w:val="center"/>
                    <w:rPr>
                      <w:spacing w:val="-2"/>
                      <w:szCs w:val="21"/>
                    </w:rPr>
                  </w:pPr>
                  <w:r>
                    <w:rPr>
                      <w:rFonts w:hint="eastAsia"/>
                      <w:spacing w:val="-2"/>
                      <w:szCs w:val="21"/>
                    </w:rPr>
                    <w:t>58</w:t>
                  </w:r>
                </w:p>
              </w:tc>
            </w:tr>
            <w:tr w:rsidR="00525DC3">
              <w:trPr>
                <w:trHeight w:val="454"/>
              </w:trPr>
              <w:tc>
                <w:tcPr>
                  <w:tcW w:w="560" w:type="pct"/>
                  <w:noWrap/>
                  <w:vAlign w:val="center"/>
                </w:tcPr>
                <w:p w:rsidR="00525DC3" w:rsidRDefault="00D267FD">
                  <w:pPr>
                    <w:jc w:val="center"/>
                    <w:rPr>
                      <w:szCs w:val="21"/>
                    </w:rPr>
                  </w:pPr>
                  <w:r>
                    <w:rPr>
                      <w:rFonts w:hint="eastAsia"/>
                      <w:szCs w:val="21"/>
                    </w:rPr>
                    <w:t>▲</w:t>
                  </w:r>
                  <w:r>
                    <w:rPr>
                      <w:rFonts w:hint="eastAsia"/>
                      <w:szCs w:val="21"/>
                    </w:rPr>
                    <w:t>7#</w:t>
                  </w:r>
                </w:p>
              </w:tc>
              <w:tc>
                <w:tcPr>
                  <w:tcW w:w="774" w:type="pct"/>
                  <w:tcBorders>
                    <w:top w:val="single" w:sz="4" w:space="0" w:color="auto"/>
                    <w:left w:val="single" w:sz="4" w:space="0" w:color="auto"/>
                    <w:right w:val="single" w:sz="4" w:space="0" w:color="auto"/>
                  </w:tcBorders>
                  <w:noWrap/>
                  <w:vAlign w:val="center"/>
                </w:tcPr>
                <w:p w:rsidR="00525DC3" w:rsidRDefault="00D267FD">
                  <w:pPr>
                    <w:jc w:val="center"/>
                    <w:rPr>
                      <w:spacing w:val="-2"/>
                      <w:szCs w:val="21"/>
                    </w:rPr>
                  </w:pPr>
                  <w:r>
                    <w:rPr>
                      <w:spacing w:val="-2"/>
                      <w:szCs w:val="21"/>
                    </w:rPr>
                    <w:t>厂界</w:t>
                  </w:r>
                  <w:r>
                    <w:rPr>
                      <w:rFonts w:hint="eastAsia"/>
                      <w:spacing w:val="-2"/>
                      <w:szCs w:val="21"/>
                    </w:rPr>
                    <w:t>二</w:t>
                  </w:r>
                </w:p>
              </w:tc>
              <w:tc>
                <w:tcPr>
                  <w:tcW w:w="711" w:type="pct"/>
                  <w:vMerge/>
                  <w:tcBorders>
                    <w:left w:val="single" w:sz="4" w:space="0" w:color="auto"/>
                    <w:right w:val="single" w:sz="4" w:space="0" w:color="auto"/>
                  </w:tcBorders>
                  <w:noWrap/>
                  <w:vAlign w:val="center"/>
                </w:tcPr>
                <w:p w:rsidR="00525DC3" w:rsidRDefault="00525DC3">
                  <w:pPr>
                    <w:jc w:val="center"/>
                    <w:rPr>
                      <w:spacing w:val="-2"/>
                      <w:szCs w:val="21"/>
                    </w:rPr>
                  </w:pPr>
                </w:p>
              </w:tc>
              <w:tc>
                <w:tcPr>
                  <w:tcW w:w="498" w:type="pct"/>
                  <w:vMerge/>
                  <w:tcBorders>
                    <w:left w:val="single" w:sz="4" w:space="0" w:color="auto"/>
                    <w:right w:val="single" w:sz="4" w:space="0" w:color="auto"/>
                  </w:tcBorders>
                  <w:noWrap/>
                  <w:vAlign w:val="center"/>
                </w:tcPr>
                <w:p w:rsidR="00525DC3" w:rsidRDefault="00525DC3">
                  <w:pPr>
                    <w:jc w:val="center"/>
                    <w:rPr>
                      <w:spacing w:val="-2"/>
                      <w:szCs w:val="21"/>
                    </w:rPr>
                  </w:pPr>
                </w:p>
              </w:tc>
              <w:tc>
                <w:tcPr>
                  <w:tcW w:w="711" w:type="pct"/>
                  <w:vMerge/>
                  <w:tcBorders>
                    <w:left w:val="single" w:sz="4" w:space="0" w:color="auto"/>
                  </w:tcBorders>
                  <w:noWrap/>
                  <w:vAlign w:val="center"/>
                </w:tcPr>
                <w:p w:rsidR="00525DC3" w:rsidRDefault="00525DC3">
                  <w:pPr>
                    <w:jc w:val="center"/>
                    <w:rPr>
                      <w:spacing w:val="-2"/>
                      <w:szCs w:val="21"/>
                    </w:rPr>
                  </w:pPr>
                </w:p>
              </w:tc>
              <w:tc>
                <w:tcPr>
                  <w:tcW w:w="873" w:type="pct"/>
                  <w:tcBorders>
                    <w:right w:val="single" w:sz="4" w:space="0" w:color="auto"/>
                  </w:tcBorders>
                  <w:noWrap/>
                  <w:vAlign w:val="center"/>
                </w:tcPr>
                <w:p w:rsidR="00525DC3" w:rsidRDefault="00D267FD">
                  <w:pPr>
                    <w:jc w:val="center"/>
                    <w:rPr>
                      <w:spacing w:val="-2"/>
                      <w:szCs w:val="21"/>
                    </w:rPr>
                  </w:pPr>
                  <w:r>
                    <w:rPr>
                      <w:rFonts w:hint="eastAsia"/>
                      <w:spacing w:val="-2"/>
                      <w:szCs w:val="21"/>
                    </w:rPr>
                    <w:t>14:31</w:t>
                  </w:r>
                </w:p>
              </w:tc>
              <w:tc>
                <w:tcPr>
                  <w:tcW w:w="873" w:type="pct"/>
                  <w:tcBorders>
                    <w:left w:val="single" w:sz="4" w:space="0" w:color="auto"/>
                  </w:tcBorders>
                  <w:noWrap/>
                  <w:vAlign w:val="center"/>
                </w:tcPr>
                <w:p w:rsidR="00525DC3" w:rsidRDefault="00D267FD">
                  <w:pPr>
                    <w:jc w:val="center"/>
                    <w:rPr>
                      <w:spacing w:val="-2"/>
                      <w:szCs w:val="21"/>
                    </w:rPr>
                  </w:pPr>
                  <w:r>
                    <w:rPr>
                      <w:rFonts w:hint="eastAsia"/>
                      <w:spacing w:val="-2"/>
                      <w:szCs w:val="21"/>
                    </w:rPr>
                    <w:t>56</w:t>
                  </w:r>
                </w:p>
              </w:tc>
            </w:tr>
            <w:tr w:rsidR="00525DC3">
              <w:trPr>
                <w:trHeight w:val="454"/>
              </w:trPr>
              <w:tc>
                <w:tcPr>
                  <w:tcW w:w="560" w:type="pct"/>
                  <w:noWrap/>
                  <w:vAlign w:val="center"/>
                </w:tcPr>
                <w:p w:rsidR="00525DC3" w:rsidRDefault="00D267FD">
                  <w:pPr>
                    <w:jc w:val="center"/>
                    <w:rPr>
                      <w:szCs w:val="21"/>
                    </w:rPr>
                  </w:pPr>
                  <w:r>
                    <w:rPr>
                      <w:rFonts w:hint="eastAsia"/>
                      <w:szCs w:val="21"/>
                    </w:rPr>
                    <w:t>▲</w:t>
                  </w:r>
                  <w:r>
                    <w:rPr>
                      <w:rFonts w:hint="eastAsia"/>
                      <w:szCs w:val="21"/>
                    </w:rPr>
                    <w:t>8</w:t>
                  </w:r>
                  <w:r>
                    <w:rPr>
                      <w:szCs w:val="21"/>
                    </w:rPr>
                    <w:t>#</w:t>
                  </w:r>
                </w:p>
              </w:tc>
              <w:tc>
                <w:tcPr>
                  <w:tcW w:w="774" w:type="pct"/>
                  <w:tcBorders>
                    <w:left w:val="single" w:sz="4" w:space="0" w:color="auto"/>
                    <w:bottom w:val="single" w:sz="4" w:space="0" w:color="auto"/>
                    <w:right w:val="single" w:sz="4" w:space="0" w:color="auto"/>
                  </w:tcBorders>
                  <w:noWrap/>
                  <w:vAlign w:val="center"/>
                </w:tcPr>
                <w:p w:rsidR="00525DC3" w:rsidRDefault="00D267FD">
                  <w:pPr>
                    <w:jc w:val="center"/>
                    <w:rPr>
                      <w:spacing w:val="-2"/>
                      <w:szCs w:val="21"/>
                    </w:rPr>
                  </w:pPr>
                  <w:r>
                    <w:rPr>
                      <w:spacing w:val="-2"/>
                      <w:szCs w:val="21"/>
                    </w:rPr>
                    <w:t>厂界</w:t>
                  </w:r>
                  <w:r>
                    <w:rPr>
                      <w:rFonts w:hint="eastAsia"/>
                      <w:spacing w:val="-2"/>
                      <w:szCs w:val="21"/>
                    </w:rPr>
                    <w:t>三</w:t>
                  </w:r>
                </w:p>
              </w:tc>
              <w:tc>
                <w:tcPr>
                  <w:tcW w:w="711" w:type="pct"/>
                  <w:vMerge/>
                  <w:tcBorders>
                    <w:left w:val="single" w:sz="4" w:space="0" w:color="auto"/>
                    <w:right w:val="single" w:sz="4" w:space="0" w:color="auto"/>
                  </w:tcBorders>
                  <w:noWrap/>
                  <w:vAlign w:val="center"/>
                </w:tcPr>
                <w:p w:rsidR="00525DC3" w:rsidRDefault="00525DC3">
                  <w:pPr>
                    <w:jc w:val="center"/>
                    <w:rPr>
                      <w:spacing w:val="-2"/>
                      <w:szCs w:val="21"/>
                    </w:rPr>
                  </w:pPr>
                </w:p>
              </w:tc>
              <w:tc>
                <w:tcPr>
                  <w:tcW w:w="498" w:type="pct"/>
                  <w:vMerge/>
                  <w:tcBorders>
                    <w:left w:val="single" w:sz="4" w:space="0" w:color="auto"/>
                    <w:right w:val="single" w:sz="4" w:space="0" w:color="auto"/>
                  </w:tcBorders>
                  <w:noWrap/>
                  <w:vAlign w:val="center"/>
                </w:tcPr>
                <w:p w:rsidR="00525DC3" w:rsidRDefault="00525DC3">
                  <w:pPr>
                    <w:jc w:val="center"/>
                    <w:rPr>
                      <w:spacing w:val="-2"/>
                      <w:szCs w:val="21"/>
                    </w:rPr>
                  </w:pPr>
                </w:p>
              </w:tc>
              <w:tc>
                <w:tcPr>
                  <w:tcW w:w="711" w:type="pct"/>
                  <w:vMerge/>
                  <w:tcBorders>
                    <w:left w:val="single" w:sz="4" w:space="0" w:color="auto"/>
                  </w:tcBorders>
                  <w:noWrap/>
                  <w:vAlign w:val="center"/>
                </w:tcPr>
                <w:p w:rsidR="00525DC3" w:rsidRDefault="00525DC3">
                  <w:pPr>
                    <w:jc w:val="center"/>
                    <w:rPr>
                      <w:spacing w:val="-2"/>
                      <w:szCs w:val="21"/>
                    </w:rPr>
                  </w:pPr>
                </w:p>
              </w:tc>
              <w:tc>
                <w:tcPr>
                  <w:tcW w:w="873" w:type="pct"/>
                  <w:tcBorders>
                    <w:right w:val="single" w:sz="4" w:space="0" w:color="auto"/>
                  </w:tcBorders>
                  <w:noWrap/>
                  <w:vAlign w:val="center"/>
                </w:tcPr>
                <w:p w:rsidR="00525DC3" w:rsidRDefault="00D267FD">
                  <w:pPr>
                    <w:jc w:val="center"/>
                    <w:rPr>
                      <w:spacing w:val="-2"/>
                      <w:szCs w:val="21"/>
                    </w:rPr>
                  </w:pPr>
                  <w:r>
                    <w:rPr>
                      <w:rFonts w:hint="eastAsia"/>
                      <w:spacing w:val="-2"/>
                      <w:szCs w:val="21"/>
                    </w:rPr>
                    <w:t>14:37</w:t>
                  </w:r>
                </w:p>
              </w:tc>
              <w:tc>
                <w:tcPr>
                  <w:tcW w:w="873" w:type="pct"/>
                  <w:tcBorders>
                    <w:left w:val="single" w:sz="4" w:space="0" w:color="auto"/>
                  </w:tcBorders>
                  <w:noWrap/>
                  <w:vAlign w:val="center"/>
                </w:tcPr>
                <w:p w:rsidR="00525DC3" w:rsidRDefault="00D267FD">
                  <w:pPr>
                    <w:jc w:val="center"/>
                    <w:rPr>
                      <w:spacing w:val="-2"/>
                      <w:szCs w:val="21"/>
                    </w:rPr>
                  </w:pPr>
                  <w:r>
                    <w:rPr>
                      <w:rFonts w:hint="eastAsia"/>
                      <w:spacing w:val="-2"/>
                      <w:szCs w:val="21"/>
                    </w:rPr>
                    <w:t>57</w:t>
                  </w:r>
                </w:p>
              </w:tc>
            </w:tr>
            <w:tr w:rsidR="00525DC3">
              <w:trPr>
                <w:trHeight w:val="454"/>
              </w:trPr>
              <w:tc>
                <w:tcPr>
                  <w:tcW w:w="560" w:type="pct"/>
                  <w:noWrap/>
                  <w:vAlign w:val="center"/>
                </w:tcPr>
                <w:p w:rsidR="00525DC3" w:rsidRDefault="00D267FD">
                  <w:pPr>
                    <w:jc w:val="center"/>
                    <w:rPr>
                      <w:szCs w:val="21"/>
                    </w:rPr>
                  </w:pPr>
                  <w:r>
                    <w:rPr>
                      <w:rFonts w:hint="eastAsia"/>
                      <w:szCs w:val="21"/>
                    </w:rPr>
                    <w:t>▲</w:t>
                  </w:r>
                  <w:r>
                    <w:rPr>
                      <w:rFonts w:hint="eastAsia"/>
                      <w:szCs w:val="21"/>
                    </w:rPr>
                    <w:t>9#</w:t>
                  </w:r>
                </w:p>
              </w:tc>
              <w:tc>
                <w:tcPr>
                  <w:tcW w:w="774" w:type="pct"/>
                  <w:tcBorders>
                    <w:top w:val="single" w:sz="4" w:space="0" w:color="auto"/>
                    <w:left w:val="single" w:sz="4" w:space="0" w:color="auto"/>
                    <w:right w:val="single" w:sz="4" w:space="0" w:color="auto"/>
                  </w:tcBorders>
                  <w:noWrap/>
                  <w:vAlign w:val="center"/>
                </w:tcPr>
                <w:p w:rsidR="00525DC3" w:rsidRDefault="00D267FD">
                  <w:pPr>
                    <w:jc w:val="center"/>
                    <w:rPr>
                      <w:spacing w:val="-2"/>
                      <w:szCs w:val="21"/>
                    </w:rPr>
                  </w:pPr>
                  <w:r>
                    <w:rPr>
                      <w:spacing w:val="-2"/>
                      <w:szCs w:val="21"/>
                    </w:rPr>
                    <w:t>厂界</w:t>
                  </w:r>
                  <w:r>
                    <w:rPr>
                      <w:rFonts w:hint="eastAsia"/>
                      <w:spacing w:val="-2"/>
                      <w:szCs w:val="21"/>
                    </w:rPr>
                    <w:t>四</w:t>
                  </w:r>
                </w:p>
              </w:tc>
              <w:tc>
                <w:tcPr>
                  <w:tcW w:w="711" w:type="pct"/>
                  <w:vMerge/>
                  <w:tcBorders>
                    <w:left w:val="single" w:sz="4" w:space="0" w:color="auto"/>
                    <w:right w:val="single" w:sz="4" w:space="0" w:color="auto"/>
                  </w:tcBorders>
                  <w:noWrap/>
                  <w:vAlign w:val="center"/>
                </w:tcPr>
                <w:p w:rsidR="00525DC3" w:rsidRDefault="00525DC3">
                  <w:pPr>
                    <w:jc w:val="center"/>
                    <w:rPr>
                      <w:spacing w:val="-2"/>
                      <w:szCs w:val="21"/>
                    </w:rPr>
                  </w:pPr>
                </w:p>
              </w:tc>
              <w:tc>
                <w:tcPr>
                  <w:tcW w:w="498" w:type="pct"/>
                  <w:vMerge/>
                  <w:tcBorders>
                    <w:left w:val="single" w:sz="4" w:space="0" w:color="auto"/>
                    <w:right w:val="single" w:sz="4" w:space="0" w:color="auto"/>
                  </w:tcBorders>
                  <w:noWrap/>
                  <w:vAlign w:val="center"/>
                </w:tcPr>
                <w:p w:rsidR="00525DC3" w:rsidRDefault="00525DC3">
                  <w:pPr>
                    <w:jc w:val="center"/>
                    <w:rPr>
                      <w:spacing w:val="-2"/>
                      <w:szCs w:val="21"/>
                    </w:rPr>
                  </w:pPr>
                </w:p>
              </w:tc>
              <w:tc>
                <w:tcPr>
                  <w:tcW w:w="711" w:type="pct"/>
                  <w:vMerge/>
                  <w:tcBorders>
                    <w:left w:val="single" w:sz="4" w:space="0" w:color="auto"/>
                  </w:tcBorders>
                  <w:noWrap/>
                  <w:vAlign w:val="center"/>
                </w:tcPr>
                <w:p w:rsidR="00525DC3" w:rsidRDefault="00525DC3">
                  <w:pPr>
                    <w:jc w:val="center"/>
                    <w:rPr>
                      <w:spacing w:val="-2"/>
                      <w:szCs w:val="21"/>
                    </w:rPr>
                  </w:pPr>
                </w:p>
              </w:tc>
              <w:tc>
                <w:tcPr>
                  <w:tcW w:w="873" w:type="pct"/>
                  <w:tcBorders>
                    <w:right w:val="single" w:sz="4" w:space="0" w:color="auto"/>
                  </w:tcBorders>
                  <w:noWrap/>
                  <w:vAlign w:val="center"/>
                </w:tcPr>
                <w:p w:rsidR="00525DC3" w:rsidRDefault="00D267FD">
                  <w:pPr>
                    <w:jc w:val="center"/>
                    <w:rPr>
                      <w:spacing w:val="-2"/>
                      <w:szCs w:val="21"/>
                    </w:rPr>
                  </w:pPr>
                  <w:r>
                    <w:rPr>
                      <w:rFonts w:hint="eastAsia"/>
                      <w:spacing w:val="-2"/>
                      <w:szCs w:val="21"/>
                    </w:rPr>
                    <w:t>14:42</w:t>
                  </w:r>
                </w:p>
              </w:tc>
              <w:tc>
                <w:tcPr>
                  <w:tcW w:w="873" w:type="pct"/>
                  <w:tcBorders>
                    <w:left w:val="single" w:sz="4" w:space="0" w:color="auto"/>
                  </w:tcBorders>
                  <w:noWrap/>
                  <w:vAlign w:val="center"/>
                </w:tcPr>
                <w:p w:rsidR="00525DC3" w:rsidRDefault="00D267FD">
                  <w:pPr>
                    <w:jc w:val="center"/>
                    <w:rPr>
                      <w:spacing w:val="-2"/>
                      <w:szCs w:val="21"/>
                    </w:rPr>
                  </w:pPr>
                  <w:r>
                    <w:rPr>
                      <w:rFonts w:hint="eastAsia"/>
                      <w:spacing w:val="-2"/>
                      <w:szCs w:val="21"/>
                    </w:rPr>
                    <w:t>58</w:t>
                  </w:r>
                </w:p>
              </w:tc>
            </w:tr>
            <w:tr w:rsidR="00525DC3">
              <w:trPr>
                <w:trHeight w:val="454"/>
              </w:trPr>
              <w:tc>
                <w:tcPr>
                  <w:tcW w:w="3254" w:type="pct"/>
                  <w:gridSpan w:val="5"/>
                  <w:noWrap/>
                  <w:vAlign w:val="center"/>
                </w:tcPr>
                <w:p w:rsidR="00525DC3" w:rsidRDefault="00D267FD">
                  <w:pPr>
                    <w:jc w:val="center"/>
                    <w:rPr>
                      <w:spacing w:val="-2"/>
                      <w:szCs w:val="21"/>
                    </w:rPr>
                  </w:pPr>
                  <w:r>
                    <w:rPr>
                      <w:rFonts w:hint="eastAsia"/>
                      <w:spacing w:val="-2"/>
                      <w:szCs w:val="21"/>
                    </w:rPr>
                    <w:t>标准限值</w:t>
                  </w:r>
                </w:p>
              </w:tc>
              <w:tc>
                <w:tcPr>
                  <w:tcW w:w="1746" w:type="pct"/>
                  <w:gridSpan w:val="2"/>
                  <w:noWrap/>
                  <w:vAlign w:val="center"/>
                </w:tcPr>
                <w:p w:rsidR="00525DC3" w:rsidRDefault="00D267FD">
                  <w:pPr>
                    <w:jc w:val="center"/>
                    <w:rPr>
                      <w:spacing w:val="-2"/>
                      <w:szCs w:val="21"/>
                    </w:rPr>
                  </w:pPr>
                  <w:r>
                    <w:rPr>
                      <w:rFonts w:hint="eastAsia"/>
                      <w:szCs w:val="21"/>
                    </w:rPr>
                    <w:t>≤</w:t>
                  </w:r>
                  <w:r>
                    <w:rPr>
                      <w:rFonts w:hint="eastAsia"/>
                      <w:szCs w:val="21"/>
                    </w:rPr>
                    <w:t>60</w:t>
                  </w:r>
                </w:p>
              </w:tc>
            </w:tr>
          </w:tbl>
          <w:p w:rsidR="00525DC3" w:rsidRDefault="00525DC3">
            <w:pPr>
              <w:pStyle w:val="0505"/>
              <w:spacing w:before="80" w:beforeAutospacing="0" w:after="0" w:afterAutospacing="0" w:line="360" w:lineRule="auto"/>
              <w:jc w:val="both"/>
              <w:rPr>
                <w:rFonts w:cs="Times New Roman"/>
                <w:b/>
                <w:sz w:val="24"/>
                <w:szCs w:val="21"/>
              </w:rPr>
            </w:pPr>
          </w:p>
        </w:tc>
      </w:tr>
    </w:tbl>
    <w:p w:rsidR="00525DC3" w:rsidRDefault="00525DC3">
      <w:pPr>
        <w:adjustRightInd w:val="0"/>
        <w:snapToGrid w:val="0"/>
        <w:jc w:val="left"/>
        <w:rPr>
          <w:b/>
          <w:bCs/>
          <w:sz w:val="24"/>
          <w:szCs w:val="24"/>
        </w:rPr>
        <w:sectPr w:rsidR="00525DC3">
          <w:pgSz w:w="11906" w:h="16838"/>
          <w:pgMar w:top="1134" w:right="1417" w:bottom="1134" w:left="1417" w:header="680" w:footer="992" w:gutter="0"/>
          <w:cols w:space="720"/>
          <w:docGrid w:type="lines" w:linePitch="312"/>
        </w:sectPr>
      </w:pPr>
    </w:p>
    <w:p w:rsidR="00525DC3" w:rsidRDefault="00D267FD">
      <w:pPr>
        <w:outlineLvl w:val="0"/>
        <w:rPr>
          <w:b/>
          <w:sz w:val="24"/>
          <w:szCs w:val="24"/>
        </w:rPr>
      </w:pPr>
      <w:r>
        <w:rPr>
          <w:b/>
          <w:sz w:val="24"/>
          <w:szCs w:val="24"/>
        </w:rPr>
        <w:lastRenderedPageBreak/>
        <w:t>续表七</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tblPr>
      <w:tblGrid>
        <w:gridCol w:w="9286"/>
      </w:tblGrid>
      <w:tr w:rsidR="00525DC3">
        <w:trPr>
          <w:trHeight w:val="14095"/>
          <w:jc w:val="center"/>
        </w:trPr>
        <w:tc>
          <w:tcPr>
            <w:tcW w:w="9422" w:type="dxa"/>
          </w:tcPr>
          <w:p w:rsidR="00525DC3" w:rsidRDefault="00D267FD">
            <w:pPr>
              <w:spacing w:line="360" w:lineRule="auto"/>
              <w:ind w:firstLineChars="200" w:firstLine="480"/>
              <w:rPr>
                <w:sz w:val="24"/>
                <w:szCs w:val="24"/>
              </w:rPr>
            </w:pPr>
            <w:r>
              <w:rPr>
                <w:sz w:val="24"/>
                <w:szCs w:val="24"/>
              </w:rPr>
              <w:t>厂界无组织监测结果见表</w:t>
            </w:r>
            <w:r>
              <w:rPr>
                <w:sz w:val="24"/>
                <w:szCs w:val="24"/>
              </w:rPr>
              <w:t>7-</w:t>
            </w:r>
            <w:r>
              <w:rPr>
                <w:rFonts w:hint="eastAsia"/>
                <w:sz w:val="24"/>
                <w:szCs w:val="24"/>
              </w:rPr>
              <w:t>3</w:t>
            </w:r>
            <w:r>
              <w:rPr>
                <w:sz w:val="24"/>
                <w:szCs w:val="24"/>
              </w:rPr>
              <w:t>。</w:t>
            </w:r>
          </w:p>
          <w:p w:rsidR="00525DC3" w:rsidRDefault="00D267FD">
            <w:pPr>
              <w:keepNext/>
              <w:keepLines/>
              <w:ind w:firstLineChars="200" w:firstLine="482"/>
              <w:jc w:val="center"/>
              <w:rPr>
                <w:b/>
                <w:bCs/>
                <w:sz w:val="24"/>
                <w:szCs w:val="24"/>
              </w:rPr>
            </w:pPr>
            <w:r>
              <w:rPr>
                <w:b/>
                <w:bCs/>
                <w:sz w:val="24"/>
                <w:szCs w:val="24"/>
              </w:rPr>
              <w:t>表</w:t>
            </w:r>
            <w:r>
              <w:rPr>
                <w:b/>
                <w:bCs/>
                <w:sz w:val="24"/>
                <w:szCs w:val="24"/>
              </w:rPr>
              <w:t>7-</w:t>
            </w:r>
            <w:r>
              <w:rPr>
                <w:rFonts w:hint="eastAsia"/>
                <w:b/>
                <w:bCs/>
                <w:sz w:val="24"/>
                <w:szCs w:val="24"/>
              </w:rPr>
              <w:t>3</w:t>
            </w:r>
            <w:r>
              <w:rPr>
                <w:b/>
                <w:bCs/>
                <w:sz w:val="24"/>
                <w:szCs w:val="24"/>
              </w:rPr>
              <w:t>厂界无组织废气监测结果</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129"/>
              <w:gridCol w:w="1674"/>
              <w:gridCol w:w="1555"/>
              <w:gridCol w:w="1569"/>
              <w:gridCol w:w="1569"/>
              <w:gridCol w:w="1564"/>
            </w:tblGrid>
            <w:tr w:rsidR="00525DC3">
              <w:trPr>
                <w:trHeight w:val="454"/>
                <w:tblHeader/>
              </w:trPr>
              <w:tc>
                <w:tcPr>
                  <w:tcW w:w="623" w:type="pct"/>
                  <w:vMerge w:val="restart"/>
                  <w:noWrap/>
                  <w:vAlign w:val="center"/>
                </w:tcPr>
                <w:p w:rsidR="00525DC3" w:rsidRDefault="00D267FD">
                  <w:pPr>
                    <w:jc w:val="center"/>
                    <w:rPr>
                      <w:b/>
                      <w:szCs w:val="21"/>
                    </w:rPr>
                  </w:pPr>
                  <w:r>
                    <w:rPr>
                      <w:b/>
                      <w:szCs w:val="21"/>
                    </w:rPr>
                    <w:t>检测点号</w:t>
                  </w:r>
                </w:p>
              </w:tc>
              <w:tc>
                <w:tcPr>
                  <w:tcW w:w="924" w:type="pct"/>
                  <w:vMerge w:val="restart"/>
                  <w:tcBorders>
                    <w:right w:val="single" w:sz="4" w:space="0" w:color="auto"/>
                  </w:tcBorders>
                  <w:noWrap/>
                  <w:vAlign w:val="center"/>
                </w:tcPr>
                <w:p w:rsidR="00525DC3" w:rsidRDefault="00D267FD">
                  <w:pPr>
                    <w:jc w:val="center"/>
                    <w:rPr>
                      <w:b/>
                      <w:szCs w:val="21"/>
                    </w:rPr>
                  </w:pPr>
                  <w:r>
                    <w:rPr>
                      <w:b/>
                      <w:szCs w:val="21"/>
                    </w:rPr>
                    <w:t>检测点位</w:t>
                  </w:r>
                </w:p>
              </w:tc>
              <w:tc>
                <w:tcPr>
                  <w:tcW w:w="857" w:type="pct"/>
                  <w:vMerge w:val="restart"/>
                  <w:tcBorders>
                    <w:left w:val="single" w:sz="4" w:space="0" w:color="auto"/>
                  </w:tcBorders>
                  <w:noWrap/>
                  <w:vAlign w:val="center"/>
                </w:tcPr>
                <w:p w:rsidR="00525DC3" w:rsidRDefault="00D267FD">
                  <w:pPr>
                    <w:jc w:val="center"/>
                    <w:rPr>
                      <w:b/>
                      <w:szCs w:val="21"/>
                    </w:rPr>
                  </w:pPr>
                  <w:r>
                    <w:rPr>
                      <w:rFonts w:hint="eastAsia"/>
                      <w:b/>
                      <w:szCs w:val="21"/>
                    </w:rPr>
                    <w:t>采样日期</w:t>
                  </w:r>
                </w:p>
              </w:tc>
              <w:tc>
                <w:tcPr>
                  <w:tcW w:w="2595" w:type="pct"/>
                  <w:gridSpan w:val="3"/>
                  <w:tcBorders>
                    <w:bottom w:val="single" w:sz="4" w:space="0" w:color="auto"/>
                  </w:tcBorders>
                  <w:noWrap/>
                  <w:vAlign w:val="center"/>
                </w:tcPr>
                <w:p w:rsidR="00525DC3" w:rsidRDefault="00D267FD">
                  <w:pPr>
                    <w:jc w:val="center"/>
                    <w:rPr>
                      <w:b/>
                      <w:szCs w:val="21"/>
                    </w:rPr>
                  </w:pPr>
                  <w:r>
                    <w:rPr>
                      <w:b/>
                      <w:szCs w:val="21"/>
                    </w:rPr>
                    <w:t>非甲烷总烃</w:t>
                  </w:r>
                  <w:r>
                    <w:rPr>
                      <w:rFonts w:hint="eastAsia"/>
                      <w:b/>
                      <w:szCs w:val="21"/>
                    </w:rPr>
                    <w:t>（以</w:t>
                  </w:r>
                  <w:r>
                    <w:rPr>
                      <w:rFonts w:hint="eastAsia"/>
                      <w:b/>
                      <w:szCs w:val="21"/>
                    </w:rPr>
                    <w:t>C</w:t>
                  </w:r>
                  <w:r>
                    <w:rPr>
                      <w:rFonts w:hint="eastAsia"/>
                      <w:b/>
                      <w:szCs w:val="21"/>
                    </w:rPr>
                    <w:t>计）</w:t>
                  </w:r>
                  <w:r>
                    <w:rPr>
                      <w:b/>
                      <w:szCs w:val="21"/>
                    </w:rPr>
                    <w:t>检测结果</w:t>
                  </w:r>
                  <w:r>
                    <w:rPr>
                      <w:b/>
                      <w:szCs w:val="21"/>
                    </w:rPr>
                    <w:t>mg/m</w:t>
                  </w:r>
                  <w:r>
                    <w:rPr>
                      <w:b/>
                      <w:szCs w:val="21"/>
                      <w:vertAlign w:val="superscript"/>
                    </w:rPr>
                    <w:t>3</w:t>
                  </w:r>
                </w:p>
              </w:tc>
            </w:tr>
            <w:tr w:rsidR="00525DC3">
              <w:trPr>
                <w:trHeight w:val="454"/>
                <w:tblHeader/>
              </w:trPr>
              <w:tc>
                <w:tcPr>
                  <w:tcW w:w="623" w:type="pct"/>
                  <w:vMerge/>
                  <w:noWrap/>
                  <w:vAlign w:val="center"/>
                </w:tcPr>
                <w:p w:rsidR="00525DC3" w:rsidRDefault="00525DC3">
                  <w:pPr>
                    <w:jc w:val="center"/>
                    <w:rPr>
                      <w:b/>
                      <w:szCs w:val="21"/>
                    </w:rPr>
                  </w:pPr>
                </w:p>
              </w:tc>
              <w:tc>
                <w:tcPr>
                  <w:tcW w:w="924" w:type="pct"/>
                  <w:vMerge/>
                  <w:tcBorders>
                    <w:right w:val="single" w:sz="4" w:space="0" w:color="auto"/>
                  </w:tcBorders>
                  <w:noWrap/>
                  <w:vAlign w:val="center"/>
                </w:tcPr>
                <w:p w:rsidR="00525DC3" w:rsidRDefault="00525DC3">
                  <w:pPr>
                    <w:jc w:val="center"/>
                    <w:rPr>
                      <w:b/>
                      <w:szCs w:val="21"/>
                    </w:rPr>
                  </w:pPr>
                </w:p>
              </w:tc>
              <w:tc>
                <w:tcPr>
                  <w:tcW w:w="857" w:type="pct"/>
                  <w:vMerge/>
                  <w:tcBorders>
                    <w:left w:val="single" w:sz="4" w:space="0" w:color="auto"/>
                  </w:tcBorders>
                  <w:noWrap/>
                  <w:vAlign w:val="center"/>
                </w:tcPr>
                <w:p w:rsidR="00525DC3" w:rsidRDefault="00525DC3">
                  <w:pPr>
                    <w:jc w:val="center"/>
                    <w:rPr>
                      <w:b/>
                      <w:szCs w:val="21"/>
                    </w:rPr>
                  </w:pPr>
                </w:p>
              </w:tc>
              <w:tc>
                <w:tcPr>
                  <w:tcW w:w="866" w:type="pct"/>
                  <w:tcBorders>
                    <w:top w:val="single" w:sz="4" w:space="0" w:color="auto"/>
                  </w:tcBorders>
                  <w:noWrap/>
                  <w:vAlign w:val="center"/>
                </w:tcPr>
                <w:p w:rsidR="00525DC3" w:rsidRDefault="00D267FD">
                  <w:pPr>
                    <w:jc w:val="center"/>
                    <w:rPr>
                      <w:b/>
                      <w:szCs w:val="21"/>
                    </w:rPr>
                  </w:pPr>
                  <w:r>
                    <w:rPr>
                      <w:rFonts w:hint="eastAsia"/>
                      <w:b/>
                      <w:szCs w:val="21"/>
                    </w:rPr>
                    <w:t>第一次</w:t>
                  </w:r>
                </w:p>
              </w:tc>
              <w:tc>
                <w:tcPr>
                  <w:tcW w:w="866" w:type="pct"/>
                  <w:tcBorders>
                    <w:top w:val="single" w:sz="4" w:space="0" w:color="auto"/>
                  </w:tcBorders>
                  <w:noWrap/>
                  <w:vAlign w:val="center"/>
                </w:tcPr>
                <w:p w:rsidR="00525DC3" w:rsidRDefault="00D267FD">
                  <w:pPr>
                    <w:jc w:val="center"/>
                    <w:rPr>
                      <w:b/>
                      <w:szCs w:val="21"/>
                    </w:rPr>
                  </w:pPr>
                  <w:r>
                    <w:rPr>
                      <w:rFonts w:hint="eastAsia"/>
                      <w:b/>
                      <w:szCs w:val="21"/>
                    </w:rPr>
                    <w:t>第二次</w:t>
                  </w:r>
                </w:p>
              </w:tc>
              <w:tc>
                <w:tcPr>
                  <w:tcW w:w="864" w:type="pct"/>
                  <w:tcBorders>
                    <w:top w:val="single" w:sz="4" w:space="0" w:color="auto"/>
                  </w:tcBorders>
                  <w:noWrap/>
                  <w:vAlign w:val="center"/>
                </w:tcPr>
                <w:p w:rsidR="00525DC3" w:rsidRDefault="00D267FD">
                  <w:pPr>
                    <w:jc w:val="center"/>
                    <w:rPr>
                      <w:b/>
                      <w:szCs w:val="21"/>
                    </w:rPr>
                  </w:pPr>
                  <w:r>
                    <w:rPr>
                      <w:rFonts w:hint="eastAsia"/>
                      <w:b/>
                      <w:szCs w:val="21"/>
                    </w:rPr>
                    <w:t>第三次</w:t>
                  </w:r>
                </w:p>
              </w:tc>
            </w:tr>
            <w:tr w:rsidR="00525DC3">
              <w:trPr>
                <w:trHeight w:val="454"/>
              </w:trPr>
              <w:tc>
                <w:tcPr>
                  <w:tcW w:w="623" w:type="pct"/>
                  <w:noWrap/>
                  <w:vAlign w:val="center"/>
                </w:tcPr>
                <w:p w:rsidR="00525DC3" w:rsidRDefault="00D267FD">
                  <w:pPr>
                    <w:jc w:val="center"/>
                    <w:rPr>
                      <w:szCs w:val="21"/>
                    </w:rPr>
                  </w:pPr>
                  <w:r>
                    <w:rPr>
                      <w:rFonts w:ascii="宋体" w:hAnsi="宋体" w:hint="eastAsia"/>
                      <w:szCs w:val="21"/>
                    </w:rPr>
                    <w:t>○</w:t>
                  </w:r>
                  <w:r>
                    <w:rPr>
                      <w:szCs w:val="21"/>
                    </w:rPr>
                    <w:t>1#</w:t>
                  </w:r>
                </w:p>
              </w:tc>
              <w:tc>
                <w:tcPr>
                  <w:tcW w:w="924" w:type="pct"/>
                  <w:tcBorders>
                    <w:right w:val="single" w:sz="4" w:space="0" w:color="auto"/>
                  </w:tcBorders>
                  <w:noWrap/>
                  <w:vAlign w:val="center"/>
                </w:tcPr>
                <w:p w:rsidR="00525DC3" w:rsidRDefault="00D267FD">
                  <w:pPr>
                    <w:jc w:val="center"/>
                    <w:rPr>
                      <w:szCs w:val="21"/>
                    </w:rPr>
                  </w:pPr>
                  <w:r>
                    <w:rPr>
                      <w:szCs w:val="21"/>
                    </w:rPr>
                    <w:t>厂界</w:t>
                  </w:r>
                  <w:r>
                    <w:rPr>
                      <w:rFonts w:hint="eastAsia"/>
                      <w:szCs w:val="21"/>
                    </w:rPr>
                    <w:t>上风向</w:t>
                  </w:r>
                </w:p>
              </w:tc>
              <w:tc>
                <w:tcPr>
                  <w:tcW w:w="857" w:type="pct"/>
                  <w:vMerge w:val="restart"/>
                  <w:tcBorders>
                    <w:left w:val="single" w:sz="4" w:space="0" w:color="auto"/>
                  </w:tcBorders>
                  <w:noWrap/>
                  <w:vAlign w:val="center"/>
                </w:tcPr>
                <w:p w:rsidR="00525DC3" w:rsidRDefault="00D267FD">
                  <w:pPr>
                    <w:jc w:val="center"/>
                    <w:rPr>
                      <w:szCs w:val="21"/>
                    </w:rPr>
                  </w:pPr>
                  <w:r>
                    <w:rPr>
                      <w:rFonts w:hint="eastAsia"/>
                      <w:szCs w:val="21"/>
                    </w:rPr>
                    <w:t>2022-05-25</w:t>
                  </w:r>
                </w:p>
              </w:tc>
              <w:tc>
                <w:tcPr>
                  <w:tcW w:w="866" w:type="pct"/>
                  <w:noWrap/>
                  <w:vAlign w:val="center"/>
                </w:tcPr>
                <w:p w:rsidR="00525DC3" w:rsidRDefault="00D267FD">
                  <w:pPr>
                    <w:jc w:val="center"/>
                    <w:rPr>
                      <w:szCs w:val="21"/>
                    </w:rPr>
                  </w:pPr>
                  <w:r>
                    <w:rPr>
                      <w:rFonts w:hint="eastAsia"/>
                      <w:szCs w:val="21"/>
                    </w:rPr>
                    <w:t>1.45</w:t>
                  </w:r>
                </w:p>
              </w:tc>
              <w:tc>
                <w:tcPr>
                  <w:tcW w:w="866" w:type="pct"/>
                  <w:noWrap/>
                  <w:vAlign w:val="center"/>
                </w:tcPr>
                <w:p w:rsidR="00525DC3" w:rsidRDefault="00D267FD">
                  <w:pPr>
                    <w:jc w:val="center"/>
                    <w:rPr>
                      <w:szCs w:val="21"/>
                    </w:rPr>
                  </w:pPr>
                  <w:r>
                    <w:rPr>
                      <w:rFonts w:hint="eastAsia"/>
                      <w:szCs w:val="21"/>
                    </w:rPr>
                    <w:t>1.44</w:t>
                  </w:r>
                </w:p>
              </w:tc>
              <w:tc>
                <w:tcPr>
                  <w:tcW w:w="864" w:type="pct"/>
                  <w:noWrap/>
                  <w:vAlign w:val="center"/>
                </w:tcPr>
                <w:p w:rsidR="00525DC3" w:rsidRDefault="00D267FD">
                  <w:pPr>
                    <w:jc w:val="center"/>
                    <w:rPr>
                      <w:szCs w:val="21"/>
                    </w:rPr>
                  </w:pPr>
                  <w:r>
                    <w:rPr>
                      <w:rFonts w:hint="eastAsia"/>
                      <w:szCs w:val="21"/>
                    </w:rPr>
                    <w:t>1.52</w:t>
                  </w:r>
                </w:p>
              </w:tc>
            </w:tr>
            <w:tr w:rsidR="00525DC3">
              <w:trPr>
                <w:trHeight w:val="454"/>
              </w:trPr>
              <w:tc>
                <w:tcPr>
                  <w:tcW w:w="623" w:type="pct"/>
                  <w:noWrap/>
                  <w:vAlign w:val="center"/>
                </w:tcPr>
                <w:p w:rsidR="00525DC3" w:rsidRDefault="00D267FD">
                  <w:pPr>
                    <w:jc w:val="center"/>
                    <w:rPr>
                      <w:szCs w:val="21"/>
                    </w:rPr>
                  </w:pPr>
                  <w:r>
                    <w:rPr>
                      <w:rFonts w:ascii="宋体" w:hAnsi="宋体" w:hint="eastAsia"/>
                      <w:szCs w:val="21"/>
                    </w:rPr>
                    <w:t>○</w:t>
                  </w:r>
                  <w:r>
                    <w:rPr>
                      <w:szCs w:val="21"/>
                    </w:rPr>
                    <w:t>2#</w:t>
                  </w:r>
                </w:p>
              </w:tc>
              <w:tc>
                <w:tcPr>
                  <w:tcW w:w="924" w:type="pct"/>
                  <w:tcBorders>
                    <w:right w:val="single" w:sz="4" w:space="0" w:color="auto"/>
                  </w:tcBorders>
                  <w:noWrap/>
                  <w:vAlign w:val="center"/>
                </w:tcPr>
                <w:p w:rsidR="00525DC3" w:rsidRDefault="00D267FD">
                  <w:pPr>
                    <w:jc w:val="center"/>
                    <w:rPr>
                      <w:szCs w:val="21"/>
                    </w:rPr>
                  </w:pPr>
                  <w:r>
                    <w:rPr>
                      <w:rFonts w:hint="eastAsia"/>
                      <w:szCs w:val="21"/>
                    </w:rPr>
                    <w:t>厂界下风向一</w:t>
                  </w:r>
                </w:p>
              </w:tc>
              <w:tc>
                <w:tcPr>
                  <w:tcW w:w="857" w:type="pct"/>
                  <w:vMerge/>
                  <w:tcBorders>
                    <w:left w:val="single" w:sz="4" w:space="0" w:color="auto"/>
                  </w:tcBorders>
                  <w:noWrap/>
                  <w:vAlign w:val="center"/>
                </w:tcPr>
                <w:p w:rsidR="00525DC3" w:rsidRDefault="00525DC3">
                  <w:pPr>
                    <w:jc w:val="center"/>
                    <w:rPr>
                      <w:szCs w:val="21"/>
                    </w:rPr>
                  </w:pPr>
                </w:p>
              </w:tc>
              <w:tc>
                <w:tcPr>
                  <w:tcW w:w="866" w:type="pct"/>
                  <w:noWrap/>
                  <w:vAlign w:val="center"/>
                </w:tcPr>
                <w:p w:rsidR="00525DC3" w:rsidRDefault="00D267FD">
                  <w:pPr>
                    <w:jc w:val="center"/>
                    <w:rPr>
                      <w:szCs w:val="21"/>
                    </w:rPr>
                  </w:pPr>
                  <w:r>
                    <w:rPr>
                      <w:rFonts w:hint="eastAsia"/>
                      <w:szCs w:val="21"/>
                    </w:rPr>
                    <w:t>1.69</w:t>
                  </w:r>
                </w:p>
              </w:tc>
              <w:tc>
                <w:tcPr>
                  <w:tcW w:w="866" w:type="pct"/>
                  <w:noWrap/>
                  <w:vAlign w:val="center"/>
                </w:tcPr>
                <w:p w:rsidR="00525DC3" w:rsidRDefault="00D267FD">
                  <w:pPr>
                    <w:jc w:val="center"/>
                    <w:rPr>
                      <w:szCs w:val="21"/>
                    </w:rPr>
                  </w:pPr>
                  <w:r>
                    <w:rPr>
                      <w:rFonts w:hint="eastAsia"/>
                      <w:szCs w:val="21"/>
                    </w:rPr>
                    <w:t>1.77</w:t>
                  </w:r>
                </w:p>
              </w:tc>
              <w:tc>
                <w:tcPr>
                  <w:tcW w:w="864" w:type="pct"/>
                  <w:noWrap/>
                  <w:vAlign w:val="center"/>
                </w:tcPr>
                <w:p w:rsidR="00525DC3" w:rsidRDefault="00D267FD">
                  <w:pPr>
                    <w:jc w:val="center"/>
                    <w:rPr>
                      <w:szCs w:val="21"/>
                    </w:rPr>
                  </w:pPr>
                  <w:r>
                    <w:rPr>
                      <w:rFonts w:hint="eastAsia"/>
                      <w:szCs w:val="21"/>
                    </w:rPr>
                    <w:t>1.72</w:t>
                  </w:r>
                </w:p>
              </w:tc>
            </w:tr>
            <w:tr w:rsidR="00525DC3">
              <w:trPr>
                <w:trHeight w:val="454"/>
              </w:trPr>
              <w:tc>
                <w:tcPr>
                  <w:tcW w:w="623" w:type="pct"/>
                  <w:noWrap/>
                  <w:vAlign w:val="center"/>
                </w:tcPr>
                <w:p w:rsidR="00525DC3" w:rsidRDefault="00D267FD">
                  <w:pPr>
                    <w:jc w:val="center"/>
                    <w:rPr>
                      <w:szCs w:val="21"/>
                    </w:rPr>
                  </w:pPr>
                  <w:r>
                    <w:rPr>
                      <w:rFonts w:ascii="宋体" w:hAnsi="宋体" w:hint="eastAsia"/>
                      <w:szCs w:val="21"/>
                    </w:rPr>
                    <w:t>○</w:t>
                  </w:r>
                  <w:r>
                    <w:rPr>
                      <w:szCs w:val="21"/>
                    </w:rPr>
                    <w:t>3#</w:t>
                  </w:r>
                </w:p>
              </w:tc>
              <w:tc>
                <w:tcPr>
                  <w:tcW w:w="924" w:type="pct"/>
                  <w:tcBorders>
                    <w:right w:val="single" w:sz="4" w:space="0" w:color="auto"/>
                  </w:tcBorders>
                  <w:noWrap/>
                  <w:vAlign w:val="center"/>
                </w:tcPr>
                <w:p w:rsidR="00525DC3" w:rsidRDefault="00D267FD">
                  <w:pPr>
                    <w:jc w:val="center"/>
                    <w:rPr>
                      <w:szCs w:val="21"/>
                    </w:rPr>
                  </w:pPr>
                  <w:r>
                    <w:rPr>
                      <w:rFonts w:hint="eastAsia"/>
                      <w:szCs w:val="21"/>
                    </w:rPr>
                    <w:t>厂界下风向二</w:t>
                  </w:r>
                </w:p>
              </w:tc>
              <w:tc>
                <w:tcPr>
                  <w:tcW w:w="857" w:type="pct"/>
                  <w:vMerge/>
                  <w:tcBorders>
                    <w:left w:val="single" w:sz="4" w:space="0" w:color="auto"/>
                  </w:tcBorders>
                  <w:noWrap/>
                  <w:vAlign w:val="center"/>
                </w:tcPr>
                <w:p w:rsidR="00525DC3" w:rsidRDefault="00525DC3">
                  <w:pPr>
                    <w:jc w:val="center"/>
                    <w:rPr>
                      <w:szCs w:val="21"/>
                    </w:rPr>
                  </w:pPr>
                </w:p>
              </w:tc>
              <w:tc>
                <w:tcPr>
                  <w:tcW w:w="866" w:type="pct"/>
                  <w:noWrap/>
                  <w:vAlign w:val="center"/>
                </w:tcPr>
                <w:p w:rsidR="00525DC3" w:rsidRDefault="00D267FD">
                  <w:pPr>
                    <w:jc w:val="center"/>
                    <w:rPr>
                      <w:szCs w:val="21"/>
                    </w:rPr>
                  </w:pPr>
                  <w:r>
                    <w:rPr>
                      <w:rFonts w:hint="eastAsia"/>
                      <w:szCs w:val="21"/>
                    </w:rPr>
                    <w:t>1.75</w:t>
                  </w:r>
                </w:p>
              </w:tc>
              <w:tc>
                <w:tcPr>
                  <w:tcW w:w="866" w:type="pct"/>
                  <w:noWrap/>
                  <w:vAlign w:val="center"/>
                </w:tcPr>
                <w:p w:rsidR="00525DC3" w:rsidRDefault="00D267FD">
                  <w:pPr>
                    <w:jc w:val="center"/>
                    <w:rPr>
                      <w:szCs w:val="21"/>
                    </w:rPr>
                  </w:pPr>
                  <w:r>
                    <w:rPr>
                      <w:rFonts w:hint="eastAsia"/>
                      <w:szCs w:val="21"/>
                    </w:rPr>
                    <w:t>1.72</w:t>
                  </w:r>
                </w:p>
              </w:tc>
              <w:tc>
                <w:tcPr>
                  <w:tcW w:w="864" w:type="pct"/>
                  <w:noWrap/>
                  <w:vAlign w:val="center"/>
                </w:tcPr>
                <w:p w:rsidR="00525DC3" w:rsidRDefault="00D267FD">
                  <w:pPr>
                    <w:jc w:val="center"/>
                    <w:rPr>
                      <w:szCs w:val="21"/>
                    </w:rPr>
                  </w:pPr>
                  <w:r>
                    <w:rPr>
                      <w:rFonts w:hint="eastAsia"/>
                      <w:szCs w:val="21"/>
                    </w:rPr>
                    <w:t>1.82</w:t>
                  </w:r>
                </w:p>
              </w:tc>
            </w:tr>
            <w:tr w:rsidR="00525DC3">
              <w:trPr>
                <w:trHeight w:val="454"/>
              </w:trPr>
              <w:tc>
                <w:tcPr>
                  <w:tcW w:w="623" w:type="pct"/>
                  <w:noWrap/>
                  <w:vAlign w:val="center"/>
                </w:tcPr>
                <w:p w:rsidR="00525DC3" w:rsidRDefault="00D267FD">
                  <w:pPr>
                    <w:jc w:val="center"/>
                    <w:rPr>
                      <w:szCs w:val="21"/>
                    </w:rPr>
                  </w:pPr>
                  <w:r>
                    <w:rPr>
                      <w:rFonts w:ascii="宋体" w:hAnsi="宋体" w:hint="eastAsia"/>
                      <w:szCs w:val="21"/>
                    </w:rPr>
                    <w:t>○</w:t>
                  </w:r>
                  <w:r>
                    <w:rPr>
                      <w:szCs w:val="21"/>
                    </w:rPr>
                    <w:t>4#</w:t>
                  </w:r>
                </w:p>
              </w:tc>
              <w:tc>
                <w:tcPr>
                  <w:tcW w:w="924" w:type="pct"/>
                  <w:tcBorders>
                    <w:right w:val="single" w:sz="4" w:space="0" w:color="auto"/>
                  </w:tcBorders>
                  <w:noWrap/>
                  <w:vAlign w:val="center"/>
                </w:tcPr>
                <w:p w:rsidR="00525DC3" w:rsidRDefault="00D267FD">
                  <w:pPr>
                    <w:jc w:val="center"/>
                    <w:rPr>
                      <w:szCs w:val="21"/>
                    </w:rPr>
                  </w:pPr>
                  <w:r>
                    <w:rPr>
                      <w:rFonts w:hint="eastAsia"/>
                      <w:szCs w:val="21"/>
                    </w:rPr>
                    <w:t>厂界下风向三</w:t>
                  </w:r>
                </w:p>
              </w:tc>
              <w:tc>
                <w:tcPr>
                  <w:tcW w:w="857" w:type="pct"/>
                  <w:vMerge/>
                  <w:tcBorders>
                    <w:left w:val="single" w:sz="4" w:space="0" w:color="auto"/>
                  </w:tcBorders>
                  <w:noWrap/>
                  <w:vAlign w:val="center"/>
                </w:tcPr>
                <w:p w:rsidR="00525DC3" w:rsidRDefault="00525DC3">
                  <w:pPr>
                    <w:jc w:val="center"/>
                    <w:rPr>
                      <w:szCs w:val="21"/>
                    </w:rPr>
                  </w:pPr>
                </w:p>
              </w:tc>
              <w:tc>
                <w:tcPr>
                  <w:tcW w:w="866" w:type="pct"/>
                  <w:tcBorders>
                    <w:bottom w:val="single" w:sz="4" w:space="0" w:color="auto"/>
                  </w:tcBorders>
                  <w:noWrap/>
                  <w:vAlign w:val="center"/>
                </w:tcPr>
                <w:p w:rsidR="00525DC3" w:rsidRDefault="00D267FD">
                  <w:pPr>
                    <w:jc w:val="center"/>
                    <w:rPr>
                      <w:szCs w:val="21"/>
                    </w:rPr>
                  </w:pPr>
                  <w:r>
                    <w:rPr>
                      <w:rFonts w:hint="eastAsia"/>
                      <w:szCs w:val="21"/>
                    </w:rPr>
                    <w:t>1.71</w:t>
                  </w:r>
                </w:p>
              </w:tc>
              <w:tc>
                <w:tcPr>
                  <w:tcW w:w="866" w:type="pct"/>
                  <w:tcBorders>
                    <w:bottom w:val="single" w:sz="4" w:space="0" w:color="auto"/>
                  </w:tcBorders>
                  <w:noWrap/>
                  <w:vAlign w:val="center"/>
                </w:tcPr>
                <w:p w:rsidR="00525DC3" w:rsidRDefault="00D267FD">
                  <w:pPr>
                    <w:jc w:val="center"/>
                    <w:rPr>
                      <w:szCs w:val="21"/>
                    </w:rPr>
                  </w:pPr>
                  <w:r>
                    <w:rPr>
                      <w:rFonts w:hint="eastAsia"/>
                      <w:szCs w:val="21"/>
                    </w:rPr>
                    <w:t>1.67</w:t>
                  </w:r>
                </w:p>
              </w:tc>
              <w:tc>
                <w:tcPr>
                  <w:tcW w:w="864" w:type="pct"/>
                  <w:tcBorders>
                    <w:bottom w:val="single" w:sz="4" w:space="0" w:color="auto"/>
                  </w:tcBorders>
                  <w:noWrap/>
                  <w:vAlign w:val="center"/>
                </w:tcPr>
                <w:p w:rsidR="00525DC3" w:rsidRDefault="00D267FD">
                  <w:pPr>
                    <w:jc w:val="center"/>
                    <w:rPr>
                      <w:szCs w:val="21"/>
                    </w:rPr>
                  </w:pPr>
                  <w:r>
                    <w:rPr>
                      <w:rFonts w:hint="eastAsia"/>
                      <w:szCs w:val="21"/>
                    </w:rPr>
                    <w:t>1.71</w:t>
                  </w:r>
                </w:p>
              </w:tc>
            </w:tr>
            <w:tr w:rsidR="00525DC3">
              <w:trPr>
                <w:trHeight w:val="454"/>
              </w:trPr>
              <w:tc>
                <w:tcPr>
                  <w:tcW w:w="623" w:type="pct"/>
                  <w:noWrap/>
                  <w:vAlign w:val="center"/>
                </w:tcPr>
                <w:p w:rsidR="00525DC3" w:rsidRDefault="00D267FD">
                  <w:pPr>
                    <w:jc w:val="center"/>
                    <w:rPr>
                      <w:szCs w:val="21"/>
                    </w:rPr>
                  </w:pPr>
                  <w:r>
                    <w:rPr>
                      <w:rFonts w:ascii="宋体" w:hAnsi="宋体" w:hint="eastAsia"/>
                      <w:szCs w:val="21"/>
                    </w:rPr>
                    <w:t>○</w:t>
                  </w:r>
                  <w:r>
                    <w:rPr>
                      <w:szCs w:val="21"/>
                    </w:rPr>
                    <w:t>1#</w:t>
                  </w:r>
                </w:p>
              </w:tc>
              <w:tc>
                <w:tcPr>
                  <w:tcW w:w="924" w:type="pct"/>
                  <w:tcBorders>
                    <w:right w:val="single" w:sz="4" w:space="0" w:color="auto"/>
                  </w:tcBorders>
                  <w:noWrap/>
                  <w:vAlign w:val="center"/>
                </w:tcPr>
                <w:p w:rsidR="00525DC3" w:rsidRDefault="00D267FD">
                  <w:pPr>
                    <w:jc w:val="center"/>
                    <w:rPr>
                      <w:szCs w:val="21"/>
                    </w:rPr>
                  </w:pPr>
                  <w:r>
                    <w:rPr>
                      <w:szCs w:val="21"/>
                    </w:rPr>
                    <w:t>厂界</w:t>
                  </w:r>
                  <w:r>
                    <w:rPr>
                      <w:rFonts w:hint="eastAsia"/>
                      <w:szCs w:val="21"/>
                    </w:rPr>
                    <w:t>上风向</w:t>
                  </w:r>
                </w:p>
              </w:tc>
              <w:tc>
                <w:tcPr>
                  <w:tcW w:w="857" w:type="pct"/>
                  <w:vMerge w:val="restart"/>
                  <w:tcBorders>
                    <w:left w:val="single" w:sz="4" w:space="0" w:color="auto"/>
                  </w:tcBorders>
                  <w:noWrap/>
                  <w:vAlign w:val="center"/>
                </w:tcPr>
                <w:p w:rsidR="00525DC3" w:rsidRDefault="00D267FD">
                  <w:pPr>
                    <w:jc w:val="center"/>
                    <w:rPr>
                      <w:szCs w:val="21"/>
                    </w:rPr>
                  </w:pPr>
                  <w:r>
                    <w:rPr>
                      <w:rFonts w:hint="eastAsia"/>
                      <w:szCs w:val="21"/>
                    </w:rPr>
                    <w:t>2022-05-26</w:t>
                  </w:r>
                </w:p>
              </w:tc>
              <w:tc>
                <w:tcPr>
                  <w:tcW w:w="866" w:type="pct"/>
                  <w:noWrap/>
                  <w:vAlign w:val="center"/>
                </w:tcPr>
                <w:p w:rsidR="00525DC3" w:rsidRDefault="00D267FD">
                  <w:pPr>
                    <w:jc w:val="center"/>
                    <w:rPr>
                      <w:szCs w:val="21"/>
                    </w:rPr>
                  </w:pPr>
                  <w:r>
                    <w:rPr>
                      <w:rFonts w:hint="eastAsia"/>
                      <w:szCs w:val="21"/>
                    </w:rPr>
                    <w:t>1.43</w:t>
                  </w:r>
                </w:p>
              </w:tc>
              <w:tc>
                <w:tcPr>
                  <w:tcW w:w="866" w:type="pct"/>
                  <w:noWrap/>
                  <w:vAlign w:val="center"/>
                </w:tcPr>
                <w:p w:rsidR="00525DC3" w:rsidRDefault="00D267FD">
                  <w:pPr>
                    <w:jc w:val="center"/>
                    <w:rPr>
                      <w:szCs w:val="21"/>
                    </w:rPr>
                  </w:pPr>
                  <w:r>
                    <w:rPr>
                      <w:rFonts w:hint="eastAsia"/>
                      <w:szCs w:val="21"/>
                    </w:rPr>
                    <w:t>1.43</w:t>
                  </w:r>
                </w:p>
              </w:tc>
              <w:tc>
                <w:tcPr>
                  <w:tcW w:w="864" w:type="pct"/>
                  <w:noWrap/>
                  <w:vAlign w:val="center"/>
                </w:tcPr>
                <w:p w:rsidR="00525DC3" w:rsidRDefault="00D267FD">
                  <w:pPr>
                    <w:jc w:val="center"/>
                    <w:rPr>
                      <w:szCs w:val="21"/>
                    </w:rPr>
                  </w:pPr>
                  <w:r>
                    <w:rPr>
                      <w:rFonts w:hint="eastAsia"/>
                      <w:szCs w:val="21"/>
                    </w:rPr>
                    <w:t>1.48</w:t>
                  </w:r>
                </w:p>
              </w:tc>
            </w:tr>
            <w:tr w:rsidR="00525DC3">
              <w:trPr>
                <w:trHeight w:val="454"/>
              </w:trPr>
              <w:tc>
                <w:tcPr>
                  <w:tcW w:w="623" w:type="pct"/>
                  <w:noWrap/>
                  <w:vAlign w:val="center"/>
                </w:tcPr>
                <w:p w:rsidR="00525DC3" w:rsidRDefault="00D267FD">
                  <w:pPr>
                    <w:jc w:val="center"/>
                    <w:rPr>
                      <w:szCs w:val="21"/>
                    </w:rPr>
                  </w:pPr>
                  <w:r>
                    <w:rPr>
                      <w:rFonts w:ascii="宋体" w:hAnsi="宋体" w:hint="eastAsia"/>
                      <w:szCs w:val="21"/>
                    </w:rPr>
                    <w:t>○</w:t>
                  </w:r>
                  <w:r>
                    <w:rPr>
                      <w:szCs w:val="21"/>
                    </w:rPr>
                    <w:t>2#</w:t>
                  </w:r>
                </w:p>
              </w:tc>
              <w:tc>
                <w:tcPr>
                  <w:tcW w:w="924" w:type="pct"/>
                  <w:tcBorders>
                    <w:right w:val="single" w:sz="4" w:space="0" w:color="auto"/>
                  </w:tcBorders>
                  <w:noWrap/>
                  <w:vAlign w:val="center"/>
                </w:tcPr>
                <w:p w:rsidR="00525DC3" w:rsidRDefault="00D267FD">
                  <w:pPr>
                    <w:jc w:val="center"/>
                    <w:rPr>
                      <w:szCs w:val="21"/>
                    </w:rPr>
                  </w:pPr>
                  <w:r>
                    <w:rPr>
                      <w:rFonts w:hint="eastAsia"/>
                      <w:szCs w:val="21"/>
                    </w:rPr>
                    <w:t>厂界下风向一</w:t>
                  </w:r>
                </w:p>
              </w:tc>
              <w:tc>
                <w:tcPr>
                  <w:tcW w:w="857" w:type="pct"/>
                  <w:vMerge/>
                  <w:tcBorders>
                    <w:left w:val="single" w:sz="4" w:space="0" w:color="auto"/>
                  </w:tcBorders>
                  <w:noWrap/>
                  <w:vAlign w:val="center"/>
                </w:tcPr>
                <w:p w:rsidR="00525DC3" w:rsidRDefault="00525DC3">
                  <w:pPr>
                    <w:jc w:val="center"/>
                    <w:rPr>
                      <w:szCs w:val="21"/>
                    </w:rPr>
                  </w:pPr>
                </w:p>
              </w:tc>
              <w:tc>
                <w:tcPr>
                  <w:tcW w:w="866" w:type="pct"/>
                  <w:noWrap/>
                  <w:vAlign w:val="center"/>
                </w:tcPr>
                <w:p w:rsidR="00525DC3" w:rsidRDefault="00D267FD">
                  <w:pPr>
                    <w:jc w:val="center"/>
                    <w:rPr>
                      <w:szCs w:val="21"/>
                    </w:rPr>
                  </w:pPr>
                  <w:r>
                    <w:rPr>
                      <w:rFonts w:hint="eastAsia"/>
                      <w:szCs w:val="21"/>
                    </w:rPr>
                    <w:t>1.74</w:t>
                  </w:r>
                </w:p>
              </w:tc>
              <w:tc>
                <w:tcPr>
                  <w:tcW w:w="866" w:type="pct"/>
                  <w:noWrap/>
                  <w:vAlign w:val="center"/>
                </w:tcPr>
                <w:p w:rsidR="00525DC3" w:rsidRDefault="00D267FD">
                  <w:pPr>
                    <w:jc w:val="center"/>
                    <w:rPr>
                      <w:szCs w:val="21"/>
                    </w:rPr>
                  </w:pPr>
                  <w:r>
                    <w:rPr>
                      <w:rFonts w:hint="eastAsia"/>
                      <w:szCs w:val="21"/>
                    </w:rPr>
                    <w:t>1.79</w:t>
                  </w:r>
                </w:p>
              </w:tc>
              <w:tc>
                <w:tcPr>
                  <w:tcW w:w="864" w:type="pct"/>
                  <w:noWrap/>
                  <w:vAlign w:val="center"/>
                </w:tcPr>
                <w:p w:rsidR="00525DC3" w:rsidRDefault="00D267FD">
                  <w:pPr>
                    <w:jc w:val="center"/>
                    <w:rPr>
                      <w:szCs w:val="21"/>
                    </w:rPr>
                  </w:pPr>
                  <w:r>
                    <w:rPr>
                      <w:rFonts w:hint="eastAsia"/>
                      <w:szCs w:val="21"/>
                    </w:rPr>
                    <w:t>1.67</w:t>
                  </w:r>
                </w:p>
              </w:tc>
            </w:tr>
            <w:tr w:rsidR="00525DC3">
              <w:trPr>
                <w:trHeight w:val="454"/>
              </w:trPr>
              <w:tc>
                <w:tcPr>
                  <w:tcW w:w="623" w:type="pct"/>
                  <w:noWrap/>
                  <w:vAlign w:val="center"/>
                </w:tcPr>
                <w:p w:rsidR="00525DC3" w:rsidRDefault="00D267FD">
                  <w:pPr>
                    <w:jc w:val="center"/>
                    <w:rPr>
                      <w:szCs w:val="21"/>
                    </w:rPr>
                  </w:pPr>
                  <w:r>
                    <w:rPr>
                      <w:rFonts w:ascii="宋体" w:hAnsi="宋体" w:hint="eastAsia"/>
                      <w:szCs w:val="21"/>
                    </w:rPr>
                    <w:t>○</w:t>
                  </w:r>
                  <w:r>
                    <w:rPr>
                      <w:szCs w:val="21"/>
                    </w:rPr>
                    <w:t>3#</w:t>
                  </w:r>
                </w:p>
              </w:tc>
              <w:tc>
                <w:tcPr>
                  <w:tcW w:w="924" w:type="pct"/>
                  <w:tcBorders>
                    <w:right w:val="single" w:sz="4" w:space="0" w:color="auto"/>
                  </w:tcBorders>
                  <w:noWrap/>
                  <w:vAlign w:val="center"/>
                </w:tcPr>
                <w:p w:rsidR="00525DC3" w:rsidRDefault="00D267FD">
                  <w:pPr>
                    <w:jc w:val="center"/>
                    <w:rPr>
                      <w:szCs w:val="21"/>
                    </w:rPr>
                  </w:pPr>
                  <w:r>
                    <w:rPr>
                      <w:rFonts w:hint="eastAsia"/>
                      <w:szCs w:val="21"/>
                    </w:rPr>
                    <w:t>厂界下风向二</w:t>
                  </w:r>
                </w:p>
              </w:tc>
              <w:tc>
                <w:tcPr>
                  <w:tcW w:w="857" w:type="pct"/>
                  <w:vMerge/>
                  <w:tcBorders>
                    <w:left w:val="single" w:sz="4" w:space="0" w:color="auto"/>
                  </w:tcBorders>
                  <w:noWrap/>
                  <w:vAlign w:val="center"/>
                </w:tcPr>
                <w:p w:rsidR="00525DC3" w:rsidRDefault="00525DC3">
                  <w:pPr>
                    <w:jc w:val="center"/>
                    <w:rPr>
                      <w:szCs w:val="21"/>
                    </w:rPr>
                  </w:pPr>
                </w:p>
              </w:tc>
              <w:tc>
                <w:tcPr>
                  <w:tcW w:w="866" w:type="pct"/>
                  <w:noWrap/>
                  <w:vAlign w:val="center"/>
                </w:tcPr>
                <w:p w:rsidR="00525DC3" w:rsidRDefault="00D267FD">
                  <w:pPr>
                    <w:jc w:val="center"/>
                    <w:rPr>
                      <w:szCs w:val="21"/>
                    </w:rPr>
                  </w:pPr>
                  <w:r>
                    <w:rPr>
                      <w:rFonts w:hint="eastAsia"/>
                      <w:szCs w:val="21"/>
                    </w:rPr>
                    <w:t>1.68</w:t>
                  </w:r>
                </w:p>
              </w:tc>
              <w:tc>
                <w:tcPr>
                  <w:tcW w:w="866" w:type="pct"/>
                  <w:noWrap/>
                  <w:vAlign w:val="center"/>
                </w:tcPr>
                <w:p w:rsidR="00525DC3" w:rsidRDefault="00D267FD">
                  <w:pPr>
                    <w:jc w:val="center"/>
                    <w:rPr>
                      <w:szCs w:val="21"/>
                    </w:rPr>
                  </w:pPr>
                  <w:r>
                    <w:rPr>
                      <w:rFonts w:hint="eastAsia"/>
                      <w:szCs w:val="21"/>
                    </w:rPr>
                    <w:t>1.71</w:t>
                  </w:r>
                </w:p>
              </w:tc>
              <w:tc>
                <w:tcPr>
                  <w:tcW w:w="864" w:type="pct"/>
                  <w:noWrap/>
                  <w:vAlign w:val="center"/>
                </w:tcPr>
                <w:p w:rsidR="00525DC3" w:rsidRDefault="00D267FD">
                  <w:pPr>
                    <w:jc w:val="center"/>
                    <w:rPr>
                      <w:szCs w:val="21"/>
                    </w:rPr>
                  </w:pPr>
                  <w:r>
                    <w:rPr>
                      <w:rFonts w:hint="eastAsia"/>
                      <w:szCs w:val="21"/>
                    </w:rPr>
                    <w:t>1.76</w:t>
                  </w:r>
                </w:p>
              </w:tc>
            </w:tr>
            <w:tr w:rsidR="00525DC3">
              <w:trPr>
                <w:trHeight w:val="454"/>
              </w:trPr>
              <w:tc>
                <w:tcPr>
                  <w:tcW w:w="623" w:type="pct"/>
                  <w:noWrap/>
                  <w:vAlign w:val="center"/>
                </w:tcPr>
                <w:p w:rsidR="00525DC3" w:rsidRDefault="00D267FD">
                  <w:pPr>
                    <w:jc w:val="center"/>
                    <w:rPr>
                      <w:szCs w:val="21"/>
                    </w:rPr>
                  </w:pPr>
                  <w:r>
                    <w:rPr>
                      <w:rFonts w:ascii="宋体" w:hAnsi="宋体" w:hint="eastAsia"/>
                      <w:szCs w:val="21"/>
                    </w:rPr>
                    <w:t>○</w:t>
                  </w:r>
                  <w:r>
                    <w:rPr>
                      <w:szCs w:val="21"/>
                    </w:rPr>
                    <w:t>4#</w:t>
                  </w:r>
                </w:p>
              </w:tc>
              <w:tc>
                <w:tcPr>
                  <w:tcW w:w="924" w:type="pct"/>
                  <w:tcBorders>
                    <w:right w:val="single" w:sz="4" w:space="0" w:color="auto"/>
                  </w:tcBorders>
                  <w:noWrap/>
                  <w:vAlign w:val="center"/>
                </w:tcPr>
                <w:p w:rsidR="00525DC3" w:rsidRDefault="00D267FD">
                  <w:pPr>
                    <w:jc w:val="center"/>
                    <w:rPr>
                      <w:szCs w:val="21"/>
                    </w:rPr>
                  </w:pPr>
                  <w:r>
                    <w:rPr>
                      <w:rFonts w:hint="eastAsia"/>
                      <w:szCs w:val="21"/>
                    </w:rPr>
                    <w:t>厂界下风向三</w:t>
                  </w:r>
                </w:p>
              </w:tc>
              <w:tc>
                <w:tcPr>
                  <w:tcW w:w="857" w:type="pct"/>
                  <w:vMerge/>
                  <w:tcBorders>
                    <w:left w:val="single" w:sz="4" w:space="0" w:color="auto"/>
                  </w:tcBorders>
                  <w:noWrap/>
                  <w:vAlign w:val="center"/>
                </w:tcPr>
                <w:p w:rsidR="00525DC3" w:rsidRDefault="00525DC3">
                  <w:pPr>
                    <w:jc w:val="center"/>
                    <w:rPr>
                      <w:szCs w:val="21"/>
                    </w:rPr>
                  </w:pPr>
                </w:p>
              </w:tc>
              <w:tc>
                <w:tcPr>
                  <w:tcW w:w="866" w:type="pct"/>
                  <w:tcBorders>
                    <w:bottom w:val="single" w:sz="4" w:space="0" w:color="auto"/>
                  </w:tcBorders>
                  <w:noWrap/>
                  <w:vAlign w:val="center"/>
                </w:tcPr>
                <w:p w:rsidR="00525DC3" w:rsidRDefault="00D267FD">
                  <w:pPr>
                    <w:jc w:val="center"/>
                    <w:rPr>
                      <w:szCs w:val="21"/>
                    </w:rPr>
                  </w:pPr>
                  <w:r>
                    <w:rPr>
                      <w:rFonts w:hint="eastAsia"/>
                      <w:szCs w:val="21"/>
                    </w:rPr>
                    <w:t>1.73</w:t>
                  </w:r>
                </w:p>
              </w:tc>
              <w:tc>
                <w:tcPr>
                  <w:tcW w:w="866" w:type="pct"/>
                  <w:tcBorders>
                    <w:bottom w:val="single" w:sz="4" w:space="0" w:color="auto"/>
                  </w:tcBorders>
                  <w:noWrap/>
                  <w:vAlign w:val="center"/>
                </w:tcPr>
                <w:p w:rsidR="00525DC3" w:rsidRDefault="00D267FD">
                  <w:pPr>
                    <w:jc w:val="center"/>
                    <w:rPr>
                      <w:szCs w:val="21"/>
                    </w:rPr>
                  </w:pPr>
                  <w:r>
                    <w:rPr>
                      <w:rFonts w:hint="eastAsia"/>
                      <w:szCs w:val="21"/>
                    </w:rPr>
                    <w:t>1.70</w:t>
                  </w:r>
                </w:p>
              </w:tc>
              <w:tc>
                <w:tcPr>
                  <w:tcW w:w="864" w:type="pct"/>
                  <w:tcBorders>
                    <w:bottom w:val="single" w:sz="4" w:space="0" w:color="auto"/>
                  </w:tcBorders>
                  <w:noWrap/>
                  <w:vAlign w:val="center"/>
                </w:tcPr>
                <w:p w:rsidR="00525DC3" w:rsidRDefault="00D267FD">
                  <w:pPr>
                    <w:jc w:val="center"/>
                    <w:rPr>
                      <w:szCs w:val="21"/>
                    </w:rPr>
                  </w:pPr>
                  <w:r>
                    <w:rPr>
                      <w:rFonts w:hint="eastAsia"/>
                      <w:szCs w:val="21"/>
                    </w:rPr>
                    <w:t>1.71</w:t>
                  </w:r>
                </w:p>
              </w:tc>
            </w:tr>
            <w:tr w:rsidR="00525DC3">
              <w:trPr>
                <w:trHeight w:val="454"/>
              </w:trPr>
              <w:tc>
                <w:tcPr>
                  <w:tcW w:w="2405" w:type="pct"/>
                  <w:gridSpan w:val="3"/>
                  <w:noWrap/>
                  <w:vAlign w:val="center"/>
                </w:tcPr>
                <w:p w:rsidR="00525DC3" w:rsidRDefault="00D267FD">
                  <w:pPr>
                    <w:jc w:val="center"/>
                    <w:rPr>
                      <w:szCs w:val="21"/>
                    </w:rPr>
                  </w:pPr>
                  <w:r>
                    <w:rPr>
                      <w:rFonts w:hint="eastAsia"/>
                      <w:szCs w:val="21"/>
                    </w:rPr>
                    <w:t>监测期间最大值</w:t>
                  </w:r>
                </w:p>
              </w:tc>
              <w:tc>
                <w:tcPr>
                  <w:tcW w:w="2595" w:type="pct"/>
                  <w:gridSpan w:val="3"/>
                  <w:noWrap/>
                  <w:vAlign w:val="center"/>
                </w:tcPr>
                <w:p w:rsidR="00525DC3" w:rsidRDefault="00D267FD">
                  <w:pPr>
                    <w:jc w:val="center"/>
                    <w:rPr>
                      <w:rFonts w:ascii="宋体" w:hAnsi="宋体"/>
                      <w:szCs w:val="21"/>
                    </w:rPr>
                  </w:pPr>
                  <w:r>
                    <w:rPr>
                      <w:rFonts w:hint="eastAsia"/>
                      <w:szCs w:val="21"/>
                    </w:rPr>
                    <w:t>1.82</w:t>
                  </w:r>
                </w:p>
              </w:tc>
            </w:tr>
            <w:tr w:rsidR="00525DC3">
              <w:trPr>
                <w:trHeight w:val="454"/>
              </w:trPr>
              <w:tc>
                <w:tcPr>
                  <w:tcW w:w="2405" w:type="pct"/>
                  <w:gridSpan w:val="3"/>
                  <w:noWrap/>
                  <w:vAlign w:val="center"/>
                </w:tcPr>
                <w:p w:rsidR="00525DC3" w:rsidRDefault="00D267FD">
                  <w:pPr>
                    <w:jc w:val="center"/>
                    <w:rPr>
                      <w:szCs w:val="21"/>
                    </w:rPr>
                  </w:pPr>
                  <w:r>
                    <w:rPr>
                      <w:rFonts w:hint="eastAsia"/>
                      <w:szCs w:val="21"/>
                    </w:rPr>
                    <w:t>标准限值</w:t>
                  </w:r>
                </w:p>
              </w:tc>
              <w:tc>
                <w:tcPr>
                  <w:tcW w:w="2595" w:type="pct"/>
                  <w:gridSpan w:val="3"/>
                  <w:noWrap/>
                  <w:vAlign w:val="center"/>
                </w:tcPr>
                <w:p w:rsidR="00525DC3" w:rsidRDefault="00D267FD">
                  <w:pPr>
                    <w:jc w:val="center"/>
                    <w:rPr>
                      <w:szCs w:val="21"/>
                    </w:rPr>
                  </w:pPr>
                  <w:r>
                    <w:rPr>
                      <w:rFonts w:ascii="宋体" w:hAnsi="宋体"/>
                      <w:szCs w:val="21"/>
                    </w:rPr>
                    <w:t>≤</w:t>
                  </w:r>
                  <w:r>
                    <w:rPr>
                      <w:szCs w:val="21"/>
                    </w:rPr>
                    <w:t>4.0</w:t>
                  </w:r>
                </w:p>
              </w:tc>
            </w:tr>
          </w:tbl>
          <w:p w:rsidR="00525DC3" w:rsidRDefault="00D267FD">
            <w:pPr>
              <w:spacing w:line="360" w:lineRule="auto"/>
              <w:ind w:firstLineChars="200" w:firstLine="480"/>
              <w:rPr>
                <w:sz w:val="24"/>
                <w:szCs w:val="24"/>
              </w:rPr>
            </w:pPr>
            <w:r>
              <w:rPr>
                <w:sz w:val="24"/>
                <w:szCs w:val="24"/>
              </w:rPr>
              <w:t>厂区内</w:t>
            </w:r>
            <w:r>
              <w:rPr>
                <w:sz w:val="24"/>
                <w:szCs w:val="24"/>
              </w:rPr>
              <w:t>VOCs</w:t>
            </w:r>
            <w:r>
              <w:rPr>
                <w:sz w:val="24"/>
                <w:szCs w:val="24"/>
              </w:rPr>
              <w:t>无组织监测结果见表</w:t>
            </w:r>
            <w:r>
              <w:rPr>
                <w:sz w:val="24"/>
                <w:szCs w:val="24"/>
              </w:rPr>
              <w:t>7-</w:t>
            </w:r>
            <w:r>
              <w:rPr>
                <w:rFonts w:hint="eastAsia"/>
                <w:sz w:val="24"/>
                <w:szCs w:val="24"/>
              </w:rPr>
              <w:t>4</w:t>
            </w:r>
            <w:r>
              <w:rPr>
                <w:rFonts w:hint="eastAsia"/>
                <w:sz w:val="24"/>
                <w:szCs w:val="24"/>
              </w:rPr>
              <w:t>。</w:t>
            </w:r>
          </w:p>
          <w:p w:rsidR="00525DC3" w:rsidRDefault="00D267FD">
            <w:pPr>
              <w:keepNext/>
              <w:keepLines/>
              <w:ind w:firstLineChars="200" w:firstLine="482"/>
              <w:jc w:val="center"/>
              <w:rPr>
                <w:b/>
                <w:bCs/>
                <w:sz w:val="24"/>
                <w:szCs w:val="24"/>
              </w:rPr>
            </w:pPr>
            <w:r>
              <w:rPr>
                <w:rFonts w:hint="eastAsia"/>
                <w:b/>
                <w:bCs/>
                <w:sz w:val="24"/>
                <w:szCs w:val="24"/>
              </w:rPr>
              <w:t>表</w:t>
            </w:r>
            <w:r>
              <w:rPr>
                <w:rFonts w:hint="eastAsia"/>
                <w:b/>
                <w:bCs/>
                <w:sz w:val="24"/>
                <w:szCs w:val="24"/>
              </w:rPr>
              <w:t>7-4</w:t>
            </w:r>
            <w:r>
              <w:rPr>
                <w:b/>
                <w:bCs/>
                <w:sz w:val="24"/>
                <w:szCs w:val="24"/>
              </w:rPr>
              <w:t>厂区内</w:t>
            </w:r>
            <w:r>
              <w:rPr>
                <w:b/>
                <w:bCs/>
                <w:sz w:val="24"/>
                <w:szCs w:val="24"/>
              </w:rPr>
              <w:t>VOCs</w:t>
            </w:r>
            <w:r>
              <w:rPr>
                <w:b/>
                <w:bCs/>
                <w:sz w:val="24"/>
                <w:szCs w:val="24"/>
              </w:rPr>
              <w:t>无组织</w:t>
            </w:r>
            <w:r>
              <w:rPr>
                <w:rFonts w:hint="eastAsia"/>
                <w:b/>
                <w:bCs/>
                <w:sz w:val="24"/>
                <w:szCs w:val="24"/>
              </w:rPr>
              <w:t>监测结果</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22"/>
              <w:gridCol w:w="1362"/>
              <w:gridCol w:w="1035"/>
              <w:gridCol w:w="1192"/>
              <w:gridCol w:w="1124"/>
              <w:gridCol w:w="1453"/>
              <w:gridCol w:w="1972"/>
            </w:tblGrid>
            <w:tr w:rsidR="00525DC3">
              <w:trPr>
                <w:trHeight w:val="454"/>
                <w:tblHeader/>
              </w:trPr>
              <w:tc>
                <w:tcPr>
                  <w:tcW w:w="402" w:type="pct"/>
                  <w:noWrap/>
                  <w:vAlign w:val="center"/>
                </w:tcPr>
                <w:p w:rsidR="00525DC3" w:rsidRDefault="00D267FD">
                  <w:pPr>
                    <w:jc w:val="center"/>
                    <w:rPr>
                      <w:b/>
                      <w:szCs w:val="21"/>
                    </w:rPr>
                  </w:pPr>
                  <w:r>
                    <w:rPr>
                      <w:b/>
                      <w:szCs w:val="21"/>
                    </w:rPr>
                    <w:t>检测点号</w:t>
                  </w:r>
                </w:p>
              </w:tc>
              <w:tc>
                <w:tcPr>
                  <w:tcW w:w="614" w:type="pct"/>
                  <w:tcBorders>
                    <w:right w:val="single" w:sz="4" w:space="0" w:color="auto"/>
                  </w:tcBorders>
                  <w:noWrap/>
                  <w:vAlign w:val="center"/>
                </w:tcPr>
                <w:p w:rsidR="00525DC3" w:rsidRDefault="00D267FD">
                  <w:pPr>
                    <w:jc w:val="center"/>
                    <w:rPr>
                      <w:b/>
                      <w:szCs w:val="21"/>
                    </w:rPr>
                  </w:pPr>
                  <w:r>
                    <w:rPr>
                      <w:b/>
                      <w:szCs w:val="21"/>
                    </w:rPr>
                    <w:t>检测点位</w:t>
                  </w:r>
                </w:p>
              </w:tc>
              <w:tc>
                <w:tcPr>
                  <w:tcW w:w="1471" w:type="pct"/>
                  <w:gridSpan w:val="2"/>
                  <w:tcBorders>
                    <w:left w:val="single" w:sz="4" w:space="0" w:color="auto"/>
                  </w:tcBorders>
                  <w:noWrap/>
                  <w:vAlign w:val="center"/>
                </w:tcPr>
                <w:p w:rsidR="00525DC3" w:rsidRDefault="00D267FD">
                  <w:pPr>
                    <w:jc w:val="center"/>
                    <w:rPr>
                      <w:b/>
                      <w:szCs w:val="21"/>
                    </w:rPr>
                  </w:pPr>
                  <w:r>
                    <w:rPr>
                      <w:rFonts w:hint="eastAsia"/>
                      <w:b/>
                      <w:szCs w:val="21"/>
                    </w:rPr>
                    <w:t>采样日期</w:t>
                  </w:r>
                </w:p>
              </w:tc>
              <w:tc>
                <w:tcPr>
                  <w:tcW w:w="695" w:type="pct"/>
                  <w:tcBorders>
                    <w:bottom w:val="single" w:sz="4" w:space="0" w:color="auto"/>
                    <w:right w:val="single" w:sz="4" w:space="0" w:color="auto"/>
                  </w:tcBorders>
                  <w:noWrap/>
                  <w:vAlign w:val="center"/>
                </w:tcPr>
                <w:p w:rsidR="00525DC3" w:rsidRDefault="00D267FD">
                  <w:pPr>
                    <w:jc w:val="center"/>
                    <w:rPr>
                      <w:b/>
                      <w:szCs w:val="21"/>
                    </w:rPr>
                  </w:pPr>
                  <w:r>
                    <w:rPr>
                      <w:rFonts w:hint="eastAsia"/>
                      <w:b/>
                      <w:szCs w:val="21"/>
                    </w:rPr>
                    <w:t>检测项目</w:t>
                  </w:r>
                </w:p>
              </w:tc>
              <w:tc>
                <w:tcPr>
                  <w:tcW w:w="856" w:type="pct"/>
                  <w:tcBorders>
                    <w:left w:val="single" w:sz="4" w:space="0" w:color="auto"/>
                    <w:bottom w:val="single" w:sz="4" w:space="0" w:color="auto"/>
                    <w:right w:val="single" w:sz="4" w:space="0" w:color="auto"/>
                  </w:tcBorders>
                  <w:noWrap/>
                  <w:vAlign w:val="center"/>
                </w:tcPr>
                <w:p w:rsidR="00525DC3" w:rsidRDefault="00D267FD">
                  <w:pPr>
                    <w:jc w:val="center"/>
                    <w:rPr>
                      <w:b/>
                      <w:szCs w:val="21"/>
                    </w:rPr>
                  </w:pPr>
                  <w:r>
                    <w:rPr>
                      <w:b/>
                      <w:szCs w:val="21"/>
                    </w:rPr>
                    <w:t>检测结果</w:t>
                  </w:r>
                  <w:r>
                    <w:rPr>
                      <w:b/>
                      <w:szCs w:val="21"/>
                    </w:rPr>
                    <w:t>mg/m</w:t>
                  </w:r>
                  <w:r>
                    <w:rPr>
                      <w:b/>
                      <w:szCs w:val="21"/>
                      <w:vertAlign w:val="superscript"/>
                    </w:rPr>
                    <w:t>3</w:t>
                  </w:r>
                </w:p>
              </w:tc>
              <w:tc>
                <w:tcPr>
                  <w:tcW w:w="958" w:type="pct"/>
                  <w:tcBorders>
                    <w:left w:val="single" w:sz="4" w:space="0" w:color="auto"/>
                    <w:bottom w:val="single" w:sz="4" w:space="0" w:color="auto"/>
                  </w:tcBorders>
                  <w:noWrap/>
                  <w:vAlign w:val="center"/>
                </w:tcPr>
                <w:p w:rsidR="00525DC3" w:rsidRDefault="00D267FD">
                  <w:pPr>
                    <w:jc w:val="center"/>
                    <w:rPr>
                      <w:b/>
                      <w:szCs w:val="21"/>
                    </w:rPr>
                  </w:pPr>
                  <w:r>
                    <w:rPr>
                      <w:rFonts w:hint="eastAsia"/>
                      <w:b/>
                      <w:szCs w:val="21"/>
                    </w:rPr>
                    <w:t>标准限值</w:t>
                  </w:r>
                  <w:r>
                    <w:rPr>
                      <w:b/>
                      <w:szCs w:val="21"/>
                    </w:rPr>
                    <w:t>mg/m</w:t>
                  </w:r>
                  <w:r>
                    <w:rPr>
                      <w:b/>
                      <w:szCs w:val="21"/>
                      <w:vertAlign w:val="superscript"/>
                    </w:rPr>
                    <w:t>3</w:t>
                  </w:r>
                </w:p>
              </w:tc>
            </w:tr>
            <w:tr w:rsidR="00525DC3">
              <w:trPr>
                <w:trHeight w:val="454"/>
              </w:trPr>
              <w:tc>
                <w:tcPr>
                  <w:tcW w:w="402" w:type="pct"/>
                  <w:vMerge w:val="restart"/>
                  <w:noWrap/>
                  <w:vAlign w:val="center"/>
                </w:tcPr>
                <w:p w:rsidR="00525DC3" w:rsidRDefault="00D267FD">
                  <w:pPr>
                    <w:jc w:val="center"/>
                    <w:rPr>
                      <w:szCs w:val="21"/>
                    </w:rPr>
                  </w:pPr>
                  <w:r>
                    <w:rPr>
                      <w:rFonts w:ascii="宋体" w:hAnsi="宋体" w:hint="eastAsia"/>
                      <w:szCs w:val="21"/>
                    </w:rPr>
                    <w:t>○</w:t>
                  </w:r>
                  <w:r>
                    <w:rPr>
                      <w:rFonts w:hint="eastAsia"/>
                      <w:szCs w:val="21"/>
                    </w:rPr>
                    <w:t>5#</w:t>
                  </w:r>
                </w:p>
              </w:tc>
              <w:tc>
                <w:tcPr>
                  <w:tcW w:w="614" w:type="pct"/>
                  <w:vMerge w:val="restart"/>
                  <w:tcBorders>
                    <w:right w:val="single" w:sz="4" w:space="0" w:color="auto"/>
                  </w:tcBorders>
                  <w:noWrap/>
                  <w:vAlign w:val="center"/>
                </w:tcPr>
                <w:p w:rsidR="00525DC3" w:rsidRDefault="00D267FD">
                  <w:pPr>
                    <w:jc w:val="center"/>
                    <w:rPr>
                      <w:szCs w:val="21"/>
                    </w:rPr>
                  </w:pPr>
                  <w:r>
                    <w:rPr>
                      <w:rFonts w:hint="eastAsia"/>
                      <w:szCs w:val="21"/>
                    </w:rPr>
                    <w:t>打胶车间外</w:t>
                  </w:r>
                  <w:r>
                    <w:rPr>
                      <w:rFonts w:hint="eastAsia"/>
                      <w:szCs w:val="21"/>
                    </w:rPr>
                    <w:t>1m</w:t>
                  </w:r>
                </w:p>
              </w:tc>
              <w:tc>
                <w:tcPr>
                  <w:tcW w:w="658" w:type="pct"/>
                  <w:vMerge w:val="restart"/>
                  <w:tcBorders>
                    <w:left w:val="single" w:sz="4" w:space="0" w:color="auto"/>
                    <w:right w:val="single" w:sz="4" w:space="0" w:color="auto"/>
                  </w:tcBorders>
                  <w:noWrap/>
                  <w:vAlign w:val="center"/>
                </w:tcPr>
                <w:p w:rsidR="00525DC3" w:rsidRDefault="00D267FD">
                  <w:pPr>
                    <w:jc w:val="center"/>
                    <w:rPr>
                      <w:szCs w:val="21"/>
                    </w:rPr>
                  </w:pPr>
                  <w:r>
                    <w:rPr>
                      <w:rFonts w:hint="eastAsia"/>
                      <w:szCs w:val="21"/>
                    </w:rPr>
                    <w:t>2022-05-25</w:t>
                  </w:r>
                </w:p>
              </w:tc>
              <w:tc>
                <w:tcPr>
                  <w:tcW w:w="813" w:type="pct"/>
                  <w:tcBorders>
                    <w:left w:val="single" w:sz="4" w:space="0" w:color="auto"/>
                    <w:bottom w:val="single" w:sz="4" w:space="0" w:color="auto"/>
                  </w:tcBorders>
                  <w:noWrap/>
                  <w:vAlign w:val="center"/>
                </w:tcPr>
                <w:p w:rsidR="00525DC3" w:rsidRDefault="00D267FD">
                  <w:pPr>
                    <w:jc w:val="center"/>
                    <w:rPr>
                      <w:szCs w:val="21"/>
                    </w:rPr>
                  </w:pPr>
                  <w:r>
                    <w:rPr>
                      <w:rFonts w:hint="eastAsia"/>
                      <w:szCs w:val="21"/>
                    </w:rPr>
                    <w:t>13:01</w:t>
                  </w:r>
                  <w:r>
                    <w:rPr>
                      <w:szCs w:val="21"/>
                    </w:rPr>
                    <w:t>～</w:t>
                  </w:r>
                  <w:r>
                    <w:rPr>
                      <w:rFonts w:hint="eastAsia"/>
                      <w:szCs w:val="21"/>
                    </w:rPr>
                    <w:t>14:01</w:t>
                  </w:r>
                </w:p>
              </w:tc>
              <w:tc>
                <w:tcPr>
                  <w:tcW w:w="695" w:type="pct"/>
                  <w:vMerge w:val="restart"/>
                  <w:tcBorders>
                    <w:right w:val="single" w:sz="4" w:space="0" w:color="auto"/>
                  </w:tcBorders>
                  <w:noWrap/>
                  <w:vAlign w:val="center"/>
                </w:tcPr>
                <w:p w:rsidR="00525DC3" w:rsidRDefault="00D267FD">
                  <w:pPr>
                    <w:jc w:val="center"/>
                    <w:rPr>
                      <w:szCs w:val="21"/>
                    </w:rPr>
                  </w:pPr>
                  <w:r>
                    <w:rPr>
                      <w:szCs w:val="21"/>
                    </w:rPr>
                    <w:t>非甲烷总烃</w:t>
                  </w:r>
                </w:p>
                <w:p w:rsidR="00525DC3" w:rsidRDefault="00D267FD">
                  <w:pPr>
                    <w:jc w:val="center"/>
                    <w:rPr>
                      <w:szCs w:val="21"/>
                    </w:rPr>
                  </w:pPr>
                  <w:r>
                    <w:rPr>
                      <w:rFonts w:hint="eastAsia"/>
                      <w:szCs w:val="21"/>
                    </w:rPr>
                    <w:t>（以</w:t>
                  </w:r>
                  <w:r>
                    <w:rPr>
                      <w:rFonts w:hint="eastAsia"/>
                      <w:szCs w:val="21"/>
                    </w:rPr>
                    <w:t>C</w:t>
                  </w:r>
                  <w:r>
                    <w:rPr>
                      <w:rFonts w:hint="eastAsia"/>
                      <w:szCs w:val="21"/>
                    </w:rPr>
                    <w:t>计）</w:t>
                  </w:r>
                </w:p>
              </w:tc>
              <w:tc>
                <w:tcPr>
                  <w:tcW w:w="856" w:type="pct"/>
                  <w:tcBorders>
                    <w:left w:val="single" w:sz="4" w:space="0" w:color="auto"/>
                    <w:bottom w:val="single" w:sz="4" w:space="0" w:color="auto"/>
                    <w:right w:val="single" w:sz="4" w:space="0" w:color="auto"/>
                  </w:tcBorders>
                  <w:noWrap/>
                  <w:vAlign w:val="center"/>
                </w:tcPr>
                <w:p w:rsidR="00525DC3" w:rsidRDefault="00D267FD">
                  <w:pPr>
                    <w:jc w:val="center"/>
                    <w:rPr>
                      <w:szCs w:val="21"/>
                    </w:rPr>
                  </w:pPr>
                  <w:r>
                    <w:rPr>
                      <w:rFonts w:hint="eastAsia"/>
                      <w:szCs w:val="21"/>
                    </w:rPr>
                    <w:t>1.70</w:t>
                  </w:r>
                </w:p>
              </w:tc>
              <w:tc>
                <w:tcPr>
                  <w:tcW w:w="958" w:type="pct"/>
                  <w:vMerge w:val="restart"/>
                  <w:tcBorders>
                    <w:left w:val="single" w:sz="4" w:space="0" w:color="auto"/>
                  </w:tcBorders>
                  <w:noWrap/>
                  <w:vAlign w:val="center"/>
                </w:tcPr>
                <w:p w:rsidR="00525DC3" w:rsidRDefault="00D267FD">
                  <w:pPr>
                    <w:jc w:val="center"/>
                    <w:rPr>
                      <w:szCs w:val="21"/>
                    </w:rPr>
                  </w:pPr>
                  <w:r>
                    <w:rPr>
                      <w:rFonts w:ascii="宋体" w:hAnsi="宋体"/>
                      <w:szCs w:val="21"/>
                    </w:rPr>
                    <w:t>≤</w:t>
                  </w:r>
                  <w:r>
                    <w:rPr>
                      <w:rFonts w:hint="eastAsia"/>
                      <w:szCs w:val="21"/>
                    </w:rPr>
                    <w:t>6</w:t>
                  </w:r>
                </w:p>
                <w:p w:rsidR="00525DC3" w:rsidRDefault="00D267FD">
                  <w:pPr>
                    <w:jc w:val="center"/>
                    <w:rPr>
                      <w:szCs w:val="21"/>
                    </w:rPr>
                  </w:pPr>
                  <w:r>
                    <w:rPr>
                      <w:rFonts w:hint="eastAsia"/>
                      <w:szCs w:val="21"/>
                    </w:rPr>
                    <w:t>（小时浓度限值）</w:t>
                  </w:r>
                </w:p>
              </w:tc>
            </w:tr>
            <w:tr w:rsidR="00525DC3">
              <w:trPr>
                <w:trHeight w:val="454"/>
              </w:trPr>
              <w:tc>
                <w:tcPr>
                  <w:tcW w:w="402" w:type="pct"/>
                  <w:vMerge/>
                  <w:noWrap/>
                  <w:vAlign w:val="center"/>
                </w:tcPr>
                <w:p w:rsidR="00525DC3" w:rsidRDefault="00525DC3">
                  <w:pPr>
                    <w:jc w:val="center"/>
                    <w:rPr>
                      <w:szCs w:val="21"/>
                    </w:rPr>
                  </w:pPr>
                </w:p>
              </w:tc>
              <w:tc>
                <w:tcPr>
                  <w:tcW w:w="614" w:type="pct"/>
                  <w:vMerge/>
                  <w:tcBorders>
                    <w:right w:val="single" w:sz="4" w:space="0" w:color="auto"/>
                  </w:tcBorders>
                  <w:noWrap/>
                  <w:vAlign w:val="center"/>
                </w:tcPr>
                <w:p w:rsidR="00525DC3" w:rsidRDefault="00525DC3">
                  <w:pPr>
                    <w:jc w:val="center"/>
                    <w:rPr>
                      <w:szCs w:val="21"/>
                    </w:rPr>
                  </w:pPr>
                </w:p>
              </w:tc>
              <w:tc>
                <w:tcPr>
                  <w:tcW w:w="658" w:type="pct"/>
                  <w:vMerge/>
                  <w:tcBorders>
                    <w:left w:val="single" w:sz="4" w:space="0" w:color="auto"/>
                    <w:right w:val="single" w:sz="4" w:space="0" w:color="auto"/>
                  </w:tcBorders>
                  <w:noWrap/>
                  <w:vAlign w:val="center"/>
                </w:tcPr>
                <w:p w:rsidR="00525DC3" w:rsidRDefault="00525DC3">
                  <w:pPr>
                    <w:jc w:val="center"/>
                    <w:rPr>
                      <w:szCs w:val="21"/>
                    </w:rPr>
                  </w:pPr>
                </w:p>
              </w:tc>
              <w:tc>
                <w:tcPr>
                  <w:tcW w:w="813" w:type="pct"/>
                  <w:tcBorders>
                    <w:top w:val="single" w:sz="4" w:space="0" w:color="auto"/>
                    <w:left w:val="single" w:sz="4" w:space="0" w:color="auto"/>
                    <w:bottom w:val="single" w:sz="4" w:space="0" w:color="auto"/>
                  </w:tcBorders>
                  <w:noWrap/>
                  <w:vAlign w:val="center"/>
                </w:tcPr>
                <w:p w:rsidR="00525DC3" w:rsidRDefault="00D267FD">
                  <w:pPr>
                    <w:jc w:val="center"/>
                    <w:rPr>
                      <w:szCs w:val="21"/>
                    </w:rPr>
                  </w:pPr>
                  <w:r>
                    <w:rPr>
                      <w:rFonts w:hint="eastAsia"/>
                      <w:szCs w:val="21"/>
                    </w:rPr>
                    <w:t>14:14</w:t>
                  </w:r>
                  <w:r>
                    <w:rPr>
                      <w:szCs w:val="21"/>
                    </w:rPr>
                    <w:t>～</w:t>
                  </w:r>
                  <w:r>
                    <w:rPr>
                      <w:rFonts w:hint="eastAsia"/>
                      <w:szCs w:val="21"/>
                    </w:rPr>
                    <w:t>15:14</w:t>
                  </w:r>
                </w:p>
              </w:tc>
              <w:tc>
                <w:tcPr>
                  <w:tcW w:w="695" w:type="pct"/>
                  <w:vMerge/>
                  <w:tcBorders>
                    <w:right w:val="single" w:sz="4" w:space="0" w:color="auto"/>
                  </w:tcBorders>
                  <w:noWrap/>
                  <w:vAlign w:val="center"/>
                </w:tcPr>
                <w:p w:rsidR="00525DC3" w:rsidRDefault="00525DC3">
                  <w:pPr>
                    <w:jc w:val="center"/>
                    <w:rPr>
                      <w:szCs w:val="21"/>
                    </w:rPr>
                  </w:pPr>
                </w:p>
              </w:tc>
              <w:tc>
                <w:tcPr>
                  <w:tcW w:w="856" w:type="pct"/>
                  <w:tcBorders>
                    <w:top w:val="single" w:sz="4" w:space="0" w:color="auto"/>
                    <w:left w:val="single" w:sz="4" w:space="0" w:color="auto"/>
                    <w:bottom w:val="single" w:sz="4" w:space="0" w:color="auto"/>
                    <w:right w:val="single" w:sz="4" w:space="0" w:color="auto"/>
                  </w:tcBorders>
                  <w:noWrap/>
                  <w:vAlign w:val="center"/>
                </w:tcPr>
                <w:p w:rsidR="00525DC3" w:rsidRDefault="00D267FD">
                  <w:pPr>
                    <w:jc w:val="center"/>
                    <w:rPr>
                      <w:szCs w:val="21"/>
                    </w:rPr>
                  </w:pPr>
                  <w:r>
                    <w:rPr>
                      <w:rFonts w:hint="eastAsia"/>
                      <w:szCs w:val="21"/>
                    </w:rPr>
                    <w:t>1.87</w:t>
                  </w:r>
                </w:p>
              </w:tc>
              <w:tc>
                <w:tcPr>
                  <w:tcW w:w="958" w:type="pct"/>
                  <w:vMerge/>
                  <w:tcBorders>
                    <w:left w:val="single" w:sz="4" w:space="0" w:color="auto"/>
                  </w:tcBorders>
                  <w:noWrap/>
                  <w:vAlign w:val="center"/>
                </w:tcPr>
                <w:p w:rsidR="00525DC3" w:rsidRDefault="00525DC3">
                  <w:pPr>
                    <w:jc w:val="center"/>
                    <w:rPr>
                      <w:szCs w:val="21"/>
                    </w:rPr>
                  </w:pPr>
                </w:p>
              </w:tc>
            </w:tr>
            <w:tr w:rsidR="00525DC3">
              <w:trPr>
                <w:trHeight w:val="454"/>
              </w:trPr>
              <w:tc>
                <w:tcPr>
                  <w:tcW w:w="402" w:type="pct"/>
                  <w:vMerge/>
                  <w:noWrap/>
                  <w:vAlign w:val="center"/>
                </w:tcPr>
                <w:p w:rsidR="00525DC3" w:rsidRDefault="00525DC3">
                  <w:pPr>
                    <w:jc w:val="center"/>
                    <w:rPr>
                      <w:szCs w:val="21"/>
                    </w:rPr>
                  </w:pPr>
                </w:p>
              </w:tc>
              <w:tc>
                <w:tcPr>
                  <w:tcW w:w="614" w:type="pct"/>
                  <w:vMerge/>
                  <w:tcBorders>
                    <w:right w:val="single" w:sz="4" w:space="0" w:color="auto"/>
                  </w:tcBorders>
                  <w:noWrap/>
                  <w:vAlign w:val="center"/>
                </w:tcPr>
                <w:p w:rsidR="00525DC3" w:rsidRDefault="00525DC3">
                  <w:pPr>
                    <w:jc w:val="center"/>
                    <w:rPr>
                      <w:szCs w:val="21"/>
                    </w:rPr>
                  </w:pPr>
                </w:p>
              </w:tc>
              <w:tc>
                <w:tcPr>
                  <w:tcW w:w="658" w:type="pct"/>
                  <w:vMerge/>
                  <w:tcBorders>
                    <w:left w:val="single" w:sz="4" w:space="0" w:color="auto"/>
                    <w:right w:val="single" w:sz="4" w:space="0" w:color="auto"/>
                  </w:tcBorders>
                  <w:noWrap/>
                  <w:vAlign w:val="center"/>
                </w:tcPr>
                <w:p w:rsidR="00525DC3" w:rsidRDefault="00525DC3">
                  <w:pPr>
                    <w:jc w:val="center"/>
                    <w:rPr>
                      <w:szCs w:val="21"/>
                    </w:rPr>
                  </w:pPr>
                </w:p>
              </w:tc>
              <w:tc>
                <w:tcPr>
                  <w:tcW w:w="813" w:type="pct"/>
                  <w:tcBorders>
                    <w:top w:val="single" w:sz="4" w:space="0" w:color="auto"/>
                    <w:left w:val="single" w:sz="4" w:space="0" w:color="auto"/>
                    <w:bottom w:val="single" w:sz="4" w:space="0" w:color="auto"/>
                  </w:tcBorders>
                  <w:noWrap/>
                  <w:vAlign w:val="center"/>
                </w:tcPr>
                <w:p w:rsidR="00525DC3" w:rsidRDefault="00D267FD">
                  <w:pPr>
                    <w:jc w:val="center"/>
                    <w:rPr>
                      <w:szCs w:val="21"/>
                    </w:rPr>
                  </w:pPr>
                  <w:r>
                    <w:rPr>
                      <w:rFonts w:hint="eastAsia"/>
                      <w:szCs w:val="21"/>
                    </w:rPr>
                    <w:t>15:23</w:t>
                  </w:r>
                  <w:r>
                    <w:rPr>
                      <w:szCs w:val="21"/>
                    </w:rPr>
                    <w:t>～</w:t>
                  </w:r>
                  <w:r>
                    <w:rPr>
                      <w:rFonts w:hint="eastAsia"/>
                      <w:szCs w:val="21"/>
                    </w:rPr>
                    <w:t>16:23</w:t>
                  </w:r>
                </w:p>
              </w:tc>
              <w:tc>
                <w:tcPr>
                  <w:tcW w:w="695" w:type="pct"/>
                  <w:vMerge/>
                  <w:tcBorders>
                    <w:right w:val="single" w:sz="4" w:space="0" w:color="auto"/>
                  </w:tcBorders>
                  <w:noWrap/>
                  <w:vAlign w:val="center"/>
                </w:tcPr>
                <w:p w:rsidR="00525DC3" w:rsidRDefault="00525DC3">
                  <w:pPr>
                    <w:jc w:val="center"/>
                    <w:rPr>
                      <w:szCs w:val="21"/>
                    </w:rPr>
                  </w:pPr>
                </w:p>
              </w:tc>
              <w:tc>
                <w:tcPr>
                  <w:tcW w:w="856" w:type="pct"/>
                  <w:tcBorders>
                    <w:top w:val="single" w:sz="4" w:space="0" w:color="auto"/>
                    <w:left w:val="single" w:sz="4" w:space="0" w:color="auto"/>
                    <w:bottom w:val="single" w:sz="4" w:space="0" w:color="auto"/>
                    <w:right w:val="single" w:sz="4" w:space="0" w:color="auto"/>
                  </w:tcBorders>
                  <w:noWrap/>
                  <w:vAlign w:val="center"/>
                </w:tcPr>
                <w:p w:rsidR="00525DC3" w:rsidRDefault="00D267FD">
                  <w:pPr>
                    <w:jc w:val="center"/>
                    <w:rPr>
                      <w:szCs w:val="21"/>
                    </w:rPr>
                  </w:pPr>
                  <w:r>
                    <w:rPr>
                      <w:rFonts w:hint="eastAsia"/>
                      <w:szCs w:val="21"/>
                    </w:rPr>
                    <w:t>1.74</w:t>
                  </w:r>
                </w:p>
              </w:tc>
              <w:tc>
                <w:tcPr>
                  <w:tcW w:w="958" w:type="pct"/>
                  <w:vMerge/>
                  <w:tcBorders>
                    <w:left w:val="single" w:sz="4" w:space="0" w:color="auto"/>
                    <w:bottom w:val="single" w:sz="4" w:space="0" w:color="auto"/>
                  </w:tcBorders>
                  <w:noWrap/>
                  <w:vAlign w:val="center"/>
                </w:tcPr>
                <w:p w:rsidR="00525DC3" w:rsidRDefault="00525DC3">
                  <w:pPr>
                    <w:jc w:val="center"/>
                    <w:rPr>
                      <w:szCs w:val="21"/>
                    </w:rPr>
                  </w:pPr>
                </w:p>
              </w:tc>
            </w:tr>
            <w:tr w:rsidR="00525DC3">
              <w:trPr>
                <w:trHeight w:val="454"/>
              </w:trPr>
              <w:tc>
                <w:tcPr>
                  <w:tcW w:w="402" w:type="pct"/>
                  <w:vMerge/>
                  <w:noWrap/>
                  <w:vAlign w:val="center"/>
                </w:tcPr>
                <w:p w:rsidR="00525DC3" w:rsidRDefault="00525DC3">
                  <w:pPr>
                    <w:jc w:val="center"/>
                    <w:rPr>
                      <w:szCs w:val="21"/>
                    </w:rPr>
                  </w:pPr>
                </w:p>
              </w:tc>
              <w:tc>
                <w:tcPr>
                  <w:tcW w:w="614" w:type="pct"/>
                  <w:vMerge/>
                  <w:tcBorders>
                    <w:right w:val="single" w:sz="4" w:space="0" w:color="auto"/>
                  </w:tcBorders>
                  <w:noWrap/>
                  <w:vAlign w:val="center"/>
                </w:tcPr>
                <w:p w:rsidR="00525DC3" w:rsidRDefault="00525DC3">
                  <w:pPr>
                    <w:jc w:val="center"/>
                    <w:rPr>
                      <w:szCs w:val="21"/>
                    </w:rPr>
                  </w:pPr>
                </w:p>
              </w:tc>
              <w:tc>
                <w:tcPr>
                  <w:tcW w:w="658" w:type="pct"/>
                  <w:vMerge/>
                  <w:tcBorders>
                    <w:left w:val="single" w:sz="4" w:space="0" w:color="auto"/>
                    <w:right w:val="single" w:sz="4" w:space="0" w:color="auto"/>
                  </w:tcBorders>
                  <w:noWrap/>
                  <w:vAlign w:val="center"/>
                </w:tcPr>
                <w:p w:rsidR="00525DC3" w:rsidRDefault="00525DC3">
                  <w:pPr>
                    <w:jc w:val="center"/>
                    <w:rPr>
                      <w:szCs w:val="21"/>
                    </w:rPr>
                  </w:pPr>
                </w:p>
              </w:tc>
              <w:tc>
                <w:tcPr>
                  <w:tcW w:w="813" w:type="pct"/>
                  <w:tcBorders>
                    <w:top w:val="single" w:sz="4" w:space="0" w:color="auto"/>
                    <w:left w:val="single" w:sz="4" w:space="0" w:color="auto"/>
                    <w:bottom w:val="single" w:sz="4" w:space="0" w:color="auto"/>
                  </w:tcBorders>
                  <w:noWrap/>
                  <w:vAlign w:val="center"/>
                </w:tcPr>
                <w:p w:rsidR="00525DC3" w:rsidRDefault="00D267FD">
                  <w:pPr>
                    <w:jc w:val="center"/>
                    <w:rPr>
                      <w:szCs w:val="21"/>
                    </w:rPr>
                  </w:pPr>
                  <w:r>
                    <w:rPr>
                      <w:rFonts w:hint="eastAsia"/>
                      <w:szCs w:val="21"/>
                    </w:rPr>
                    <w:t>14:12</w:t>
                  </w:r>
                </w:p>
              </w:tc>
              <w:tc>
                <w:tcPr>
                  <w:tcW w:w="695" w:type="pct"/>
                  <w:vMerge/>
                  <w:tcBorders>
                    <w:right w:val="single" w:sz="4" w:space="0" w:color="auto"/>
                  </w:tcBorders>
                  <w:noWrap/>
                  <w:vAlign w:val="center"/>
                </w:tcPr>
                <w:p w:rsidR="00525DC3" w:rsidRDefault="00525DC3">
                  <w:pPr>
                    <w:jc w:val="center"/>
                    <w:rPr>
                      <w:szCs w:val="21"/>
                    </w:rPr>
                  </w:pPr>
                </w:p>
              </w:tc>
              <w:tc>
                <w:tcPr>
                  <w:tcW w:w="856" w:type="pct"/>
                  <w:tcBorders>
                    <w:top w:val="single" w:sz="4" w:space="0" w:color="auto"/>
                    <w:left w:val="single" w:sz="4" w:space="0" w:color="auto"/>
                    <w:bottom w:val="single" w:sz="4" w:space="0" w:color="auto"/>
                    <w:right w:val="single" w:sz="4" w:space="0" w:color="auto"/>
                  </w:tcBorders>
                  <w:noWrap/>
                  <w:vAlign w:val="center"/>
                </w:tcPr>
                <w:p w:rsidR="00525DC3" w:rsidRDefault="00D267FD">
                  <w:pPr>
                    <w:jc w:val="center"/>
                    <w:rPr>
                      <w:szCs w:val="21"/>
                    </w:rPr>
                  </w:pPr>
                  <w:r>
                    <w:rPr>
                      <w:rFonts w:hint="eastAsia"/>
                      <w:szCs w:val="21"/>
                    </w:rPr>
                    <w:t>1.89</w:t>
                  </w:r>
                </w:p>
              </w:tc>
              <w:tc>
                <w:tcPr>
                  <w:tcW w:w="958" w:type="pct"/>
                  <w:vMerge w:val="restart"/>
                  <w:tcBorders>
                    <w:top w:val="single" w:sz="4" w:space="0" w:color="auto"/>
                    <w:left w:val="single" w:sz="4" w:space="0" w:color="auto"/>
                  </w:tcBorders>
                  <w:noWrap/>
                  <w:vAlign w:val="center"/>
                </w:tcPr>
                <w:p w:rsidR="00525DC3" w:rsidRDefault="00D267FD">
                  <w:pPr>
                    <w:jc w:val="center"/>
                    <w:rPr>
                      <w:szCs w:val="21"/>
                    </w:rPr>
                  </w:pPr>
                  <w:r>
                    <w:rPr>
                      <w:rFonts w:ascii="宋体" w:hAnsi="宋体"/>
                      <w:szCs w:val="21"/>
                    </w:rPr>
                    <w:t>≤</w:t>
                  </w:r>
                  <w:r>
                    <w:rPr>
                      <w:rFonts w:hint="eastAsia"/>
                      <w:szCs w:val="21"/>
                    </w:rPr>
                    <w:t>2</w:t>
                  </w:r>
                  <w:r>
                    <w:rPr>
                      <w:szCs w:val="21"/>
                    </w:rPr>
                    <w:t>0</w:t>
                  </w:r>
                </w:p>
                <w:p w:rsidR="00525DC3" w:rsidRDefault="00D267FD">
                  <w:pPr>
                    <w:jc w:val="center"/>
                    <w:rPr>
                      <w:szCs w:val="21"/>
                    </w:rPr>
                  </w:pPr>
                  <w:r>
                    <w:rPr>
                      <w:rFonts w:hint="eastAsia"/>
                      <w:szCs w:val="21"/>
                    </w:rPr>
                    <w:t>（任意一次浓度限值）</w:t>
                  </w:r>
                </w:p>
              </w:tc>
            </w:tr>
            <w:tr w:rsidR="00525DC3">
              <w:trPr>
                <w:trHeight w:val="454"/>
              </w:trPr>
              <w:tc>
                <w:tcPr>
                  <w:tcW w:w="402" w:type="pct"/>
                  <w:vMerge/>
                  <w:noWrap/>
                  <w:vAlign w:val="center"/>
                </w:tcPr>
                <w:p w:rsidR="00525DC3" w:rsidRDefault="00525DC3">
                  <w:pPr>
                    <w:jc w:val="center"/>
                    <w:rPr>
                      <w:szCs w:val="21"/>
                    </w:rPr>
                  </w:pPr>
                </w:p>
              </w:tc>
              <w:tc>
                <w:tcPr>
                  <w:tcW w:w="614" w:type="pct"/>
                  <w:vMerge/>
                  <w:tcBorders>
                    <w:right w:val="single" w:sz="4" w:space="0" w:color="auto"/>
                  </w:tcBorders>
                  <w:noWrap/>
                  <w:vAlign w:val="center"/>
                </w:tcPr>
                <w:p w:rsidR="00525DC3" w:rsidRDefault="00525DC3">
                  <w:pPr>
                    <w:jc w:val="center"/>
                    <w:rPr>
                      <w:szCs w:val="21"/>
                    </w:rPr>
                  </w:pPr>
                </w:p>
              </w:tc>
              <w:tc>
                <w:tcPr>
                  <w:tcW w:w="658" w:type="pct"/>
                  <w:vMerge/>
                  <w:tcBorders>
                    <w:left w:val="single" w:sz="4" w:space="0" w:color="auto"/>
                    <w:right w:val="single" w:sz="4" w:space="0" w:color="auto"/>
                  </w:tcBorders>
                  <w:noWrap/>
                  <w:vAlign w:val="center"/>
                </w:tcPr>
                <w:p w:rsidR="00525DC3" w:rsidRDefault="00525DC3">
                  <w:pPr>
                    <w:jc w:val="center"/>
                    <w:rPr>
                      <w:szCs w:val="21"/>
                    </w:rPr>
                  </w:pPr>
                </w:p>
              </w:tc>
              <w:tc>
                <w:tcPr>
                  <w:tcW w:w="813" w:type="pct"/>
                  <w:tcBorders>
                    <w:top w:val="single" w:sz="4" w:space="0" w:color="auto"/>
                    <w:left w:val="single" w:sz="4" w:space="0" w:color="auto"/>
                    <w:bottom w:val="single" w:sz="4" w:space="0" w:color="auto"/>
                  </w:tcBorders>
                  <w:noWrap/>
                  <w:vAlign w:val="center"/>
                </w:tcPr>
                <w:p w:rsidR="00525DC3" w:rsidRDefault="00D267FD">
                  <w:pPr>
                    <w:jc w:val="center"/>
                    <w:rPr>
                      <w:szCs w:val="21"/>
                    </w:rPr>
                  </w:pPr>
                  <w:r>
                    <w:rPr>
                      <w:rFonts w:hint="eastAsia"/>
                      <w:szCs w:val="21"/>
                    </w:rPr>
                    <w:t>15:20</w:t>
                  </w:r>
                </w:p>
              </w:tc>
              <w:tc>
                <w:tcPr>
                  <w:tcW w:w="695" w:type="pct"/>
                  <w:vMerge/>
                  <w:tcBorders>
                    <w:right w:val="single" w:sz="4" w:space="0" w:color="auto"/>
                  </w:tcBorders>
                  <w:noWrap/>
                  <w:vAlign w:val="center"/>
                </w:tcPr>
                <w:p w:rsidR="00525DC3" w:rsidRDefault="00525DC3">
                  <w:pPr>
                    <w:jc w:val="center"/>
                    <w:rPr>
                      <w:szCs w:val="21"/>
                    </w:rPr>
                  </w:pPr>
                </w:p>
              </w:tc>
              <w:tc>
                <w:tcPr>
                  <w:tcW w:w="856" w:type="pct"/>
                  <w:tcBorders>
                    <w:top w:val="single" w:sz="4" w:space="0" w:color="auto"/>
                    <w:left w:val="single" w:sz="4" w:space="0" w:color="auto"/>
                    <w:bottom w:val="single" w:sz="4" w:space="0" w:color="auto"/>
                    <w:right w:val="single" w:sz="4" w:space="0" w:color="auto"/>
                  </w:tcBorders>
                  <w:noWrap/>
                  <w:vAlign w:val="center"/>
                </w:tcPr>
                <w:p w:rsidR="00525DC3" w:rsidRDefault="00D267FD">
                  <w:pPr>
                    <w:jc w:val="center"/>
                    <w:rPr>
                      <w:szCs w:val="21"/>
                    </w:rPr>
                  </w:pPr>
                  <w:r>
                    <w:rPr>
                      <w:rFonts w:hint="eastAsia"/>
                      <w:szCs w:val="21"/>
                    </w:rPr>
                    <w:t>1.73</w:t>
                  </w:r>
                </w:p>
              </w:tc>
              <w:tc>
                <w:tcPr>
                  <w:tcW w:w="958" w:type="pct"/>
                  <w:vMerge/>
                  <w:tcBorders>
                    <w:left w:val="single" w:sz="4" w:space="0" w:color="auto"/>
                  </w:tcBorders>
                  <w:noWrap/>
                  <w:vAlign w:val="center"/>
                </w:tcPr>
                <w:p w:rsidR="00525DC3" w:rsidRDefault="00525DC3">
                  <w:pPr>
                    <w:jc w:val="center"/>
                    <w:rPr>
                      <w:szCs w:val="21"/>
                    </w:rPr>
                  </w:pPr>
                </w:p>
              </w:tc>
            </w:tr>
            <w:tr w:rsidR="00525DC3">
              <w:trPr>
                <w:trHeight w:val="454"/>
              </w:trPr>
              <w:tc>
                <w:tcPr>
                  <w:tcW w:w="402" w:type="pct"/>
                  <w:vMerge/>
                  <w:noWrap/>
                  <w:vAlign w:val="center"/>
                </w:tcPr>
                <w:p w:rsidR="00525DC3" w:rsidRDefault="00525DC3">
                  <w:pPr>
                    <w:jc w:val="center"/>
                    <w:rPr>
                      <w:szCs w:val="21"/>
                    </w:rPr>
                  </w:pPr>
                </w:p>
              </w:tc>
              <w:tc>
                <w:tcPr>
                  <w:tcW w:w="614" w:type="pct"/>
                  <w:vMerge/>
                  <w:tcBorders>
                    <w:right w:val="single" w:sz="4" w:space="0" w:color="auto"/>
                  </w:tcBorders>
                  <w:noWrap/>
                  <w:vAlign w:val="center"/>
                </w:tcPr>
                <w:p w:rsidR="00525DC3" w:rsidRDefault="00525DC3">
                  <w:pPr>
                    <w:jc w:val="center"/>
                    <w:rPr>
                      <w:szCs w:val="21"/>
                    </w:rPr>
                  </w:pPr>
                </w:p>
              </w:tc>
              <w:tc>
                <w:tcPr>
                  <w:tcW w:w="658" w:type="pct"/>
                  <w:vMerge/>
                  <w:tcBorders>
                    <w:left w:val="single" w:sz="4" w:space="0" w:color="auto"/>
                    <w:right w:val="single" w:sz="4" w:space="0" w:color="auto"/>
                  </w:tcBorders>
                  <w:noWrap/>
                  <w:vAlign w:val="center"/>
                </w:tcPr>
                <w:p w:rsidR="00525DC3" w:rsidRDefault="00525DC3">
                  <w:pPr>
                    <w:jc w:val="center"/>
                    <w:rPr>
                      <w:szCs w:val="21"/>
                    </w:rPr>
                  </w:pPr>
                </w:p>
              </w:tc>
              <w:tc>
                <w:tcPr>
                  <w:tcW w:w="813" w:type="pct"/>
                  <w:tcBorders>
                    <w:top w:val="single" w:sz="4" w:space="0" w:color="auto"/>
                    <w:left w:val="single" w:sz="4" w:space="0" w:color="auto"/>
                    <w:bottom w:val="single" w:sz="4" w:space="0" w:color="auto"/>
                  </w:tcBorders>
                  <w:noWrap/>
                  <w:vAlign w:val="center"/>
                </w:tcPr>
                <w:p w:rsidR="00525DC3" w:rsidRDefault="00D267FD">
                  <w:pPr>
                    <w:jc w:val="center"/>
                    <w:rPr>
                      <w:szCs w:val="21"/>
                    </w:rPr>
                  </w:pPr>
                  <w:r>
                    <w:rPr>
                      <w:rFonts w:hint="eastAsia"/>
                      <w:szCs w:val="21"/>
                    </w:rPr>
                    <w:t>16:30</w:t>
                  </w:r>
                </w:p>
              </w:tc>
              <w:tc>
                <w:tcPr>
                  <w:tcW w:w="695" w:type="pct"/>
                  <w:vMerge/>
                  <w:tcBorders>
                    <w:bottom w:val="single" w:sz="4" w:space="0" w:color="auto"/>
                    <w:right w:val="single" w:sz="4" w:space="0" w:color="auto"/>
                  </w:tcBorders>
                  <w:noWrap/>
                  <w:vAlign w:val="center"/>
                </w:tcPr>
                <w:p w:rsidR="00525DC3" w:rsidRDefault="00525DC3">
                  <w:pPr>
                    <w:jc w:val="center"/>
                    <w:rPr>
                      <w:szCs w:val="21"/>
                    </w:rPr>
                  </w:pPr>
                </w:p>
              </w:tc>
              <w:tc>
                <w:tcPr>
                  <w:tcW w:w="856" w:type="pct"/>
                  <w:tcBorders>
                    <w:top w:val="single" w:sz="4" w:space="0" w:color="auto"/>
                    <w:left w:val="single" w:sz="4" w:space="0" w:color="auto"/>
                    <w:bottom w:val="single" w:sz="4" w:space="0" w:color="auto"/>
                    <w:right w:val="single" w:sz="4" w:space="0" w:color="auto"/>
                  </w:tcBorders>
                  <w:noWrap/>
                  <w:vAlign w:val="center"/>
                </w:tcPr>
                <w:p w:rsidR="00525DC3" w:rsidRDefault="00D267FD">
                  <w:pPr>
                    <w:jc w:val="center"/>
                    <w:rPr>
                      <w:szCs w:val="21"/>
                    </w:rPr>
                  </w:pPr>
                  <w:r>
                    <w:rPr>
                      <w:rFonts w:hint="eastAsia"/>
                      <w:szCs w:val="21"/>
                    </w:rPr>
                    <w:t>1.88</w:t>
                  </w:r>
                </w:p>
              </w:tc>
              <w:tc>
                <w:tcPr>
                  <w:tcW w:w="958" w:type="pct"/>
                  <w:vMerge/>
                  <w:tcBorders>
                    <w:left w:val="single" w:sz="4" w:space="0" w:color="auto"/>
                    <w:bottom w:val="single" w:sz="4" w:space="0" w:color="auto"/>
                  </w:tcBorders>
                  <w:noWrap/>
                  <w:vAlign w:val="center"/>
                </w:tcPr>
                <w:p w:rsidR="00525DC3" w:rsidRDefault="00525DC3">
                  <w:pPr>
                    <w:jc w:val="center"/>
                    <w:rPr>
                      <w:szCs w:val="21"/>
                    </w:rPr>
                  </w:pPr>
                </w:p>
              </w:tc>
            </w:tr>
            <w:tr w:rsidR="00525DC3">
              <w:trPr>
                <w:trHeight w:val="454"/>
              </w:trPr>
              <w:tc>
                <w:tcPr>
                  <w:tcW w:w="402" w:type="pct"/>
                  <w:vMerge w:val="restart"/>
                  <w:noWrap/>
                  <w:vAlign w:val="center"/>
                </w:tcPr>
                <w:p w:rsidR="00525DC3" w:rsidRDefault="00D267FD">
                  <w:pPr>
                    <w:jc w:val="center"/>
                    <w:rPr>
                      <w:szCs w:val="21"/>
                    </w:rPr>
                  </w:pPr>
                  <w:r>
                    <w:rPr>
                      <w:rFonts w:ascii="宋体" w:hAnsi="宋体" w:hint="eastAsia"/>
                      <w:szCs w:val="21"/>
                    </w:rPr>
                    <w:t>○</w:t>
                  </w:r>
                  <w:r>
                    <w:rPr>
                      <w:rFonts w:hint="eastAsia"/>
                      <w:szCs w:val="21"/>
                    </w:rPr>
                    <w:t>5#</w:t>
                  </w:r>
                </w:p>
              </w:tc>
              <w:tc>
                <w:tcPr>
                  <w:tcW w:w="614" w:type="pct"/>
                  <w:vMerge w:val="restart"/>
                  <w:tcBorders>
                    <w:right w:val="single" w:sz="4" w:space="0" w:color="auto"/>
                  </w:tcBorders>
                  <w:noWrap/>
                  <w:vAlign w:val="center"/>
                </w:tcPr>
                <w:p w:rsidR="00525DC3" w:rsidRDefault="00D267FD">
                  <w:pPr>
                    <w:jc w:val="center"/>
                    <w:rPr>
                      <w:szCs w:val="21"/>
                    </w:rPr>
                  </w:pPr>
                  <w:r>
                    <w:rPr>
                      <w:rFonts w:hint="eastAsia"/>
                      <w:szCs w:val="21"/>
                    </w:rPr>
                    <w:t>打胶车间外</w:t>
                  </w:r>
                  <w:r>
                    <w:rPr>
                      <w:rFonts w:hint="eastAsia"/>
                      <w:szCs w:val="21"/>
                    </w:rPr>
                    <w:t>1m</w:t>
                  </w:r>
                </w:p>
              </w:tc>
              <w:tc>
                <w:tcPr>
                  <w:tcW w:w="658" w:type="pct"/>
                  <w:vMerge w:val="restart"/>
                  <w:tcBorders>
                    <w:left w:val="single" w:sz="4" w:space="0" w:color="auto"/>
                    <w:right w:val="single" w:sz="4" w:space="0" w:color="auto"/>
                  </w:tcBorders>
                  <w:noWrap/>
                  <w:vAlign w:val="center"/>
                </w:tcPr>
                <w:p w:rsidR="00525DC3" w:rsidRDefault="00D267FD">
                  <w:pPr>
                    <w:jc w:val="center"/>
                    <w:rPr>
                      <w:szCs w:val="21"/>
                    </w:rPr>
                  </w:pPr>
                  <w:r>
                    <w:rPr>
                      <w:rFonts w:hint="eastAsia"/>
                      <w:szCs w:val="21"/>
                    </w:rPr>
                    <w:t>2022-05-26</w:t>
                  </w:r>
                </w:p>
              </w:tc>
              <w:tc>
                <w:tcPr>
                  <w:tcW w:w="813" w:type="pct"/>
                  <w:tcBorders>
                    <w:left w:val="single" w:sz="4" w:space="0" w:color="auto"/>
                    <w:bottom w:val="single" w:sz="4" w:space="0" w:color="auto"/>
                  </w:tcBorders>
                  <w:noWrap/>
                  <w:vAlign w:val="center"/>
                </w:tcPr>
                <w:p w:rsidR="00525DC3" w:rsidRDefault="00D267FD">
                  <w:pPr>
                    <w:jc w:val="center"/>
                    <w:rPr>
                      <w:szCs w:val="21"/>
                    </w:rPr>
                  </w:pPr>
                  <w:r>
                    <w:rPr>
                      <w:rFonts w:hint="eastAsia"/>
                      <w:szCs w:val="21"/>
                    </w:rPr>
                    <w:t>13:41</w:t>
                  </w:r>
                  <w:r>
                    <w:rPr>
                      <w:szCs w:val="21"/>
                    </w:rPr>
                    <w:t>～</w:t>
                  </w:r>
                  <w:r>
                    <w:rPr>
                      <w:rFonts w:hint="eastAsia"/>
                      <w:szCs w:val="21"/>
                    </w:rPr>
                    <w:t>14:41</w:t>
                  </w:r>
                </w:p>
              </w:tc>
              <w:tc>
                <w:tcPr>
                  <w:tcW w:w="695" w:type="pct"/>
                  <w:vMerge w:val="restart"/>
                  <w:tcBorders>
                    <w:right w:val="single" w:sz="4" w:space="0" w:color="auto"/>
                  </w:tcBorders>
                  <w:noWrap/>
                  <w:vAlign w:val="center"/>
                </w:tcPr>
                <w:p w:rsidR="00525DC3" w:rsidRDefault="00D267FD">
                  <w:pPr>
                    <w:jc w:val="center"/>
                    <w:rPr>
                      <w:szCs w:val="21"/>
                    </w:rPr>
                  </w:pPr>
                  <w:r>
                    <w:rPr>
                      <w:szCs w:val="21"/>
                    </w:rPr>
                    <w:t>非甲烷总烃</w:t>
                  </w:r>
                </w:p>
                <w:p w:rsidR="00525DC3" w:rsidRDefault="00D267FD">
                  <w:pPr>
                    <w:jc w:val="center"/>
                    <w:rPr>
                      <w:szCs w:val="21"/>
                    </w:rPr>
                  </w:pPr>
                  <w:r>
                    <w:rPr>
                      <w:rFonts w:hint="eastAsia"/>
                      <w:szCs w:val="21"/>
                    </w:rPr>
                    <w:t>（以</w:t>
                  </w:r>
                  <w:r>
                    <w:rPr>
                      <w:rFonts w:hint="eastAsia"/>
                      <w:szCs w:val="21"/>
                    </w:rPr>
                    <w:t>C</w:t>
                  </w:r>
                  <w:r>
                    <w:rPr>
                      <w:rFonts w:hint="eastAsia"/>
                      <w:szCs w:val="21"/>
                    </w:rPr>
                    <w:t>计）</w:t>
                  </w:r>
                </w:p>
              </w:tc>
              <w:tc>
                <w:tcPr>
                  <w:tcW w:w="856" w:type="pct"/>
                  <w:tcBorders>
                    <w:left w:val="single" w:sz="4" w:space="0" w:color="auto"/>
                    <w:bottom w:val="single" w:sz="4" w:space="0" w:color="auto"/>
                    <w:right w:val="single" w:sz="4" w:space="0" w:color="auto"/>
                  </w:tcBorders>
                  <w:noWrap/>
                  <w:vAlign w:val="center"/>
                </w:tcPr>
                <w:p w:rsidR="00525DC3" w:rsidRDefault="00D267FD">
                  <w:pPr>
                    <w:jc w:val="center"/>
                    <w:rPr>
                      <w:szCs w:val="21"/>
                    </w:rPr>
                  </w:pPr>
                  <w:r>
                    <w:rPr>
                      <w:rFonts w:hint="eastAsia"/>
                      <w:szCs w:val="21"/>
                    </w:rPr>
                    <w:t>1.71</w:t>
                  </w:r>
                </w:p>
              </w:tc>
              <w:tc>
                <w:tcPr>
                  <w:tcW w:w="958" w:type="pct"/>
                  <w:vMerge w:val="restart"/>
                  <w:tcBorders>
                    <w:left w:val="single" w:sz="4" w:space="0" w:color="auto"/>
                  </w:tcBorders>
                  <w:noWrap/>
                  <w:vAlign w:val="center"/>
                </w:tcPr>
                <w:p w:rsidR="00525DC3" w:rsidRDefault="00D267FD">
                  <w:pPr>
                    <w:jc w:val="center"/>
                    <w:rPr>
                      <w:szCs w:val="21"/>
                    </w:rPr>
                  </w:pPr>
                  <w:r>
                    <w:rPr>
                      <w:rFonts w:ascii="宋体" w:hAnsi="宋体"/>
                      <w:szCs w:val="21"/>
                    </w:rPr>
                    <w:t>≤</w:t>
                  </w:r>
                  <w:r>
                    <w:rPr>
                      <w:rFonts w:hint="eastAsia"/>
                      <w:szCs w:val="21"/>
                    </w:rPr>
                    <w:t>6</w:t>
                  </w:r>
                </w:p>
                <w:p w:rsidR="00525DC3" w:rsidRDefault="00D267FD">
                  <w:pPr>
                    <w:jc w:val="center"/>
                    <w:rPr>
                      <w:szCs w:val="21"/>
                    </w:rPr>
                  </w:pPr>
                  <w:r>
                    <w:rPr>
                      <w:rFonts w:hint="eastAsia"/>
                      <w:szCs w:val="21"/>
                    </w:rPr>
                    <w:t>（小时浓度限值）</w:t>
                  </w:r>
                </w:p>
              </w:tc>
            </w:tr>
            <w:tr w:rsidR="00525DC3">
              <w:trPr>
                <w:trHeight w:val="454"/>
              </w:trPr>
              <w:tc>
                <w:tcPr>
                  <w:tcW w:w="402" w:type="pct"/>
                  <w:vMerge/>
                  <w:noWrap/>
                  <w:vAlign w:val="center"/>
                </w:tcPr>
                <w:p w:rsidR="00525DC3" w:rsidRDefault="00525DC3">
                  <w:pPr>
                    <w:jc w:val="center"/>
                    <w:rPr>
                      <w:szCs w:val="21"/>
                    </w:rPr>
                  </w:pPr>
                </w:p>
              </w:tc>
              <w:tc>
                <w:tcPr>
                  <w:tcW w:w="614" w:type="pct"/>
                  <w:vMerge/>
                  <w:tcBorders>
                    <w:right w:val="single" w:sz="4" w:space="0" w:color="auto"/>
                  </w:tcBorders>
                  <w:noWrap/>
                  <w:vAlign w:val="center"/>
                </w:tcPr>
                <w:p w:rsidR="00525DC3" w:rsidRDefault="00525DC3">
                  <w:pPr>
                    <w:jc w:val="center"/>
                    <w:rPr>
                      <w:szCs w:val="21"/>
                    </w:rPr>
                  </w:pPr>
                </w:p>
              </w:tc>
              <w:tc>
                <w:tcPr>
                  <w:tcW w:w="658" w:type="pct"/>
                  <w:vMerge/>
                  <w:tcBorders>
                    <w:left w:val="single" w:sz="4" w:space="0" w:color="auto"/>
                    <w:right w:val="single" w:sz="4" w:space="0" w:color="auto"/>
                  </w:tcBorders>
                  <w:noWrap/>
                  <w:vAlign w:val="center"/>
                </w:tcPr>
                <w:p w:rsidR="00525DC3" w:rsidRDefault="00525DC3">
                  <w:pPr>
                    <w:jc w:val="center"/>
                    <w:rPr>
                      <w:szCs w:val="21"/>
                    </w:rPr>
                  </w:pPr>
                </w:p>
              </w:tc>
              <w:tc>
                <w:tcPr>
                  <w:tcW w:w="813" w:type="pct"/>
                  <w:tcBorders>
                    <w:top w:val="single" w:sz="4" w:space="0" w:color="auto"/>
                    <w:left w:val="single" w:sz="4" w:space="0" w:color="auto"/>
                    <w:bottom w:val="single" w:sz="4" w:space="0" w:color="auto"/>
                  </w:tcBorders>
                  <w:noWrap/>
                  <w:vAlign w:val="center"/>
                </w:tcPr>
                <w:p w:rsidR="00525DC3" w:rsidRDefault="00D267FD">
                  <w:pPr>
                    <w:jc w:val="center"/>
                    <w:rPr>
                      <w:szCs w:val="21"/>
                    </w:rPr>
                  </w:pPr>
                  <w:r>
                    <w:rPr>
                      <w:rFonts w:hint="eastAsia"/>
                      <w:szCs w:val="21"/>
                    </w:rPr>
                    <w:t>14:54</w:t>
                  </w:r>
                  <w:r>
                    <w:rPr>
                      <w:szCs w:val="21"/>
                    </w:rPr>
                    <w:t>～</w:t>
                  </w:r>
                  <w:r>
                    <w:rPr>
                      <w:rFonts w:hint="eastAsia"/>
                      <w:szCs w:val="21"/>
                    </w:rPr>
                    <w:t>15:54</w:t>
                  </w:r>
                </w:p>
              </w:tc>
              <w:tc>
                <w:tcPr>
                  <w:tcW w:w="695" w:type="pct"/>
                  <w:vMerge/>
                  <w:tcBorders>
                    <w:right w:val="single" w:sz="4" w:space="0" w:color="auto"/>
                  </w:tcBorders>
                  <w:noWrap/>
                  <w:vAlign w:val="center"/>
                </w:tcPr>
                <w:p w:rsidR="00525DC3" w:rsidRDefault="00525DC3">
                  <w:pPr>
                    <w:jc w:val="center"/>
                    <w:rPr>
                      <w:szCs w:val="21"/>
                    </w:rPr>
                  </w:pPr>
                </w:p>
              </w:tc>
              <w:tc>
                <w:tcPr>
                  <w:tcW w:w="856" w:type="pct"/>
                  <w:tcBorders>
                    <w:top w:val="single" w:sz="4" w:space="0" w:color="auto"/>
                    <w:left w:val="single" w:sz="4" w:space="0" w:color="auto"/>
                    <w:bottom w:val="single" w:sz="4" w:space="0" w:color="auto"/>
                    <w:right w:val="single" w:sz="4" w:space="0" w:color="auto"/>
                  </w:tcBorders>
                  <w:noWrap/>
                  <w:vAlign w:val="center"/>
                </w:tcPr>
                <w:p w:rsidR="00525DC3" w:rsidRDefault="00D267FD">
                  <w:pPr>
                    <w:jc w:val="center"/>
                    <w:rPr>
                      <w:szCs w:val="21"/>
                    </w:rPr>
                  </w:pPr>
                  <w:r>
                    <w:rPr>
                      <w:rFonts w:hint="eastAsia"/>
                      <w:szCs w:val="21"/>
                    </w:rPr>
                    <w:t>1.92</w:t>
                  </w:r>
                </w:p>
              </w:tc>
              <w:tc>
                <w:tcPr>
                  <w:tcW w:w="958" w:type="pct"/>
                  <w:vMerge/>
                  <w:tcBorders>
                    <w:left w:val="single" w:sz="4" w:space="0" w:color="auto"/>
                  </w:tcBorders>
                  <w:noWrap/>
                  <w:vAlign w:val="center"/>
                </w:tcPr>
                <w:p w:rsidR="00525DC3" w:rsidRDefault="00525DC3">
                  <w:pPr>
                    <w:jc w:val="center"/>
                    <w:rPr>
                      <w:szCs w:val="21"/>
                    </w:rPr>
                  </w:pPr>
                </w:p>
              </w:tc>
            </w:tr>
            <w:tr w:rsidR="00525DC3">
              <w:trPr>
                <w:trHeight w:val="454"/>
              </w:trPr>
              <w:tc>
                <w:tcPr>
                  <w:tcW w:w="402" w:type="pct"/>
                  <w:vMerge/>
                  <w:noWrap/>
                  <w:vAlign w:val="center"/>
                </w:tcPr>
                <w:p w:rsidR="00525DC3" w:rsidRDefault="00525DC3">
                  <w:pPr>
                    <w:jc w:val="center"/>
                    <w:rPr>
                      <w:szCs w:val="21"/>
                    </w:rPr>
                  </w:pPr>
                </w:p>
              </w:tc>
              <w:tc>
                <w:tcPr>
                  <w:tcW w:w="614" w:type="pct"/>
                  <w:vMerge/>
                  <w:tcBorders>
                    <w:right w:val="single" w:sz="4" w:space="0" w:color="auto"/>
                  </w:tcBorders>
                  <w:noWrap/>
                  <w:vAlign w:val="center"/>
                </w:tcPr>
                <w:p w:rsidR="00525DC3" w:rsidRDefault="00525DC3">
                  <w:pPr>
                    <w:jc w:val="center"/>
                    <w:rPr>
                      <w:szCs w:val="21"/>
                    </w:rPr>
                  </w:pPr>
                </w:p>
              </w:tc>
              <w:tc>
                <w:tcPr>
                  <w:tcW w:w="658" w:type="pct"/>
                  <w:vMerge/>
                  <w:tcBorders>
                    <w:left w:val="single" w:sz="4" w:space="0" w:color="auto"/>
                    <w:right w:val="single" w:sz="4" w:space="0" w:color="auto"/>
                  </w:tcBorders>
                  <w:noWrap/>
                  <w:vAlign w:val="center"/>
                </w:tcPr>
                <w:p w:rsidR="00525DC3" w:rsidRDefault="00525DC3">
                  <w:pPr>
                    <w:jc w:val="center"/>
                    <w:rPr>
                      <w:szCs w:val="21"/>
                    </w:rPr>
                  </w:pPr>
                </w:p>
              </w:tc>
              <w:tc>
                <w:tcPr>
                  <w:tcW w:w="813" w:type="pct"/>
                  <w:tcBorders>
                    <w:top w:val="single" w:sz="4" w:space="0" w:color="auto"/>
                    <w:left w:val="single" w:sz="4" w:space="0" w:color="auto"/>
                    <w:bottom w:val="single" w:sz="4" w:space="0" w:color="auto"/>
                  </w:tcBorders>
                  <w:noWrap/>
                  <w:vAlign w:val="center"/>
                </w:tcPr>
                <w:p w:rsidR="00525DC3" w:rsidRDefault="00D267FD">
                  <w:pPr>
                    <w:jc w:val="center"/>
                    <w:rPr>
                      <w:szCs w:val="21"/>
                    </w:rPr>
                  </w:pPr>
                  <w:r>
                    <w:rPr>
                      <w:rFonts w:hint="eastAsia"/>
                      <w:szCs w:val="21"/>
                    </w:rPr>
                    <w:t>16:03</w:t>
                  </w:r>
                  <w:r>
                    <w:rPr>
                      <w:szCs w:val="21"/>
                    </w:rPr>
                    <w:t>～</w:t>
                  </w:r>
                  <w:r>
                    <w:rPr>
                      <w:rFonts w:hint="eastAsia"/>
                      <w:szCs w:val="21"/>
                    </w:rPr>
                    <w:t>17:03</w:t>
                  </w:r>
                </w:p>
              </w:tc>
              <w:tc>
                <w:tcPr>
                  <w:tcW w:w="695" w:type="pct"/>
                  <w:vMerge/>
                  <w:tcBorders>
                    <w:right w:val="single" w:sz="4" w:space="0" w:color="auto"/>
                  </w:tcBorders>
                  <w:noWrap/>
                  <w:vAlign w:val="center"/>
                </w:tcPr>
                <w:p w:rsidR="00525DC3" w:rsidRDefault="00525DC3">
                  <w:pPr>
                    <w:jc w:val="center"/>
                    <w:rPr>
                      <w:szCs w:val="21"/>
                    </w:rPr>
                  </w:pPr>
                </w:p>
              </w:tc>
              <w:tc>
                <w:tcPr>
                  <w:tcW w:w="856" w:type="pct"/>
                  <w:tcBorders>
                    <w:top w:val="single" w:sz="4" w:space="0" w:color="auto"/>
                    <w:left w:val="single" w:sz="4" w:space="0" w:color="auto"/>
                    <w:bottom w:val="single" w:sz="4" w:space="0" w:color="auto"/>
                    <w:right w:val="single" w:sz="4" w:space="0" w:color="auto"/>
                  </w:tcBorders>
                  <w:noWrap/>
                  <w:vAlign w:val="center"/>
                </w:tcPr>
                <w:p w:rsidR="00525DC3" w:rsidRDefault="00D267FD">
                  <w:pPr>
                    <w:jc w:val="center"/>
                    <w:rPr>
                      <w:szCs w:val="21"/>
                    </w:rPr>
                  </w:pPr>
                  <w:r>
                    <w:rPr>
                      <w:rFonts w:hint="eastAsia"/>
                      <w:szCs w:val="21"/>
                    </w:rPr>
                    <w:t>1.72</w:t>
                  </w:r>
                </w:p>
              </w:tc>
              <w:tc>
                <w:tcPr>
                  <w:tcW w:w="958" w:type="pct"/>
                  <w:vMerge/>
                  <w:tcBorders>
                    <w:left w:val="single" w:sz="4" w:space="0" w:color="auto"/>
                    <w:bottom w:val="single" w:sz="4" w:space="0" w:color="auto"/>
                  </w:tcBorders>
                  <w:noWrap/>
                  <w:vAlign w:val="center"/>
                </w:tcPr>
                <w:p w:rsidR="00525DC3" w:rsidRDefault="00525DC3">
                  <w:pPr>
                    <w:jc w:val="center"/>
                    <w:rPr>
                      <w:szCs w:val="21"/>
                    </w:rPr>
                  </w:pPr>
                </w:p>
              </w:tc>
            </w:tr>
            <w:tr w:rsidR="00525DC3">
              <w:trPr>
                <w:trHeight w:val="454"/>
              </w:trPr>
              <w:tc>
                <w:tcPr>
                  <w:tcW w:w="402" w:type="pct"/>
                  <w:vMerge/>
                  <w:noWrap/>
                  <w:vAlign w:val="center"/>
                </w:tcPr>
                <w:p w:rsidR="00525DC3" w:rsidRDefault="00525DC3">
                  <w:pPr>
                    <w:jc w:val="center"/>
                    <w:rPr>
                      <w:szCs w:val="21"/>
                    </w:rPr>
                  </w:pPr>
                </w:p>
              </w:tc>
              <w:tc>
                <w:tcPr>
                  <w:tcW w:w="614" w:type="pct"/>
                  <w:vMerge/>
                  <w:tcBorders>
                    <w:right w:val="single" w:sz="4" w:space="0" w:color="auto"/>
                  </w:tcBorders>
                  <w:noWrap/>
                  <w:vAlign w:val="center"/>
                </w:tcPr>
                <w:p w:rsidR="00525DC3" w:rsidRDefault="00525DC3">
                  <w:pPr>
                    <w:jc w:val="center"/>
                    <w:rPr>
                      <w:szCs w:val="21"/>
                    </w:rPr>
                  </w:pPr>
                </w:p>
              </w:tc>
              <w:tc>
                <w:tcPr>
                  <w:tcW w:w="658" w:type="pct"/>
                  <w:vMerge/>
                  <w:tcBorders>
                    <w:left w:val="single" w:sz="4" w:space="0" w:color="auto"/>
                    <w:right w:val="single" w:sz="4" w:space="0" w:color="auto"/>
                  </w:tcBorders>
                  <w:noWrap/>
                  <w:vAlign w:val="center"/>
                </w:tcPr>
                <w:p w:rsidR="00525DC3" w:rsidRDefault="00525DC3">
                  <w:pPr>
                    <w:jc w:val="center"/>
                    <w:rPr>
                      <w:szCs w:val="21"/>
                    </w:rPr>
                  </w:pPr>
                </w:p>
              </w:tc>
              <w:tc>
                <w:tcPr>
                  <w:tcW w:w="813" w:type="pct"/>
                  <w:tcBorders>
                    <w:top w:val="single" w:sz="4" w:space="0" w:color="auto"/>
                    <w:left w:val="single" w:sz="4" w:space="0" w:color="auto"/>
                    <w:bottom w:val="single" w:sz="4" w:space="0" w:color="auto"/>
                  </w:tcBorders>
                  <w:noWrap/>
                  <w:vAlign w:val="center"/>
                </w:tcPr>
                <w:p w:rsidR="00525DC3" w:rsidRDefault="00D267FD">
                  <w:pPr>
                    <w:jc w:val="center"/>
                    <w:rPr>
                      <w:szCs w:val="21"/>
                    </w:rPr>
                  </w:pPr>
                  <w:r>
                    <w:rPr>
                      <w:rFonts w:hint="eastAsia"/>
                      <w:szCs w:val="21"/>
                    </w:rPr>
                    <w:t>14:52</w:t>
                  </w:r>
                </w:p>
              </w:tc>
              <w:tc>
                <w:tcPr>
                  <w:tcW w:w="695" w:type="pct"/>
                  <w:vMerge/>
                  <w:tcBorders>
                    <w:right w:val="single" w:sz="4" w:space="0" w:color="auto"/>
                  </w:tcBorders>
                  <w:noWrap/>
                  <w:vAlign w:val="center"/>
                </w:tcPr>
                <w:p w:rsidR="00525DC3" w:rsidRDefault="00525DC3">
                  <w:pPr>
                    <w:jc w:val="center"/>
                    <w:rPr>
                      <w:szCs w:val="21"/>
                    </w:rPr>
                  </w:pPr>
                </w:p>
              </w:tc>
              <w:tc>
                <w:tcPr>
                  <w:tcW w:w="856" w:type="pct"/>
                  <w:tcBorders>
                    <w:top w:val="single" w:sz="4" w:space="0" w:color="auto"/>
                    <w:left w:val="single" w:sz="4" w:space="0" w:color="auto"/>
                    <w:bottom w:val="single" w:sz="4" w:space="0" w:color="auto"/>
                    <w:right w:val="single" w:sz="4" w:space="0" w:color="auto"/>
                  </w:tcBorders>
                  <w:noWrap/>
                  <w:vAlign w:val="center"/>
                </w:tcPr>
                <w:p w:rsidR="00525DC3" w:rsidRDefault="00D267FD">
                  <w:pPr>
                    <w:jc w:val="center"/>
                    <w:rPr>
                      <w:szCs w:val="21"/>
                    </w:rPr>
                  </w:pPr>
                  <w:r>
                    <w:rPr>
                      <w:rFonts w:hint="eastAsia"/>
                      <w:szCs w:val="21"/>
                    </w:rPr>
                    <w:t>1.89</w:t>
                  </w:r>
                </w:p>
              </w:tc>
              <w:tc>
                <w:tcPr>
                  <w:tcW w:w="958" w:type="pct"/>
                  <w:vMerge w:val="restart"/>
                  <w:tcBorders>
                    <w:top w:val="single" w:sz="4" w:space="0" w:color="auto"/>
                    <w:left w:val="single" w:sz="4" w:space="0" w:color="auto"/>
                  </w:tcBorders>
                  <w:noWrap/>
                  <w:vAlign w:val="center"/>
                </w:tcPr>
                <w:p w:rsidR="00525DC3" w:rsidRDefault="00D267FD">
                  <w:pPr>
                    <w:jc w:val="center"/>
                    <w:rPr>
                      <w:szCs w:val="21"/>
                    </w:rPr>
                  </w:pPr>
                  <w:r>
                    <w:rPr>
                      <w:rFonts w:ascii="宋体" w:hAnsi="宋体"/>
                      <w:szCs w:val="21"/>
                    </w:rPr>
                    <w:t>≤</w:t>
                  </w:r>
                  <w:r>
                    <w:rPr>
                      <w:rFonts w:hint="eastAsia"/>
                      <w:szCs w:val="21"/>
                    </w:rPr>
                    <w:t>2</w:t>
                  </w:r>
                  <w:r>
                    <w:rPr>
                      <w:szCs w:val="21"/>
                    </w:rPr>
                    <w:t>0</w:t>
                  </w:r>
                </w:p>
                <w:p w:rsidR="00525DC3" w:rsidRDefault="00D267FD">
                  <w:pPr>
                    <w:jc w:val="center"/>
                    <w:rPr>
                      <w:szCs w:val="21"/>
                    </w:rPr>
                  </w:pPr>
                  <w:r>
                    <w:rPr>
                      <w:rFonts w:hint="eastAsia"/>
                      <w:szCs w:val="21"/>
                    </w:rPr>
                    <w:t>（任意一次浓度限</w:t>
                  </w:r>
                  <w:r>
                    <w:rPr>
                      <w:rFonts w:hint="eastAsia"/>
                      <w:szCs w:val="21"/>
                    </w:rPr>
                    <w:lastRenderedPageBreak/>
                    <w:t>值）</w:t>
                  </w:r>
                </w:p>
              </w:tc>
            </w:tr>
            <w:tr w:rsidR="00525DC3">
              <w:trPr>
                <w:trHeight w:val="454"/>
              </w:trPr>
              <w:tc>
                <w:tcPr>
                  <w:tcW w:w="402" w:type="pct"/>
                  <w:vMerge/>
                  <w:noWrap/>
                  <w:vAlign w:val="center"/>
                </w:tcPr>
                <w:p w:rsidR="00525DC3" w:rsidRDefault="00525DC3">
                  <w:pPr>
                    <w:jc w:val="center"/>
                    <w:rPr>
                      <w:szCs w:val="21"/>
                    </w:rPr>
                  </w:pPr>
                </w:p>
              </w:tc>
              <w:tc>
                <w:tcPr>
                  <w:tcW w:w="614" w:type="pct"/>
                  <w:vMerge/>
                  <w:tcBorders>
                    <w:right w:val="single" w:sz="4" w:space="0" w:color="auto"/>
                  </w:tcBorders>
                  <w:noWrap/>
                  <w:vAlign w:val="center"/>
                </w:tcPr>
                <w:p w:rsidR="00525DC3" w:rsidRDefault="00525DC3">
                  <w:pPr>
                    <w:jc w:val="center"/>
                    <w:rPr>
                      <w:szCs w:val="21"/>
                    </w:rPr>
                  </w:pPr>
                </w:p>
              </w:tc>
              <w:tc>
                <w:tcPr>
                  <w:tcW w:w="658" w:type="pct"/>
                  <w:vMerge/>
                  <w:tcBorders>
                    <w:left w:val="single" w:sz="4" w:space="0" w:color="auto"/>
                    <w:right w:val="single" w:sz="4" w:space="0" w:color="auto"/>
                  </w:tcBorders>
                  <w:noWrap/>
                  <w:vAlign w:val="center"/>
                </w:tcPr>
                <w:p w:rsidR="00525DC3" w:rsidRDefault="00525DC3">
                  <w:pPr>
                    <w:jc w:val="center"/>
                    <w:rPr>
                      <w:szCs w:val="21"/>
                    </w:rPr>
                  </w:pPr>
                </w:p>
              </w:tc>
              <w:tc>
                <w:tcPr>
                  <w:tcW w:w="813" w:type="pct"/>
                  <w:tcBorders>
                    <w:top w:val="single" w:sz="4" w:space="0" w:color="auto"/>
                    <w:left w:val="single" w:sz="4" w:space="0" w:color="auto"/>
                    <w:bottom w:val="single" w:sz="4" w:space="0" w:color="auto"/>
                  </w:tcBorders>
                  <w:noWrap/>
                  <w:vAlign w:val="center"/>
                </w:tcPr>
                <w:p w:rsidR="00525DC3" w:rsidRDefault="00D267FD">
                  <w:pPr>
                    <w:jc w:val="center"/>
                    <w:rPr>
                      <w:szCs w:val="21"/>
                    </w:rPr>
                  </w:pPr>
                  <w:r>
                    <w:rPr>
                      <w:rFonts w:hint="eastAsia"/>
                      <w:szCs w:val="21"/>
                    </w:rPr>
                    <w:t>15:57</w:t>
                  </w:r>
                </w:p>
              </w:tc>
              <w:tc>
                <w:tcPr>
                  <w:tcW w:w="695" w:type="pct"/>
                  <w:vMerge/>
                  <w:tcBorders>
                    <w:right w:val="single" w:sz="4" w:space="0" w:color="auto"/>
                  </w:tcBorders>
                  <w:noWrap/>
                  <w:vAlign w:val="center"/>
                </w:tcPr>
                <w:p w:rsidR="00525DC3" w:rsidRDefault="00525DC3">
                  <w:pPr>
                    <w:jc w:val="center"/>
                    <w:rPr>
                      <w:szCs w:val="21"/>
                    </w:rPr>
                  </w:pPr>
                </w:p>
              </w:tc>
              <w:tc>
                <w:tcPr>
                  <w:tcW w:w="856" w:type="pct"/>
                  <w:tcBorders>
                    <w:top w:val="single" w:sz="4" w:space="0" w:color="auto"/>
                    <w:left w:val="single" w:sz="4" w:space="0" w:color="auto"/>
                    <w:bottom w:val="single" w:sz="4" w:space="0" w:color="auto"/>
                    <w:right w:val="single" w:sz="4" w:space="0" w:color="auto"/>
                  </w:tcBorders>
                  <w:noWrap/>
                  <w:vAlign w:val="center"/>
                </w:tcPr>
                <w:p w:rsidR="00525DC3" w:rsidRDefault="00D267FD">
                  <w:pPr>
                    <w:jc w:val="center"/>
                    <w:rPr>
                      <w:szCs w:val="21"/>
                    </w:rPr>
                  </w:pPr>
                  <w:r>
                    <w:rPr>
                      <w:rFonts w:hint="eastAsia"/>
                      <w:szCs w:val="21"/>
                    </w:rPr>
                    <w:t>1.74</w:t>
                  </w:r>
                </w:p>
              </w:tc>
              <w:tc>
                <w:tcPr>
                  <w:tcW w:w="958" w:type="pct"/>
                  <w:vMerge/>
                  <w:tcBorders>
                    <w:left w:val="single" w:sz="4" w:space="0" w:color="auto"/>
                  </w:tcBorders>
                  <w:noWrap/>
                  <w:vAlign w:val="center"/>
                </w:tcPr>
                <w:p w:rsidR="00525DC3" w:rsidRDefault="00525DC3">
                  <w:pPr>
                    <w:jc w:val="center"/>
                    <w:rPr>
                      <w:szCs w:val="21"/>
                    </w:rPr>
                  </w:pPr>
                </w:p>
              </w:tc>
            </w:tr>
            <w:tr w:rsidR="00525DC3">
              <w:trPr>
                <w:trHeight w:val="454"/>
              </w:trPr>
              <w:tc>
                <w:tcPr>
                  <w:tcW w:w="402" w:type="pct"/>
                  <w:vMerge/>
                  <w:noWrap/>
                  <w:vAlign w:val="center"/>
                </w:tcPr>
                <w:p w:rsidR="00525DC3" w:rsidRDefault="00525DC3">
                  <w:pPr>
                    <w:jc w:val="center"/>
                    <w:rPr>
                      <w:szCs w:val="21"/>
                    </w:rPr>
                  </w:pPr>
                </w:p>
              </w:tc>
              <w:tc>
                <w:tcPr>
                  <w:tcW w:w="614" w:type="pct"/>
                  <w:vMerge/>
                  <w:tcBorders>
                    <w:right w:val="single" w:sz="4" w:space="0" w:color="auto"/>
                  </w:tcBorders>
                  <w:noWrap/>
                  <w:vAlign w:val="center"/>
                </w:tcPr>
                <w:p w:rsidR="00525DC3" w:rsidRDefault="00525DC3">
                  <w:pPr>
                    <w:jc w:val="center"/>
                    <w:rPr>
                      <w:szCs w:val="21"/>
                    </w:rPr>
                  </w:pPr>
                </w:p>
              </w:tc>
              <w:tc>
                <w:tcPr>
                  <w:tcW w:w="658" w:type="pct"/>
                  <w:vMerge/>
                  <w:tcBorders>
                    <w:left w:val="single" w:sz="4" w:space="0" w:color="auto"/>
                    <w:right w:val="single" w:sz="4" w:space="0" w:color="auto"/>
                  </w:tcBorders>
                  <w:noWrap/>
                  <w:vAlign w:val="center"/>
                </w:tcPr>
                <w:p w:rsidR="00525DC3" w:rsidRDefault="00525DC3">
                  <w:pPr>
                    <w:jc w:val="center"/>
                    <w:rPr>
                      <w:szCs w:val="21"/>
                    </w:rPr>
                  </w:pPr>
                </w:p>
              </w:tc>
              <w:tc>
                <w:tcPr>
                  <w:tcW w:w="813" w:type="pct"/>
                  <w:tcBorders>
                    <w:top w:val="single" w:sz="4" w:space="0" w:color="auto"/>
                    <w:left w:val="single" w:sz="4" w:space="0" w:color="auto"/>
                    <w:bottom w:val="single" w:sz="4" w:space="0" w:color="auto"/>
                  </w:tcBorders>
                  <w:noWrap/>
                  <w:vAlign w:val="center"/>
                </w:tcPr>
                <w:p w:rsidR="00525DC3" w:rsidRDefault="00D267FD">
                  <w:pPr>
                    <w:jc w:val="center"/>
                    <w:rPr>
                      <w:szCs w:val="21"/>
                    </w:rPr>
                  </w:pPr>
                  <w:r>
                    <w:rPr>
                      <w:rFonts w:hint="eastAsia"/>
                      <w:szCs w:val="21"/>
                    </w:rPr>
                    <w:t>17:13</w:t>
                  </w:r>
                </w:p>
              </w:tc>
              <w:tc>
                <w:tcPr>
                  <w:tcW w:w="695" w:type="pct"/>
                  <w:vMerge/>
                  <w:tcBorders>
                    <w:bottom w:val="single" w:sz="4" w:space="0" w:color="auto"/>
                    <w:right w:val="single" w:sz="4" w:space="0" w:color="auto"/>
                  </w:tcBorders>
                  <w:noWrap/>
                  <w:vAlign w:val="center"/>
                </w:tcPr>
                <w:p w:rsidR="00525DC3" w:rsidRDefault="00525DC3">
                  <w:pPr>
                    <w:jc w:val="center"/>
                    <w:rPr>
                      <w:szCs w:val="21"/>
                    </w:rPr>
                  </w:pPr>
                </w:p>
              </w:tc>
              <w:tc>
                <w:tcPr>
                  <w:tcW w:w="856" w:type="pct"/>
                  <w:tcBorders>
                    <w:top w:val="single" w:sz="4" w:space="0" w:color="auto"/>
                    <w:left w:val="single" w:sz="4" w:space="0" w:color="auto"/>
                    <w:bottom w:val="single" w:sz="4" w:space="0" w:color="auto"/>
                    <w:right w:val="single" w:sz="4" w:space="0" w:color="auto"/>
                  </w:tcBorders>
                  <w:noWrap/>
                  <w:vAlign w:val="center"/>
                </w:tcPr>
                <w:p w:rsidR="00525DC3" w:rsidRDefault="00D267FD">
                  <w:pPr>
                    <w:jc w:val="center"/>
                    <w:rPr>
                      <w:szCs w:val="21"/>
                    </w:rPr>
                  </w:pPr>
                  <w:r>
                    <w:rPr>
                      <w:rFonts w:hint="eastAsia"/>
                      <w:szCs w:val="21"/>
                    </w:rPr>
                    <w:t>1.90</w:t>
                  </w:r>
                </w:p>
              </w:tc>
              <w:tc>
                <w:tcPr>
                  <w:tcW w:w="958" w:type="pct"/>
                  <w:vMerge/>
                  <w:tcBorders>
                    <w:left w:val="single" w:sz="4" w:space="0" w:color="auto"/>
                    <w:bottom w:val="single" w:sz="4" w:space="0" w:color="auto"/>
                  </w:tcBorders>
                  <w:noWrap/>
                  <w:vAlign w:val="center"/>
                </w:tcPr>
                <w:p w:rsidR="00525DC3" w:rsidRDefault="00525DC3">
                  <w:pPr>
                    <w:jc w:val="center"/>
                    <w:rPr>
                      <w:szCs w:val="21"/>
                    </w:rPr>
                  </w:pPr>
                </w:p>
              </w:tc>
            </w:tr>
          </w:tbl>
          <w:p w:rsidR="00525DC3" w:rsidRDefault="00525DC3">
            <w:pPr>
              <w:spacing w:line="360" w:lineRule="auto"/>
              <w:ind w:firstLineChars="200" w:firstLine="480"/>
              <w:rPr>
                <w:sz w:val="24"/>
                <w:szCs w:val="24"/>
              </w:rPr>
            </w:pPr>
          </w:p>
          <w:p w:rsidR="00525DC3" w:rsidRDefault="00D267FD">
            <w:pPr>
              <w:spacing w:line="360" w:lineRule="auto"/>
              <w:ind w:firstLineChars="200" w:firstLine="480"/>
              <w:rPr>
                <w:b/>
                <w:bCs/>
                <w:sz w:val="24"/>
                <w:szCs w:val="24"/>
                <w:highlight w:val="yellow"/>
              </w:rPr>
            </w:pPr>
            <w:r>
              <w:rPr>
                <w:sz w:val="24"/>
                <w:szCs w:val="24"/>
              </w:rPr>
              <w:t>无组织监测期间气象参数表见表</w:t>
            </w:r>
            <w:r>
              <w:rPr>
                <w:sz w:val="24"/>
                <w:szCs w:val="24"/>
              </w:rPr>
              <w:t>7-</w:t>
            </w:r>
            <w:r>
              <w:rPr>
                <w:rFonts w:hint="eastAsia"/>
                <w:sz w:val="24"/>
                <w:szCs w:val="24"/>
              </w:rPr>
              <w:t>5</w:t>
            </w:r>
            <w:r>
              <w:rPr>
                <w:sz w:val="24"/>
                <w:szCs w:val="24"/>
              </w:rPr>
              <w:t>。</w:t>
            </w:r>
          </w:p>
          <w:p w:rsidR="00525DC3" w:rsidRDefault="00D267FD">
            <w:pPr>
              <w:keepNext/>
              <w:keepLines/>
              <w:ind w:firstLineChars="200" w:firstLine="482"/>
              <w:jc w:val="center"/>
              <w:rPr>
                <w:b/>
                <w:bCs/>
                <w:sz w:val="24"/>
                <w:szCs w:val="24"/>
              </w:rPr>
            </w:pPr>
            <w:r>
              <w:rPr>
                <w:b/>
                <w:bCs/>
                <w:sz w:val="24"/>
                <w:szCs w:val="24"/>
              </w:rPr>
              <w:t>表</w:t>
            </w:r>
            <w:r>
              <w:rPr>
                <w:b/>
                <w:bCs/>
                <w:sz w:val="24"/>
                <w:szCs w:val="24"/>
              </w:rPr>
              <w:t>7-</w:t>
            </w:r>
            <w:r>
              <w:rPr>
                <w:rFonts w:hint="eastAsia"/>
                <w:b/>
                <w:bCs/>
                <w:sz w:val="24"/>
                <w:szCs w:val="24"/>
              </w:rPr>
              <w:t>5</w:t>
            </w:r>
            <w:r>
              <w:rPr>
                <w:b/>
                <w:bCs/>
                <w:sz w:val="24"/>
                <w:szCs w:val="24"/>
              </w:rPr>
              <w:t>无组织监测期间气象参数表</w:t>
            </w:r>
          </w:p>
          <w:tbl>
            <w:tblPr>
              <w:tblW w:w="4999"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tblPr>
            <w:tblGrid>
              <w:gridCol w:w="1387"/>
              <w:gridCol w:w="1173"/>
              <w:gridCol w:w="1297"/>
              <w:gridCol w:w="1299"/>
              <w:gridCol w:w="1297"/>
              <w:gridCol w:w="1299"/>
              <w:gridCol w:w="1306"/>
            </w:tblGrid>
            <w:tr w:rsidR="00525DC3">
              <w:trPr>
                <w:trHeight w:val="454"/>
                <w:tblHeader/>
              </w:trPr>
              <w:tc>
                <w:tcPr>
                  <w:tcW w:w="765"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525DC3" w:rsidRDefault="00D267FD">
                  <w:pPr>
                    <w:jc w:val="center"/>
                    <w:rPr>
                      <w:b/>
                      <w:color w:val="000000"/>
                      <w:szCs w:val="21"/>
                    </w:rPr>
                  </w:pPr>
                  <w:r>
                    <w:rPr>
                      <w:rFonts w:hint="eastAsia"/>
                      <w:b/>
                      <w:color w:val="000000"/>
                      <w:szCs w:val="21"/>
                    </w:rPr>
                    <w:t>日期</w:t>
                  </w:r>
                </w:p>
              </w:tc>
              <w:tc>
                <w:tcPr>
                  <w:tcW w:w="647"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525DC3" w:rsidRDefault="00D267FD">
                  <w:pPr>
                    <w:jc w:val="center"/>
                    <w:rPr>
                      <w:b/>
                      <w:color w:val="000000"/>
                      <w:szCs w:val="21"/>
                    </w:rPr>
                  </w:pPr>
                  <w:r>
                    <w:rPr>
                      <w:rFonts w:hAnsi="宋体"/>
                      <w:b/>
                      <w:color w:val="000000"/>
                      <w:szCs w:val="21"/>
                    </w:rPr>
                    <w:t>时</w:t>
                  </w:r>
                  <w:r>
                    <w:rPr>
                      <w:rFonts w:hAnsi="宋体" w:hint="eastAsia"/>
                      <w:b/>
                      <w:color w:val="000000"/>
                      <w:szCs w:val="21"/>
                    </w:rPr>
                    <w:t>间</w:t>
                  </w:r>
                </w:p>
              </w:tc>
              <w:tc>
                <w:tcPr>
                  <w:tcW w:w="3587" w:type="pct"/>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525DC3" w:rsidRDefault="00D267FD">
                  <w:pPr>
                    <w:jc w:val="center"/>
                    <w:rPr>
                      <w:b/>
                      <w:iCs/>
                      <w:color w:val="000000"/>
                      <w:szCs w:val="21"/>
                    </w:rPr>
                  </w:pPr>
                  <w:r>
                    <w:rPr>
                      <w:rFonts w:hAnsi="宋体"/>
                      <w:b/>
                      <w:iCs/>
                      <w:color w:val="000000"/>
                      <w:szCs w:val="21"/>
                    </w:rPr>
                    <w:t>气象参数</w:t>
                  </w:r>
                </w:p>
              </w:tc>
            </w:tr>
            <w:tr w:rsidR="00525DC3">
              <w:trPr>
                <w:trHeight w:val="454"/>
                <w:tblHeader/>
              </w:trPr>
              <w:tc>
                <w:tcPr>
                  <w:tcW w:w="765" w:type="pct"/>
                  <w:vMerge/>
                  <w:tcBorders>
                    <w:top w:val="single" w:sz="4" w:space="0" w:color="auto"/>
                    <w:left w:val="single" w:sz="4" w:space="0" w:color="auto"/>
                    <w:bottom w:val="single" w:sz="4" w:space="0" w:color="auto"/>
                    <w:right w:val="single" w:sz="4" w:space="0" w:color="auto"/>
                    <w:tl2br w:val="single" w:sz="6" w:space="0" w:color="000000"/>
                  </w:tcBorders>
                  <w:shd w:val="clear" w:color="auto" w:fill="auto"/>
                  <w:noWrap/>
                  <w:vAlign w:val="center"/>
                </w:tcPr>
                <w:p w:rsidR="00525DC3" w:rsidRDefault="00525DC3">
                  <w:pPr>
                    <w:jc w:val="center"/>
                    <w:rPr>
                      <w:b/>
                      <w:color w:val="000000"/>
                      <w:szCs w:val="21"/>
                    </w:rPr>
                  </w:pPr>
                </w:p>
              </w:tc>
              <w:tc>
                <w:tcPr>
                  <w:tcW w:w="647" w:type="pct"/>
                  <w:vMerge/>
                  <w:tcBorders>
                    <w:top w:val="single" w:sz="4" w:space="0" w:color="auto"/>
                    <w:left w:val="single" w:sz="4" w:space="0" w:color="auto"/>
                    <w:bottom w:val="single" w:sz="4" w:space="0" w:color="auto"/>
                    <w:right w:val="single" w:sz="4" w:space="0" w:color="auto"/>
                    <w:tl2br w:val="single" w:sz="6" w:space="0" w:color="000000"/>
                  </w:tcBorders>
                  <w:shd w:val="clear" w:color="auto" w:fill="auto"/>
                  <w:noWrap/>
                  <w:vAlign w:val="center"/>
                </w:tcPr>
                <w:p w:rsidR="00525DC3" w:rsidRDefault="00525DC3">
                  <w:pPr>
                    <w:jc w:val="center"/>
                    <w:rPr>
                      <w:b/>
                      <w:color w:val="000000"/>
                      <w:szCs w:val="21"/>
                    </w:rPr>
                  </w:pPr>
                </w:p>
              </w:tc>
              <w:tc>
                <w:tcPr>
                  <w:tcW w:w="716" w:type="pct"/>
                  <w:tcBorders>
                    <w:top w:val="single" w:sz="4" w:space="0" w:color="auto"/>
                    <w:left w:val="single" w:sz="4" w:space="0" w:color="auto"/>
                    <w:bottom w:val="single" w:sz="4" w:space="0" w:color="auto"/>
                    <w:right w:val="single" w:sz="4" w:space="0" w:color="auto"/>
                  </w:tcBorders>
                  <w:shd w:val="clear" w:color="auto" w:fill="auto"/>
                  <w:noWrap/>
                  <w:vAlign w:val="center"/>
                </w:tcPr>
                <w:p w:rsidR="00525DC3" w:rsidRDefault="00D267FD">
                  <w:pPr>
                    <w:jc w:val="center"/>
                    <w:rPr>
                      <w:b/>
                      <w:color w:val="000000"/>
                      <w:szCs w:val="21"/>
                    </w:rPr>
                  </w:pPr>
                  <w:r>
                    <w:rPr>
                      <w:rFonts w:hAnsi="宋体"/>
                      <w:b/>
                      <w:color w:val="000000"/>
                      <w:szCs w:val="21"/>
                    </w:rPr>
                    <w:t>气压</w:t>
                  </w:r>
                  <w:r>
                    <w:rPr>
                      <w:b/>
                      <w:iCs/>
                      <w:color w:val="000000"/>
                      <w:szCs w:val="21"/>
                    </w:rPr>
                    <w:t>kPa</w:t>
                  </w:r>
                </w:p>
              </w:tc>
              <w:tc>
                <w:tcPr>
                  <w:tcW w:w="717" w:type="pct"/>
                  <w:tcBorders>
                    <w:top w:val="single" w:sz="4" w:space="0" w:color="auto"/>
                    <w:left w:val="single" w:sz="4" w:space="0" w:color="auto"/>
                    <w:bottom w:val="single" w:sz="4" w:space="0" w:color="auto"/>
                    <w:right w:val="single" w:sz="4" w:space="0" w:color="auto"/>
                  </w:tcBorders>
                  <w:shd w:val="clear" w:color="auto" w:fill="auto"/>
                  <w:noWrap/>
                  <w:vAlign w:val="center"/>
                </w:tcPr>
                <w:p w:rsidR="00525DC3" w:rsidRDefault="00D267FD">
                  <w:pPr>
                    <w:jc w:val="center"/>
                    <w:rPr>
                      <w:b/>
                      <w:color w:val="000000"/>
                      <w:szCs w:val="21"/>
                    </w:rPr>
                  </w:pPr>
                  <w:r>
                    <w:rPr>
                      <w:rFonts w:hAnsi="宋体"/>
                      <w:b/>
                      <w:color w:val="000000"/>
                      <w:szCs w:val="21"/>
                    </w:rPr>
                    <w:t>气温</w:t>
                  </w:r>
                  <w:r>
                    <w:rPr>
                      <w:rFonts w:ascii="宋体" w:hAnsi="宋体"/>
                      <w:b/>
                      <w:iCs/>
                      <w:color w:val="000000"/>
                      <w:szCs w:val="21"/>
                    </w:rPr>
                    <w:t>℃</w:t>
                  </w:r>
                </w:p>
              </w:tc>
              <w:tc>
                <w:tcPr>
                  <w:tcW w:w="716" w:type="pct"/>
                  <w:tcBorders>
                    <w:top w:val="single" w:sz="4" w:space="0" w:color="auto"/>
                    <w:left w:val="single" w:sz="4" w:space="0" w:color="auto"/>
                    <w:bottom w:val="single" w:sz="4" w:space="0" w:color="auto"/>
                    <w:right w:val="single" w:sz="4" w:space="0" w:color="auto"/>
                  </w:tcBorders>
                  <w:shd w:val="clear" w:color="auto" w:fill="auto"/>
                  <w:noWrap/>
                  <w:vAlign w:val="center"/>
                </w:tcPr>
                <w:p w:rsidR="00525DC3" w:rsidRDefault="00D267FD">
                  <w:pPr>
                    <w:jc w:val="center"/>
                    <w:rPr>
                      <w:b/>
                      <w:color w:val="000000"/>
                      <w:szCs w:val="21"/>
                    </w:rPr>
                  </w:pPr>
                  <w:r>
                    <w:rPr>
                      <w:rFonts w:hAnsi="宋体"/>
                      <w:b/>
                      <w:color w:val="000000"/>
                      <w:szCs w:val="21"/>
                    </w:rPr>
                    <w:t>风速</w:t>
                  </w:r>
                  <w:r>
                    <w:rPr>
                      <w:b/>
                      <w:iCs/>
                      <w:color w:val="000000"/>
                      <w:szCs w:val="21"/>
                    </w:rPr>
                    <w:t>m/s</w:t>
                  </w:r>
                </w:p>
              </w:tc>
              <w:tc>
                <w:tcPr>
                  <w:tcW w:w="717" w:type="pct"/>
                  <w:tcBorders>
                    <w:top w:val="single" w:sz="4" w:space="0" w:color="auto"/>
                    <w:left w:val="single" w:sz="4" w:space="0" w:color="auto"/>
                    <w:bottom w:val="single" w:sz="4" w:space="0" w:color="auto"/>
                    <w:right w:val="single" w:sz="4" w:space="0" w:color="auto"/>
                  </w:tcBorders>
                  <w:shd w:val="clear" w:color="auto" w:fill="auto"/>
                  <w:noWrap/>
                  <w:vAlign w:val="center"/>
                </w:tcPr>
                <w:p w:rsidR="00525DC3" w:rsidRDefault="00D267FD">
                  <w:pPr>
                    <w:jc w:val="center"/>
                    <w:rPr>
                      <w:b/>
                      <w:color w:val="000000"/>
                      <w:szCs w:val="21"/>
                    </w:rPr>
                  </w:pPr>
                  <w:r>
                    <w:rPr>
                      <w:rFonts w:hAnsi="宋体" w:hint="eastAsia"/>
                      <w:b/>
                      <w:color w:val="000000"/>
                      <w:szCs w:val="21"/>
                    </w:rPr>
                    <w:t>主导风向</w:t>
                  </w:r>
                </w:p>
              </w:tc>
              <w:tc>
                <w:tcPr>
                  <w:tcW w:w="718" w:type="pct"/>
                  <w:tcBorders>
                    <w:top w:val="single" w:sz="4" w:space="0" w:color="auto"/>
                    <w:left w:val="single" w:sz="4" w:space="0" w:color="auto"/>
                    <w:bottom w:val="single" w:sz="4" w:space="0" w:color="auto"/>
                    <w:right w:val="single" w:sz="4" w:space="0" w:color="auto"/>
                  </w:tcBorders>
                  <w:shd w:val="clear" w:color="auto" w:fill="auto"/>
                  <w:noWrap/>
                  <w:vAlign w:val="center"/>
                </w:tcPr>
                <w:p w:rsidR="00525DC3" w:rsidRDefault="00D267FD">
                  <w:pPr>
                    <w:jc w:val="center"/>
                    <w:rPr>
                      <w:b/>
                      <w:iCs/>
                      <w:color w:val="000000"/>
                      <w:szCs w:val="21"/>
                    </w:rPr>
                  </w:pPr>
                  <w:r>
                    <w:rPr>
                      <w:rFonts w:hAnsi="宋体"/>
                      <w:b/>
                      <w:iCs/>
                      <w:color w:val="000000"/>
                      <w:szCs w:val="21"/>
                    </w:rPr>
                    <w:t>天气</w:t>
                  </w:r>
                </w:p>
              </w:tc>
            </w:tr>
            <w:tr w:rsidR="00525DC3">
              <w:trPr>
                <w:trHeight w:val="454"/>
              </w:trPr>
              <w:tc>
                <w:tcPr>
                  <w:tcW w:w="765"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525DC3" w:rsidRDefault="00D267FD">
                  <w:pPr>
                    <w:jc w:val="center"/>
                    <w:rPr>
                      <w:spacing w:val="-2"/>
                      <w:szCs w:val="21"/>
                    </w:rPr>
                  </w:pPr>
                  <w:r>
                    <w:rPr>
                      <w:rFonts w:hint="eastAsia"/>
                      <w:spacing w:val="-2"/>
                      <w:szCs w:val="21"/>
                    </w:rPr>
                    <w:t>2022-05-25</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tcPr>
                <w:p w:rsidR="00525DC3" w:rsidRDefault="00D267FD">
                  <w:pPr>
                    <w:jc w:val="center"/>
                    <w:rPr>
                      <w:rFonts w:ascii="宋体" w:hAnsi="宋体" w:cs="宋体"/>
                      <w:szCs w:val="21"/>
                    </w:rPr>
                  </w:pPr>
                  <w:r>
                    <w:rPr>
                      <w:rFonts w:hint="eastAsia"/>
                      <w:szCs w:val="21"/>
                    </w:rPr>
                    <w:t>12:44</w:t>
                  </w:r>
                </w:p>
              </w:tc>
              <w:tc>
                <w:tcPr>
                  <w:tcW w:w="716" w:type="pct"/>
                  <w:tcBorders>
                    <w:top w:val="single" w:sz="4" w:space="0" w:color="auto"/>
                    <w:left w:val="single" w:sz="4" w:space="0" w:color="auto"/>
                    <w:bottom w:val="single" w:sz="4" w:space="0" w:color="auto"/>
                    <w:right w:val="single" w:sz="4" w:space="0" w:color="auto"/>
                  </w:tcBorders>
                  <w:shd w:val="clear" w:color="auto" w:fill="auto"/>
                  <w:noWrap/>
                  <w:vAlign w:val="center"/>
                </w:tcPr>
                <w:p w:rsidR="00525DC3" w:rsidRDefault="00D267FD">
                  <w:pPr>
                    <w:jc w:val="center"/>
                    <w:rPr>
                      <w:rFonts w:ascii="宋体" w:hAnsi="宋体" w:cs="宋体"/>
                      <w:szCs w:val="21"/>
                    </w:rPr>
                  </w:pPr>
                  <w:r>
                    <w:rPr>
                      <w:rFonts w:hint="eastAsia"/>
                      <w:szCs w:val="21"/>
                    </w:rPr>
                    <w:t>100.8</w:t>
                  </w:r>
                </w:p>
              </w:tc>
              <w:tc>
                <w:tcPr>
                  <w:tcW w:w="717" w:type="pct"/>
                  <w:tcBorders>
                    <w:top w:val="single" w:sz="4" w:space="0" w:color="auto"/>
                    <w:left w:val="single" w:sz="4" w:space="0" w:color="auto"/>
                    <w:bottom w:val="single" w:sz="4" w:space="0" w:color="auto"/>
                    <w:right w:val="single" w:sz="4" w:space="0" w:color="auto"/>
                  </w:tcBorders>
                  <w:shd w:val="clear" w:color="auto" w:fill="auto"/>
                  <w:noWrap/>
                  <w:vAlign w:val="center"/>
                </w:tcPr>
                <w:p w:rsidR="00525DC3" w:rsidRDefault="00D267FD">
                  <w:pPr>
                    <w:jc w:val="center"/>
                    <w:rPr>
                      <w:rFonts w:ascii="宋体" w:hAnsi="宋体" w:cs="宋体"/>
                      <w:szCs w:val="21"/>
                    </w:rPr>
                  </w:pPr>
                  <w:r>
                    <w:rPr>
                      <w:rFonts w:hint="eastAsia"/>
                      <w:szCs w:val="21"/>
                    </w:rPr>
                    <w:t>25.6</w:t>
                  </w:r>
                </w:p>
              </w:tc>
              <w:tc>
                <w:tcPr>
                  <w:tcW w:w="716" w:type="pct"/>
                  <w:tcBorders>
                    <w:top w:val="single" w:sz="4" w:space="0" w:color="auto"/>
                    <w:left w:val="single" w:sz="4" w:space="0" w:color="auto"/>
                    <w:bottom w:val="single" w:sz="4" w:space="0" w:color="auto"/>
                    <w:right w:val="single" w:sz="4" w:space="0" w:color="auto"/>
                  </w:tcBorders>
                  <w:shd w:val="clear" w:color="auto" w:fill="auto"/>
                  <w:noWrap/>
                  <w:vAlign w:val="center"/>
                </w:tcPr>
                <w:p w:rsidR="00525DC3" w:rsidRDefault="00D267FD">
                  <w:pPr>
                    <w:jc w:val="center"/>
                    <w:rPr>
                      <w:rFonts w:ascii="宋体" w:hAnsi="宋体" w:cs="宋体"/>
                      <w:szCs w:val="21"/>
                    </w:rPr>
                  </w:pPr>
                  <w:r>
                    <w:rPr>
                      <w:rFonts w:hint="eastAsia"/>
                      <w:szCs w:val="21"/>
                    </w:rPr>
                    <w:t>2.0</w:t>
                  </w:r>
                </w:p>
              </w:tc>
              <w:tc>
                <w:tcPr>
                  <w:tcW w:w="717" w:type="pct"/>
                  <w:tcBorders>
                    <w:top w:val="single" w:sz="4" w:space="0" w:color="auto"/>
                    <w:left w:val="single" w:sz="4" w:space="0" w:color="auto"/>
                    <w:bottom w:val="single" w:sz="4" w:space="0" w:color="auto"/>
                    <w:right w:val="single" w:sz="4" w:space="0" w:color="auto"/>
                  </w:tcBorders>
                  <w:shd w:val="clear" w:color="auto" w:fill="auto"/>
                  <w:noWrap/>
                  <w:vAlign w:val="center"/>
                </w:tcPr>
                <w:p w:rsidR="00525DC3" w:rsidRDefault="00D267FD">
                  <w:pPr>
                    <w:jc w:val="center"/>
                    <w:rPr>
                      <w:rFonts w:ascii="宋体" w:hAnsi="宋体" w:cs="宋体"/>
                      <w:szCs w:val="21"/>
                    </w:rPr>
                  </w:pPr>
                  <w:r>
                    <w:rPr>
                      <w:rFonts w:hint="eastAsia"/>
                      <w:szCs w:val="21"/>
                    </w:rPr>
                    <w:t>东北</w:t>
                  </w:r>
                </w:p>
              </w:tc>
              <w:tc>
                <w:tcPr>
                  <w:tcW w:w="718" w:type="pct"/>
                  <w:tcBorders>
                    <w:top w:val="single" w:sz="4" w:space="0" w:color="auto"/>
                    <w:left w:val="single" w:sz="4" w:space="0" w:color="auto"/>
                    <w:bottom w:val="single" w:sz="4" w:space="0" w:color="auto"/>
                    <w:right w:val="single" w:sz="4" w:space="0" w:color="auto"/>
                  </w:tcBorders>
                  <w:shd w:val="clear" w:color="auto" w:fill="auto"/>
                  <w:noWrap/>
                  <w:vAlign w:val="center"/>
                </w:tcPr>
                <w:p w:rsidR="00525DC3" w:rsidRDefault="00D267FD">
                  <w:pPr>
                    <w:jc w:val="center"/>
                    <w:rPr>
                      <w:rFonts w:ascii="宋体" w:hAnsi="宋体" w:cs="宋体"/>
                      <w:szCs w:val="21"/>
                    </w:rPr>
                  </w:pPr>
                  <w:r>
                    <w:rPr>
                      <w:rFonts w:hint="eastAsia"/>
                      <w:szCs w:val="21"/>
                    </w:rPr>
                    <w:t>晴</w:t>
                  </w:r>
                </w:p>
              </w:tc>
            </w:tr>
            <w:tr w:rsidR="00525DC3">
              <w:trPr>
                <w:trHeight w:val="454"/>
              </w:trPr>
              <w:tc>
                <w:tcPr>
                  <w:tcW w:w="765" w:type="pct"/>
                  <w:vMerge/>
                  <w:tcBorders>
                    <w:top w:val="single" w:sz="4" w:space="0" w:color="auto"/>
                    <w:left w:val="single" w:sz="4" w:space="0" w:color="auto"/>
                    <w:bottom w:val="single" w:sz="4" w:space="0" w:color="auto"/>
                    <w:right w:val="single" w:sz="4" w:space="0" w:color="auto"/>
                  </w:tcBorders>
                  <w:shd w:val="clear" w:color="auto" w:fill="auto"/>
                  <w:noWrap/>
                  <w:vAlign w:val="center"/>
                </w:tcPr>
                <w:p w:rsidR="00525DC3" w:rsidRDefault="00525DC3">
                  <w:pPr>
                    <w:jc w:val="center"/>
                    <w:rPr>
                      <w:color w:val="000000"/>
                      <w:szCs w:val="21"/>
                    </w:rPr>
                  </w:pP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tcPr>
                <w:p w:rsidR="00525DC3" w:rsidRDefault="00D267FD">
                  <w:pPr>
                    <w:jc w:val="center"/>
                    <w:rPr>
                      <w:rFonts w:ascii="宋体" w:hAnsi="宋体" w:cs="宋体"/>
                      <w:szCs w:val="21"/>
                    </w:rPr>
                  </w:pPr>
                  <w:r>
                    <w:rPr>
                      <w:rFonts w:hint="eastAsia"/>
                      <w:szCs w:val="21"/>
                    </w:rPr>
                    <w:t>13:46</w:t>
                  </w:r>
                </w:p>
              </w:tc>
              <w:tc>
                <w:tcPr>
                  <w:tcW w:w="716" w:type="pct"/>
                  <w:tcBorders>
                    <w:top w:val="single" w:sz="4" w:space="0" w:color="auto"/>
                    <w:left w:val="single" w:sz="4" w:space="0" w:color="auto"/>
                    <w:bottom w:val="single" w:sz="4" w:space="0" w:color="auto"/>
                    <w:right w:val="single" w:sz="4" w:space="0" w:color="auto"/>
                  </w:tcBorders>
                  <w:shd w:val="clear" w:color="auto" w:fill="auto"/>
                  <w:noWrap/>
                  <w:vAlign w:val="center"/>
                </w:tcPr>
                <w:p w:rsidR="00525DC3" w:rsidRDefault="00D267FD">
                  <w:pPr>
                    <w:jc w:val="center"/>
                    <w:rPr>
                      <w:rFonts w:ascii="宋体" w:hAnsi="宋体" w:cs="宋体"/>
                      <w:szCs w:val="21"/>
                    </w:rPr>
                  </w:pPr>
                  <w:r>
                    <w:rPr>
                      <w:rFonts w:hint="eastAsia"/>
                      <w:szCs w:val="21"/>
                    </w:rPr>
                    <w:t>100.8</w:t>
                  </w:r>
                </w:p>
              </w:tc>
              <w:tc>
                <w:tcPr>
                  <w:tcW w:w="717" w:type="pct"/>
                  <w:tcBorders>
                    <w:top w:val="single" w:sz="4" w:space="0" w:color="auto"/>
                    <w:left w:val="single" w:sz="4" w:space="0" w:color="auto"/>
                    <w:bottom w:val="single" w:sz="4" w:space="0" w:color="auto"/>
                    <w:right w:val="single" w:sz="4" w:space="0" w:color="auto"/>
                  </w:tcBorders>
                  <w:shd w:val="clear" w:color="auto" w:fill="auto"/>
                  <w:noWrap/>
                  <w:vAlign w:val="center"/>
                </w:tcPr>
                <w:p w:rsidR="00525DC3" w:rsidRDefault="00D267FD">
                  <w:pPr>
                    <w:jc w:val="center"/>
                    <w:rPr>
                      <w:rFonts w:ascii="宋体" w:hAnsi="宋体" w:cs="宋体"/>
                      <w:szCs w:val="21"/>
                    </w:rPr>
                  </w:pPr>
                  <w:r>
                    <w:rPr>
                      <w:rFonts w:hint="eastAsia"/>
                      <w:szCs w:val="21"/>
                    </w:rPr>
                    <w:t>27.4</w:t>
                  </w:r>
                </w:p>
              </w:tc>
              <w:tc>
                <w:tcPr>
                  <w:tcW w:w="716" w:type="pct"/>
                  <w:tcBorders>
                    <w:top w:val="single" w:sz="4" w:space="0" w:color="auto"/>
                    <w:left w:val="single" w:sz="4" w:space="0" w:color="auto"/>
                    <w:bottom w:val="single" w:sz="4" w:space="0" w:color="auto"/>
                    <w:right w:val="single" w:sz="4" w:space="0" w:color="auto"/>
                  </w:tcBorders>
                  <w:shd w:val="clear" w:color="auto" w:fill="auto"/>
                  <w:noWrap/>
                  <w:vAlign w:val="center"/>
                </w:tcPr>
                <w:p w:rsidR="00525DC3" w:rsidRDefault="00D267FD">
                  <w:pPr>
                    <w:jc w:val="center"/>
                    <w:rPr>
                      <w:rFonts w:ascii="宋体" w:hAnsi="宋体" w:cs="宋体"/>
                      <w:szCs w:val="21"/>
                    </w:rPr>
                  </w:pPr>
                  <w:r>
                    <w:rPr>
                      <w:rFonts w:hint="eastAsia"/>
                      <w:szCs w:val="21"/>
                    </w:rPr>
                    <w:t>1.8</w:t>
                  </w:r>
                </w:p>
              </w:tc>
              <w:tc>
                <w:tcPr>
                  <w:tcW w:w="717" w:type="pct"/>
                  <w:tcBorders>
                    <w:top w:val="single" w:sz="4" w:space="0" w:color="auto"/>
                    <w:left w:val="single" w:sz="4" w:space="0" w:color="auto"/>
                    <w:bottom w:val="single" w:sz="4" w:space="0" w:color="auto"/>
                    <w:right w:val="single" w:sz="4" w:space="0" w:color="auto"/>
                  </w:tcBorders>
                  <w:shd w:val="clear" w:color="auto" w:fill="auto"/>
                  <w:noWrap/>
                  <w:vAlign w:val="center"/>
                </w:tcPr>
                <w:p w:rsidR="00525DC3" w:rsidRDefault="00D267FD">
                  <w:pPr>
                    <w:jc w:val="center"/>
                    <w:rPr>
                      <w:rFonts w:ascii="宋体" w:hAnsi="宋体" w:cs="宋体"/>
                      <w:szCs w:val="21"/>
                    </w:rPr>
                  </w:pPr>
                  <w:r>
                    <w:rPr>
                      <w:rFonts w:hint="eastAsia"/>
                      <w:szCs w:val="21"/>
                    </w:rPr>
                    <w:t>东北</w:t>
                  </w:r>
                </w:p>
              </w:tc>
              <w:tc>
                <w:tcPr>
                  <w:tcW w:w="718" w:type="pct"/>
                  <w:tcBorders>
                    <w:top w:val="single" w:sz="4" w:space="0" w:color="auto"/>
                    <w:left w:val="single" w:sz="4" w:space="0" w:color="auto"/>
                    <w:bottom w:val="single" w:sz="4" w:space="0" w:color="auto"/>
                    <w:right w:val="single" w:sz="4" w:space="0" w:color="auto"/>
                  </w:tcBorders>
                  <w:shd w:val="clear" w:color="auto" w:fill="auto"/>
                  <w:noWrap/>
                  <w:vAlign w:val="center"/>
                </w:tcPr>
                <w:p w:rsidR="00525DC3" w:rsidRDefault="00D267FD">
                  <w:pPr>
                    <w:jc w:val="center"/>
                    <w:rPr>
                      <w:rFonts w:ascii="宋体" w:hAnsi="宋体" w:cs="宋体"/>
                      <w:szCs w:val="21"/>
                    </w:rPr>
                  </w:pPr>
                  <w:r>
                    <w:rPr>
                      <w:rFonts w:hint="eastAsia"/>
                      <w:szCs w:val="21"/>
                    </w:rPr>
                    <w:t>晴</w:t>
                  </w:r>
                </w:p>
              </w:tc>
            </w:tr>
            <w:tr w:rsidR="00525DC3">
              <w:trPr>
                <w:trHeight w:val="454"/>
              </w:trPr>
              <w:tc>
                <w:tcPr>
                  <w:tcW w:w="765" w:type="pct"/>
                  <w:vMerge/>
                  <w:tcBorders>
                    <w:top w:val="single" w:sz="4" w:space="0" w:color="auto"/>
                    <w:left w:val="single" w:sz="4" w:space="0" w:color="auto"/>
                    <w:bottom w:val="single" w:sz="4" w:space="0" w:color="auto"/>
                    <w:right w:val="single" w:sz="4" w:space="0" w:color="auto"/>
                  </w:tcBorders>
                  <w:shd w:val="clear" w:color="auto" w:fill="auto"/>
                  <w:noWrap/>
                  <w:vAlign w:val="center"/>
                </w:tcPr>
                <w:p w:rsidR="00525DC3" w:rsidRDefault="00525DC3">
                  <w:pPr>
                    <w:jc w:val="center"/>
                    <w:rPr>
                      <w:color w:val="000000"/>
                      <w:szCs w:val="21"/>
                    </w:rPr>
                  </w:pP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tcPr>
                <w:p w:rsidR="00525DC3" w:rsidRDefault="00D267FD">
                  <w:pPr>
                    <w:jc w:val="center"/>
                    <w:rPr>
                      <w:rFonts w:ascii="宋体" w:hAnsi="宋体" w:cs="宋体"/>
                      <w:szCs w:val="21"/>
                    </w:rPr>
                  </w:pPr>
                  <w:r>
                    <w:rPr>
                      <w:rFonts w:hint="eastAsia"/>
                      <w:szCs w:val="21"/>
                    </w:rPr>
                    <w:t>14:50</w:t>
                  </w:r>
                </w:p>
              </w:tc>
              <w:tc>
                <w:tcPr>
                  <w:tcW w:w="716" w:type="pct"/>
                  <w:tcBorders>
                    <w:top w:val="single" w:sz="4" w:space="0" w:color="auto"/>
                    <w:left w:val="single" w:sz="4" w:space="0" w:color="auto"/>
                    <w:bottom w:val="single" w:sz="4" w:space="0" w:color="auto"/>
                    <w:right w:val="single" w:sz="4" w:space="0" w:color="auto"/>
                  </w:tcBorders>
                  <w:shd w:val="clear" w:color="auto" w:fill="auto"/>
                  <w:noWrap/>
                  <w:vAlign w:val="center"/>
                </w:tcPr>
                <w:p w:rsidR="00525DC3" w:rsidRDefault="00D267FD">
                  <w:pPr>
                    <w:jc w:val="center"/>
                    <w:rPr>
                      <w:rFonts w:ascii="宋体" w:hAnsi="宋体" w:cs="宋体"/>
                      <w:szCs w:val="21"/>
                    </w:rPr>
                  </w:pPr>
                  <w:r>
                    <w:rPr>
                      <w:rFonts w:hint="eastAsia"/>
                      <w:szCs w:val="21"/>
                    </w:rPr>
                    <w:t>100.7</w:t>
                  </w:r>
                </w:p>
              </w:tc>
              <w:tc>
                <w:tcPr>
                  <w:tcW w:w="717" w:type="pct"/>
                  <w:tcBorders>
                    <w:top w:val="single" w:sz="4" w:space="0" w:color="auto"/>
                    <w:left w:val="single" w:sz="4" w:space="0" w:color="auto"/>
                    <w:bottom w:val="single" w:sz="4" w:space="0" w:color="auto"/>
                    <w:right w:val="single" w:sz="4" w:space="0" w:color="auto"/>
                  </w:tcBorders>
                  <w:shd w:val="clear" w:color="auto" w:fill="auto"/>
                  <w:noWrap/>
                  <w:vAlign w:val="center"/>
                </w:tcPr>
                <w:p w:rsidR="00525DC3" w:rsidRDefault="00D267FD">
                  <w:pPr>
                    <w:jc w:val="center"/>
                    <w:rPr>
                      <w:rFonts w:ascii="宋体" w:hAnsi="宋体" w:cs="宋体"/>
                      <w:szCs w:val="21"/>
                    </w:rPr>
                  </w:pPr>
                  <w:r>
                    <w:rPr>
                      <w:rFonts w:hint="eastAsia"/>
                      <w:szCs w:val="21"/>
                    </w:rPr>
                    <w:t>28.8</w:t>
                  </w:r>
                </w:p>
              </w:tc>
              <w:tc>
                <w:tcPr>
                  <w:tcW w:w="716" w:type="pct"/>
                  <w:tcBorders>
                    <w:top w:val="single" w:sz="4" w:space="0" w:color="auto"/>
                    <w:left w:val="single" w:sz="4" w:space="0" w:color="auto"/>
                    <w:bottom w:val="single" w:sz="4" w:space="0" w:color="auto"/>
                    <w:right w:val="single" w:sz="4" w:space="0" w:color="auto"/>
                  </w:tcBorders>
                  <w:shd w:val="clear" w:color="auto" w:fill="auto"/>
                  <w:noWrap/>
                  <w:vAlign w:val="center"/>
                </w:tcPr>
                <w:p w:rsidR="00525DC3" w:rsidRDefault="00D267FD">
                  <w:pPr>
                    <w:jc w:val="center"/>
                    <w:rPr>
                      <w:rFonts w:ascii="宋体" w:hAnsi="宋体" w:cs="宋体"/>
                      <w:szCs w:val="21"/>
                    </w:rPr>
                  </w:pPr>
                  <w:r>
                    <w:rPr>
                      <w:rFonts w:hint="eastAsia"/>
                      <w:szCs w:val="21"/>
                    </w:rPr>
                    <w:t>1.8</w:t>
                  </w:r>
                </w:p>
              </w:tc>
              <w:tc>
                <w:tcPr>
                  <w:tcW w:w="717" w:type="pct"/>
                  <w:tcBorders>
                    <w:top w:val="single" w:sz="4" w:space="0" w:color="auto"/>
                    <w:left w:val="single" w:sz="4" w:space="0" w:color="auto"/>
                    <w:bottom w:val="single" w:sz="4" w:space="0" w:color="auto"/>
                    <w:right w:val="single" w:sz="4" w:space="0" w:color="auto"/>
                  </w:tcBorders>
                  <w:shd w:val="clear" w:color="auto" w:fill="auto"/>
                  <w:noWrap/>
                  <w:vAlign w:val="center"/>
                </w:tcPr>
                <w:p w:rsidR="00525DC3" w:rsidRDefault="00D267FD">
                  <w:pPr>
                    <w:jc w:val="center"/>
                    <w:rPr>
                      <w:rFonts w:ascii="宋体" w:hAnsi="宋体" w:cs="宋体"/>
                      <w:szCs w:val="21"/>
                    </w:rPr>
                  </w:pPr>
                  <w:r>
                    <w:rPr>
                      <w:rFonts w:hint="eastAsia"/>
                      <w:szCs w:val="21"/>
                    </w:rPr>
                    <w:t>东北</w:t>
                  </w:r>
                </w:p>
              </w:tc>
              <w:tc>
                <w:tcPr>
                  <w:tcW w:w="718" w:type="pct"/>
                  <w:tcBorders>
                    <w:top w:val="single" w:sz="4" w:space="0" w:color="auto"/>
                    <w:left w:val="single" w:sz="4" w:space="0" w:color="auto"/>
                    <w:bottom w:val="single" w:sz="4" w:space="0" w:color="auto"/>
                    <w:right w:val="single" w:sz="4" w:space="0" w:color="auto"/>
                  </w:tcBorders>
                  <w:shd w:val="clear" w:color="auto" w:fill="auto"/>
                  <w:noWrap/>
                  <w:vAlign w:val="center"/>
                </w:tcPr>
                <w:p w:rsidR="00525DC3" w:rsidRDefault="00D267FD">
                  <w:pPr>
                    <w:jc w:val="center"/>
                    <w:rPr>
                      <w:rFonts w:ascii="宋体" w:hAnsi="宋体" w:cs="宋体"/>
                      <w:szCs w:val="21"/>
                    </w:rPr>
                  </w:pPr>
                  <w:r>
                    <w:rPr>
                      <w:rFonts w:hint="eastAsia"/>
                      <w:szCs w:val="21"/>
                    </w:rPr>
                    <w:t>晴</w:t>
                  </w:r>
                </w:p>
              </w:tc>
            </w:tr>
            <w:tr w:rsidR="00525DC3">
              <w:trPr>
                <w:trHeight w:val="454"/>
              </w:trPr>
              <w:tc>
                <w:tcPr>
                  <w:tcW w:w="765"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525DC3" w:rsidRDefault="00D267FD">
                  <w:pPr>
                    <w:jc w:val="center"/>
                    <w:rPr>
                      <w:spacing w:val="-2"/>
                      <w:szCs w:val="21"/>
                    </w:rPr>
                  </w:pPr>
                  <w:r>
                    <w:rPr>
                      <w:rFonts w:hint="eastAsia"/>
                      <w:spacing w:val="-2"/>
                      <w:szCs w:val="21"/>
                    </w:rPr>
                    <w:t>2022-05-26</w:t>
                  </w: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tcPr>
                <w:p w:rsidR="00525DC3" w:rsidRDefault="00D267FD">
                  <w:pPr>
                    <w:jc w:val="center"/>
                    <w:rPr>
                      <w:szCs w:val="21"/>
                    </w:rPr>
                  </w:pPr>
                  <w:r>
                    <w:rPr>
                      <w:szCs w:val="21"/>
                    </w:rPr>
                    <w:t>13:22</w:t>
                  </w:r>
                </w:p>
              </w:tc>
              <w:tc>
                <w:tcPr>
                  <w:tcW w:w="716" w:type="pct"/>
                  <w:tcBorders>
                    <w:top w:val="single" w:sz="4" w:space="0" w:color="auto"/>
                    <w:left w:val="single" w:sz="4" w:space="0" w:color="auto"/>
                    <w:bottom w:val="single" w:sz="4" w:space="0" w:color="auto"/>
                    <w:right w:val="single" w:sz="4" w:space="0" w:color="auto"/>
                  </w:tcBorders>
                  <w:shd w:val="clear" w:color="auto" w:fill="auto"/>
                  <w:noWrap/>
                  <w:vAlign w:val="center"/>
                </w:tcPr>
                <w:p w:rsidR="00525DC3" w:rsidRDefault="00D267FD">
                  <w:pPr>
                    <w:jc w:val="center"/>
                    <w:rPr>
                      <w:szCs w:val="21"/>
                    </w:rPr>
                  </w:pPr>
                  <w:r>
                    <w:rPr>
                      <w:szCs w:val="21"/>
                    </w:rPr>
                    <w:t>101.7</w:t>
                  </w:r>
                </w:p>
              </w:tc>
              <w:tc>
                <w:tcPr>
                  <w:tcW w:w="717" w:type="pct"/>
                  <w:tcBorders>
                    <w:top w:val="single" w:sz="4" w:space="0" w:color="auto"/>
                    <w:left w:val="single" w:sz="4" w:space="0" w:color="auto"/>
                    <w:bottom w:val="single" w:sz="4" w:space="0" w:color="auto"/>
                    <w:right w:val="single" w:sz="4" w:space="0" w:color="auto"/>
                  </w:tcBorders>
                  <w:shd w:val="clear" w:color="auto" w:fill="auto"/>
                  <w:noWrap/>
                  <w:vAlign w:val="center"/>
                </w:tcPr>
                <w:p w:rsidR="00525DC3" w:rsidRDefault="00D267FD">
                  <w:pPr>
                    <w:jc w:val="center"/>
                    <w:rPr>
                      <w:szCs w:val="21"/>
                    </w:rPr>
                  </w:pPr>
                  <w:r>
                    <w:rPr>
                      <w:szCs w:val="21"/>
                    </w:rPr>
                    <w:t>25.2</w:t>
                  </w:r>
                </w:p>
              </w:tc>
              <w:tc>
                <w:tcPr>
                  <w:tcW w:w="716" w:type="pct"/>
                  <w:tcBorders>
                    <w:top w:val="single" w:sz="4" w:space="0" w:color="auto"/>
                    <w:left w:val="single" w:sz="4" w:space="0" w:color="auto"/>
                    <w:bottom w:val="single" w:sz="4" w:space="0" w:color="auto"/>
                    <w:right w:val="single" w:sz="4" w:space="0" w:color="auto"/>
                  </w:tcBorders>
                  <w:shd w:val="clear" w:color="auto" w:fill="auto"/>
                  <w:noWrap/>
                  <w:vAlign w:val="center"/>
                </w:tcPr>
                <w:p w:rsidR="00525DC3" w:rsidRDefault="00D267FD">
                  <w:pPr>
                    <w:jc w:val="center"/>
                    <w:rPr>
                      <w:szCs w:val="21"/>
                    </w:rPr>
                  </w:pPr>
                  <w:r>
                    <w:rPr>
                      <w:szCs w:val="21"/>
                    </w:rPr>
                    <w:t>2.2</w:t>
                  </w:r>
                </w:p>
              </w:tc>
              <w:tc>
                <w:tcPr>
                  <w:tcW w:w="717" w:type="pct"/>
                  <w:tcBorders>
                    <w:top w:val="single" w:sz="4" w:space="0" w:color="auto"/>
                    <w:left w:val="single" w:sz="4" w:space="0" w:color="auto"/>
                    <w:bottom w:val="single" w:sz="4" w:space="0" w:color="auto"/>
                    <w:right w:val="single" w:sz="4" w:space="0" w:color="auto"/>
                  </w:tcBorders>
                  <w:shd w:val="clear" w:color="auto" w:fill="auto"/>
                  <w:noWrap/>
                  <w:vAlign w:val="center"/>
                </w:tcPr>
                <w:p w:rsidR="00525DC3" w:rsidRDefault="00D267FD">
                  <w:pPr>
                    <w:jc w:val="center"/>
                    <w:rPr>
                      <w:szCs w:val="21"/>
                    </w:rPr>
                  </w:pPr>
                  <w:r>
                    <w:rPr>
                      <w:szCs w:val="21"/>
                    </w:rPr>
                    <w:t>东北</w:t>
                  </w:r>
                </w:p>
              </w:tc>
              <w:tc>
                <w:tcPr>
                  <w:tcW w:w="718" w:type="pct"/>
                  <w:tcBorders>
                    <w:top w:val="single" w:sz="4" w:space="0" w:color="auto"/>
                    <w:left w:val="single" w:sz="4" w:space="0" w:color="auto"/>
                    <w:bottom w:val="single" w:sz="4" w:space="0" w:color="auto"/>
                    <w:right w:val="single" w:sz="4" w:space="0" w:color="auto"/>
                  </w:tcBorders>
                  <w:shd w:val="clear" w:color="auto" w:fill="auto"/>
                  <w:noWrap/>
                  <w:vAlign w:val="center"/>
                </w:tcPr>
                <w:p w:rsidR="00525DC3" w:rsidRDefault="00D267FD">
                  <w:pPr>
                    <w:jc w:val="center"/>
                    <w:rPr>
                      <w:szCs w:val="21"/>
                    </w:rPr>
                  </w:pPr>
                  <w:r>
                    <w:rPr>
                      <w:szCs w:val="21"/>
                    </w:rPr>
                    <w:t>晴</w:t>
                  </w:r>
                </w:p>
              </w:tc>
            </w:tr>
            <w:tr w:rsidR="00525DC3">
              <w:trPr>
                <w:trHeight w:val="454"/>
              </w:trPr>
              <w:tc>
                <w:tcPr>
                  <w:tcW w:w="765" w:type="pct"/>
                  <w:vMerge/>
                  <w:tcBorders>
                    <w:top w:val="single" w:sz="4" w:space="0" w:color="auto"/>
                    <w:left w:val="single" w:sz="4" w:space="0" w:color="auto"/>
                    <w:bottom w:val="single" w:sz="4" w:space="0" w:color="auto"/>
                    <w:right w:val="single" w:sz="4" w:space="0" w:color="auto"/>
                  </w:tcBorders>
                  <w:shd w:val="clear" w:color="auto" w:fill="auto"/>
                  <w:noWrap/>
                  <w:vAlign w:val="center"/>
                </w:tcPr>
                <w:p w:rsidR="00525DC3" w:rsidRDefault="00525DC3">
                  <w:pPr>
                    <w:jc w:val="center"/>
                    <w:rPr>
                      <w:color w:val="000000"/>
                      <w:szCs w:val="21"/>
                    </w:rPr>
                  </w:pP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tcPr>
                <w:p w:rsidR="00525DC3" w:rsidRDefault="00D267FD">
                  <w:pPr>
                    <w:jc w:val="center"/>
                    <w:rPr>
                      <w:szCs w:val="21"/>
                    </w:rPr>
                  </w:pPr>
                  <w:r>
                    <w:rPr>
                      <w:szCs w:val="21"/>
                    </w:rPr>
                    <w:t>14:25</w:t>
                  </w:r>
                </w:p>
              </w:tc>
              <w:tc>
                <w:tcPr>
                  <w:tcW w:w="716" w:type="pct"/>
                  <w:tcBorders>
                    <w:top w:val="single" w:sz="4" w:space="0" w:color="auto"/>
                    <w:left w:val="single" w:sz="4" w:space="0" w:color="auto"/>
                    <w:bottom w:val="single" w:sz="4" w:space="0" w:color="auto"/>
                    <w:right w:val="single" w:sz="4" w:space="0" w:color="auto"/>
                  </w:tcBorders>
                  <w:shd w:val="clear" w:color="auto" w:fill="auto"/>
                  <w:noWrap/>
                  <w:vAlign w:val="center"/>
                </w:tcPr>
                <w:p w:rsidR="00525DC3" w:rsidRDefault="00D267FD">
                  <w:pPr>
                    <w:jc w:val="center"/>
                    <w:rPr>
                      <w:szCs w:val="21"/>
                    </w:rPr>
                  </w:pPr>
                  <w:r>
                    <w:rPr>
                      <w:szCs w:val="21"/>
                    </w:rPr>
                    <w:t>101.6</w:t>
                  </w:r>
                </w:p>
              </w:tc>
              <w:tc>
                <w:tcPr>
                  <w:tcW w:w="717" w:type="pct"/>
                  <w:tcBorders>
                    <w:top w:val="single" w:sz="4" w:space="0" w:color="auto"/>
                    <w:left w:val="single" w:sz="4" w:space="0" w:color="auto"/>
                    <w:bottom w:val="single" w:sz="4" w:space="0" w:color="auto"/>
                    <w:right w:val="single" w:sz="4" w:space="0" w:color="auto"/>
                  </w:tcBorders>
                  <w:shd w:val="clear" w:color="auto" w:fill="auto"/>
                  <w:noWrap/>
                  <w:vAlign w:val="center"/>
                </w:tcPr>
                <w:p w:rsidR="00525DC3" w:rsidRDefault="00D267FD">
                  <w:pPr>
                    <w:jc w:val="center"/>
                    <w:rPr>
                      <w:szCs w:val="21"/>
                    </w:rPr>
                  </w:pPr>
                  <w:r>
                    <w:rPr>
                      <w:szCs w:val="21"/>
                    </w:rPr>
                    <w:t>27.6</w:t>
                  </w:r>
                </w:p>
              </w:tc>
              <w:tc>
                <w:tcPr>
                  <w:tcW w:w="716" w:type="pct"/>
                  <w:tcBorders>
                    <w:top w:val="single" w:sz="4" w:space="0" w:color="auto"/>
                    <w:left w:val="single" w:sz="4" w:space="0" w:color="auto"/>
                    <w:bottom w:val="single" w:sz="4" w:space="0" w:color="auto"/>
                    <w:right w:val="single" w:sz="4" w:space="0" w:color="auto"/>
                  </w:tcBorders>
                  <w:shd w:val="clear" w:color="auto" w:fill="auto"/>
                  <w:noWrap/>
                  <w:vAlign w:val="center"/>
                </w:tcPr>
                <w:p w:rsidR="00525DC3" w:rsidRDefault="00D267FD">
                  <w:pPr>
                    <w:jc w:val="center"/>
                    <w:rPr>
                      <w:szCs w:val="21"/>
                    </w:rPr>
                  </w:pPr>
                  <w:r>
                    <w:rPr>
                      <w:szCs w:val="21"/>
                    </w:rPr>
                    <w:t>2.4</w:t>
                  </w:r>
                </w:p>
              </w:tc>
              <w:tc>
                <w:tcPr>
                  <w:tcW w:w="717" w:type="pct"/>
                  <w:tcBorders>
                    <w:top w:val="single" w:sz="4" w:space="0" w:color="auto"/>
                    <w:left w:val="single" w:sz="4" w:space="0" w:color="auto"/>
                    <w:bottom w:val="single" w:sz="4" w:space="0" w:color="auto"/>
                    <w:right w:val="single" w:sz="4" w:space="0" w:color="auto"/>
                  </w:tcBorders>
                  <w:shd w:val="clear" w:color="auto" w:fill="auto"/>
                  <w:noWrap/>
                  <w:vAlign w:val="center"/>
                </w:tcPr>
                <w:p w:rsidR="00525DC3" w:rsidRDefault="00D267FD">
                  <w:pPr>
                    <w:jc w:val="center"/>
                    <w:rPr>
                      <w:szCs w:val="21"/>
                    </w:rPr>
                  </w:pPr>
                  <w:r>
                    <w:rPr>
                      <w:szCs w:val="21"/>
                    </w:rPr>
                    <w:t>东北</w:t>
                  </w:r>
                </w:p>
              </w:tc>
              <w:tc>
                <w:tcPr>
                  <w:tcW w:w="718" w:type="pct"/>
                  <w:tcBorders>
                    <w:top w:val="single" w:sz="4" w:space="0" w:color="auto"/>
                    <w:left w:val="single" w:sz="4" w:space="0" w:color="auto"/>
                    <w:bottom w:val="single" w:sz="4" w:space="0" w:color="auto"/>
                    <w:right w:val="single" w:sz="4" w:space="0" w:color="auto"/>
                  </w:tcBorders>
                  <w:shd w:val="clear" w:color="auto" w:fill="auto"/>
                  <w:noWrap/>
                  <w:vAlign w:val="center"/>
                </w:tcPr>
                <w:p w:rsidR="00525DC3" w:rsidRDefault="00D267FD">
                  <w:pPr>
                    <w:jc w:val="center"/>
                    <w:rPr>
                      <w:szCs w:val="21"/>
                    </w:rPr>
                  </w:pPr>
                  <w:r>
                    <w:rPr>
                      <w:szCs w:val="21"/>
                    </w:rPr>
                    <w:t>晴</w:t>
                  </w:r>
                </w:p>
              </w:tc>
            </w:tr>
            <w:tr w:rsidR="00525DC3">
              <w:trPr>
                <w:trHeight w:val="454"/>
              </w:trPr>
              <w:tc>
                <w:tcPr>
                  <w:tcW w:w="765" w:type="pct"/>
                  <w:vMerge/>
                  <w:tcBorders>
                    <w:top w:val="single" w:sz="4" w:space="0" w:color="auto"/>
                    <w:left w:val="single" w:sz="4" w:space="0" w:color="auto"/>
                    <w:bottom w:val="single" w:sz="4" w:space="0" w:color="auto"/>
                    <w:right w:val="single" w:sz="4" w:space="0" w:color="auto"/>
                  </w:tcBorders>
                  <w:shd w:val="clear" w:color="auto" w:fill="auto"/>
                  <w:noWrap/>
                  <w:vAlign w:val="center"/>
                </w:tcPr>
                <w:p w:rsidR="00525DC3" w:rsidRDefault="00525DC3">
                  <w:pPr>
                    <w:jc w:val="center"/>
                    <w:rPr>
                      <w:color w:val="000000"/>
                      <w:szCs w:val="21"/>
                    </w:rPr>
                  </w:pPr>
                </w:p>
              </w:tc>
              <w:tc>
                <w:tcPr>
                  <w:tcW w:w="647" w:type="pct"/>
                  <w:tcBorders>
                    <w:top w:val="single" w:sz="4" w:space="0" w:color="auto"/>
                    <w:left w:val="single" w:sz="4" w:space="0" w:color="auto"/>
                    <w:bottom w:val="single" w:sz="4" w:space="0" w:color="auto"/>
                    <w:right w:val="single" w:sz="4" w:space="0" w:color="auto"/>
                  </w:tcBorders>
                  <w:shd w:val="clear" w:color="auto" w:fill="auto"/>
                  <w:noWrap/>
                  <w:vAlign w:val="center"/>
                </w:tcPr>
                <w:p w:rsidR="00525DC3" w:rsidRDefault="00D267FD">
                  <w:pPr>
                    <w:jc w:val="center"/>
                    <w:rPr>
                      <w:szCs w:val="21"/>
                    </w:rPr>
                  </w:pPr>
                  <w:r>
                    <w:rPr>
                      <w:szCs w:val="21"/>
                    </w:rPr>
                    <w:t>15:28</w:t>
                  </w:r>
                </w:p>
              </w:tc>
              <w:tc>
                <w:tcPr>
                  <w:tcW w:w="716" w:type="pct"/>
                  <w:tcBorders>
                    <w:top w:val="single" w:sz="4" w:space="0" w:color="auto"/>
                    <w:left w:val="single" w:sz="4" w:space="0" w:color="auto"/>
                    <w:bottom w:val="single" w:sz="4" w:space="0" w:color="auto"/>
                    <w:right w:val="single" w:sz="4" w:space="0" w:color="auto"/>
                  </w:tcBorders>
                  <w:shd w:val="clear" w:color="auto" w:fill="auto"/>
                  <w:noWrap/>
                  <w:vAlign w:val="center"/>
                </w:tcPr>
                <w:p w:rsidR="00525DC3" w:rsidRDefault="00D267FD">
                  <w:pPr>
                    <w:jc w:val="center"/>
                    <w:rPr>
                      <w:szCs w:val="21"/>
                    </w:rPr>
                  </w:pPr>
                  <w:r>
                    <w:rPr>
                      <w:szCs w:val="21"/>
                    </w:rPr>
                    <w:t>101.6</w:t>
                  </w:r>
                </w:p>
              </w:tc>
              <w:tc>
                <w:tcPr>
                  <w:tcW w:w="717" w:type="pct"/>
                  <w:tcBorders>
                    <w:top w:val="single" w:sz="4" w:space="0" w:color="auto"/>
                    <w:left w:val="single" w:sz="4" w:space="0" w:color="auto"/>
                    <w:bottom w:val="single" w:sz="4" w:space="0" w:color="auto"/>
                    <w:right w:val="single" w:sz="4" w:space="0" w:color="auto"/>
                  </w:tcBorders>
                  <w:shd w:val="clear" w:color="auto" w:fill="auto"/>
                  <w:noWrap/>
                  <w:vAlign w:val="center"/>
                </w:tcPr>
                <w:p w:rsidR="00525DC3" w:rsidRDefault="00D267FD">
                  <w:pPr>
                    <w:jc w:val="center"/>
                    <w:rPr>
                      <w:szCs w:val="21"/>
                    </w:rPr>
                  </w:pPr>
                  <w:r>
                    <w:rPr>
                      <w:szCs w:val="21"/>
                    </w:rPr>
                    <w:t>29.0</w:t>
                  </w:r>
                </w:p>
              </w:tc>
              <w:tc>
                <w:tcPr>
                  <w:tcW w:w="716" w:type="pct"/>
                  <w:tcBorders>
                    <w:top w:val="single" w:sz="4" w:space="0" w:color="auto"/>
                    <w:left w:val="single" w:sz="4" w:space="0" w:color="auto"/>
                    <w:bottom w:val="single" w:sz="4" w:space="0" w:color="auto"/>
                    <w:right w:val="single" w:sz="4" w:space="0" w:color="auto"/>
                  </w:tcBorders>
                  <w:shd w:val="clear" w:color="auto" w:fill="auto"/>
                  <w:noWrap/>
                  <w:vAlign w:val="center"/>
                </w:tcPr>
                <w:p w:rsidR="00525DC3" w:rsidRDefault="00D267FD">
                  <w:pPr>
                    <w:jc w:val="center"/>
                    <w:rPr>
                      <w:szCs w:val="21"/>
                    </w:rPr>
                  </w:pPr>
                  <w:r>
                    <w:rPr>
                      <w:szCs w:val="21"/>
                    </w:rPr>
                    <w:t>2.4</w:t>
                  </w:r>
                </w:p>
              </w:tc>
              <w:tc>
                <w:tcPr>
                  <w:tcW w:w="717" w:type="pct"/>
                  <w:tcBorders>
                    <w:top w:val="single" w:sz="4" w:space="0" w:color="auto"/>
                    <w:left w:val="single" w:sz="4" w:space="0" w:color="auto"/>
                    <w:bottom w:val="single" w:sz="4" w:space="0" w:color="auto"/>
                    <w:right w:val="single" w:sz="4" w:space="0" w:color="auto"/>
                  </w:tcBorders>
                  <w:shd w:val="clear" w:color="auto" w:fill="auto"/>
                  <w:noWrap/>
                  <w:vAlign w:val="center"/>
                </w:tcPr>
                <w:p w:rsidR="00525DC3" w:rsidRDefault="00D267FD">
                  <w:pPr>
                    <w:jc w:val="center"/>
                    <w:rPr>
                      <w:szCs w:val="21"/>
                    </w:rPr>
                  </w:pPr>
                  <w:r>
                    <w:rPr>
                      <w:szCs w:val="21"/>
                    </w:rPr>
                    <w:t>东北</w:t>
                  </w:r>
                </w:p>
              </w:tc>
              <w:tc>
                <w:tcPr>
                  <w:tcW w:w="718" w:type="pct"/>
                  <w:tcBorders>
                    <w:top w:val="single" w:sz="4" w:space="0" w:color="auto"/>
                    <w:left w:val="single" w:sz="4" w:space="0" w:color="auto"/>
                    <w:bottom w:val="single" w:sz="4" w:space="0" w:color="auto"/>
                    <w:right w:val="single" w:sz="4" w:space="0" w:color="auto"/>
                  </w:tcBorders>
                  <w:shd w:val="clear" w:color="auto" w:fill="auto"/>
                  <w:noWrap/>
                  <w:vAlign w:val="center"/>
                </w:tcPr>
                <w:p w:rsidR="00525DC3" w:rsidRDefault="00D267FD">
                  <w:pPr>
                    <w:jc w:val="center"/>
                    <w:rPr>
                      <w:szCs w:val="21"/>
                    </w:rPr>
                  </w:pPr>
                  <w:r>
                    <w:rPr>
                      <w:szCs w:val="21"/>
                    </w:rPr>
                    <w:t>晴</w:t>
                  </w:r>
                </w:p>
              </w:tc>
            </w:tr>
          </w:tbl>
          <w:p w:rsidR="00525DC3" w:rsidRDefault="00525DC3">
            <w:pPr>
              <w:spacing w:line="336" w:lineRule="auto"/>
              <w:ind w:firstLineChars="200" w:firstLine="420"/>
            </w:pPr>
          </w:p>
        </w:tc>
      </w:tr>
    </w:tbl>
    <w:p w:rsidR="00525DC3" w:rsidRDefault="00525DC3">
      <w:pPr>
        <w:adjustRightInd w:val="0"/>
        <w:snapToGrid w:val="0"/>
        <w:jc w:val="left"/>
        <w:rPr>
          <w:b/>
          <w:bCs/>
          <w:sz w:val="24"/>
          <w:szCs w:val="24"/>
        </w:rPr>
        <w:sectPr w:rsidR="00525DC3">
          <w:headerReference w:type="default" r:id="rId19"/>
          <w:pgSz w:w="11906" w:h="16838"/>
          <w:pgMar w:top="1134" w:right="1418" w:bottom="1134" w:left="1418" w:header="851" w:footer="992" w:gutter="0"/>
          <w:cols w:space="720"/>
          <w:docGrid w:type="lines" w:linePitch="312"/>
        </w:sectPr>
      </w:pPr>
    </w:p>
    <w:p w:rsidR="00525DC3" w:rsidRDefault="00D267FD">
      <w:pPr>
        <w:outlineLvl w:val="0"/>
        <w:rPr>
          <w:b/>
          <w:sz w:val="24"/>
          <w:szCs w:val="24"/>
        </w:rPr>
      </w:pPr>
      <w:r>
        <w:rPr>
          <w:b/>
          <w:sz w:val="24"/>
          <w:szCs w:val="24"/>
        </w:rPr>
        <w:lastRenderedPageBreak/>
        <w:t>表八</w:t>
      </w:r>
    </w:p>
    <w:tbl>
      <w:tblPr>
        <w:tblW w:w="942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9422"/>
      </w:tblGrid>
      <w:tr w:rsidR="00525DC3">
        <w:trPr>
          <w:trHeight w:val="13766"/>
          <w:jc w:val="center"/>
        </w:trPr>
        <w:tc>
          <w:tcPr>
            <w:tcW w:w="9422" w:type="dxa"/>
          </w:tcPr>
          <w:p w:rsidR="00525DC3" w:rsidRDefault="00D267FD">
            <w:pPr>
              <w:spacing w:line="360" w:lineRule="auto"/>
              <w:rPr>
                <w:b/>
                <w:bCs/>
                <w:sz w:val="24"/>
              </w:rPr>
            </w:pPr>
            <w:r>
              <w:rPr>
                <w:b/>
                <w:bCs/>
                <w:sz w:val="24"/>
              </w:rPr>
              <w:t>验收监测结论：</w:t>
            </w:r>
          </w:p>
          <w:p w:rsidR="00525DC3" w:rsidRDefault="00D267FD">
            <w:pPr>
              <w:spacing w:line="360" w:lineRule="auto"/>
              <w:ind w:firstLineChars="200" w:firstLine="480"/>
              <w:rPr>
                <w:color w:val="000000"/>
                <w:kern w:val="0"/>
                <w:sz w:val="24"/>
                <w:szCs w:val="24"/>
                <w:lang w:bidi="zh-CN"/>
              </w:rPr>
            </w:pPr>
            <w:r>
              <w:rPr>
                <w:color w:val="000000"/>
                <w:kern w:val="0"/>
                <w:sz w:val="24"/>
                <w:szCs w:val="24"/>
                <w:lang w:bidi="zh-CN"/>
              </w:rPr>
              <w:t>1</w:t>
            </w:r>
            <w:r>
              <w:rPr>
                <w:color w:val="000000"/>
                <w:kern w:val="0"/>
                <w:sz w:val="24"/>
                <w:szCs w:val="24"/>
                <w:lang w:bidi="zh-CN"/>
              </w:rPr>
              <w:t>、监测期间的生产工况</w:t>
            </w:r>
          </w:p>
          <w:p w:rsidR="00525DC3" w:rsidRDefault="00D267FD">
            <w:pPr>
              <w:spacing w:line="360" w:lineRule="auto"/>
              <w:ind w:firstLineChars="200" w:firstLine="480"/>
              <w:rPr>
                <w:color w:val="000000"/>
                <w:kern w:val="0"/>
                <w:sz w:val="24"/>
                <w:szCs w:val="24"/>
                <w:lang w:bidi="zh-CN"/>
              </w:rPr>
            </w:pPr>
            <w:r>
              <w:rPr>
                <w:color w:val="000000"/>
                <w:kern w:val="0"/>
                <w:sz w:val="24"/>
                <w:szCs w:val="24"/>
                <w:lang w:bidi="zh-CN"/>
              </w:rPr>
              <w:t>验收监测期间（</w:t>
            </w:r>
            <w:r>
              <w:rPr>
                <w:rFonts w:hint="eastAsia"/>
                <w:color w:val="000000"/>
                <w:kern w:val="0"/>
                <w:sz w:val="24"/>
                <w:szCs w:val="24"/>
                <w:lang w:bidi="zh-CN"/>
              </w:rPr>
              <w:t>2022</w:t>
            </w:r>
            <w:r>
              <w:rPr>
                <w:rFonts w:hint="eastAsia"/>
                <w:color w:val="000000"/>
                <w:kern w:val="0"/>
                <w:sz w:val="24"/>
                <w:szCs w:val="24"/>
                <w:lang w:bidi="zh-CN"/>
              </w:rPr>
              <w:t>年</w:t>
            </w:r>
            <w:r>
              <w:rPr>
                <w:rFonts w:hint="eastAsia"/>
                <w:color w:val="000000"/>
                <w:kern w:val="0"/>
                <w:sz w:val="24"/>
                <w:szCs w:val="24"/>
                <w:lang w:bidi="zh-CN"/>
              </w:rPr>
              <w:t>05</w:t>
            </w:r>
            <w:r>
              <w:rPr>
                <w:rFonts w:hint="eastAsia"/>
                <w:color w:val="000000"/>
                <w:kern w:val="0"/>
                <w:sz w:val="24"/>
                <w:szCs w:val="24"/>
                <w:lang w:bidi="zh-CN"/>
              </w:rPr>
              <w:t>月</w:t>
            </w:r>
            <w:r>
              <w:rPr>
                <w:rFonts w:hint="eastAsia"/>
                <w:color w:val="000000"/>
                <w:kern w:val="0"/>
                <w:sz w:val="24"/>
                <w:szCs w:val="24"/>
                <w:lang w:bidi="zh-CN"/>
              </w:rPr>
              <w:t>25</w:t>
            </w:r>
            <w:r>
              <w:rPr>
                <w:rFonts w:hint="eastAsia"/>
                <w:color w:val="000000"/>
                <w:kern w:val="0"/>
                <w:sz w:val="24"/>
                <w:szCs w:val="24"/>
                <w:lang w:bidi="zh-CN"/>
              </w:rPr>
              <w:t>日、</w:t>
            </w:r>
            <w:r>
              <w:rPr>
                <w:rFonts w:hint="eastAsia"/>
                <w:color w:val="000000"/>
                <w:kern w:val="0"/>
                <w:sz w:val="24"/>
                <w:szCs w:val="24"/>
                <w:lang w:bidi="zh-CN"/>
              </w:rPr>
              <w:t>2022</w:t>
            </w:r>
            <w:r>
              <w:rPr>
                <w:rFonts w:hint="eastAsia"/>
                <w:color w:val="000000"/>
                <w:kern w:val="0"/>
                <w:sz w:val="24"/>
                <w:szCs w:val="24"/>
                <w:lang w:bidi="zh-CN"/>
              </w:rPr>
              <w:t>年</w:t>
            </w:r>
            <w:r>
              <w:rPr>
                <w:rFonts w:hint="eastAsia"/>
                <w:color w:val="000000"/>
                <w:kern w:val="0"/>
                <w:sz w:val="24"/>
                <w:szCs w:val="24"/>
                <w:lang w:bidi="zh-CN"/>
              </w:rPr>
              <w:t>05</w:t>
            </w:r>
            <w:r>
              <w:rPr>
                <w:rFonts w:hint="eastAsia"/>
                <w:color w:val="000000"/>
                <w:kern w:val="0"/>
                <w:sz w:val="24"/>
                <w:szCs w:val="24"/>
                <w:lang w:bidi="zh-CN"/>
              </w:rPr>
              <w:t>月</w:t>
            </w:r>
            <w:r>
              <w:rPr>
                <w:rFonts w:hint="eastAsia"/>
                <w:color w:val="000000"/>
                <w:kern w:val="0"/>
                <w:sz w:val="24"/>
                <w:szCs w:val="24"/>
                <w:lang w:bidi="zh-CN"/>
              </w:rPr>
              <w:t>26</w:t>
            </w:r>
            <w:r>
              <w:rPr>
                <w:rFonts w:hint="eastAsia"/>
                <w:color w:val="000000"/>
                <w:kern w:val="0"/>
                <w:sz w:val="24"/>
                <w:szCs w:val="24"/>
                <w:lang w:bidi="zh-CN"/>
              </w:rPr>
              <w:t>日</w:t>
            </w:r>
            <w:r>
              <w:rPr>
                <w:color w:val="000000"/>
                <w:kern w:val="0"/>
                <w:sz w:val="24"/>
                <w:szCs w:val="24"/>
                <w:lang w:bidi="zh-CN"/>
              </w:rPr>
              <w:t>），企业生产工况稳定，各类环保设施正常运行，符合建设项目竣工环境保护验收监测条件。</w:t>
            </w:r>
          </w:p>
          <w:p w:rsidR="00525DC3" w:rsidRDefault="00FE11A4" w:rsidP="00FE11A4">
            <w:pPr>
              <w:spacing w:line="360" w:lineRule="auto"/>
              <w:ind w:firstLineChars="200" w:firstLine="480"/>
              <w:rPr>
                <w:color w:val="000000"/>
                <w:kern w:val="0"/>
                <w:sz w:val="24"/>
                <w:szCs w:val="24"/>
                <w:lang w:bidi="zh-CN"/>
              </w:rPr>
            </w:pPr>
            <w:r>
              <w:rPr>
                <w:rFonts w:hint="eastAsia"/>
                <w:color w:val="000000"/>
                <w:kern w:val="0"/>
                <w:sz w:val="24"/>
                <w:szCs w:val="24"/>
                <w:lang w:bidi="zh-CN"/>
              </w:rPr>
              <w:t>2</w:t>
            </w:r>
            <w:r>
              <w:rPr>
                <w:rFonts w:hint="eastAsia"/>
                <w:color w:val="000000"/>
                <w:kern w:val="0"/>
                <w:sz w:val="24"/>
                <w:szCs w:val="24"/>
                <w:lang w:bidi="zh-CN"/>
              </w:rPr>
              <w:t>、</w:t>
            </w:r>
            <w:r w:rsidR="00D267FD">
              <w:rPr>
                <w:color w:val="000000"/>
                <w:kern w:val="0"/>
                <w:sz w:val="24"/>
                <w:szCs w:val="24"/>
                <w:lang w:bidi="zh-CN"/>
              </w:rPr>
              <w:t>废水</w:t>
            </w:r>
          </w:p>
          <w:p w:rsidR="00525DC3" w:rsidRPr="00FE11A4" w:rsidRDefault="00FE11A4" w:rsidP="00FE11A4">
            <w:pPr>
              <w:spacing w:line="360" w:lineRule="auto"/>
              <w:ind w:firstLineChars="200" w:firstLine="480"/>
              <w:rPr>
                <w:color w:val="000000"/>
                <w:kern w:val="0"/>
                <w:sz w:val="24"/>
                <w:szCs w:val="24"/>
                <w:lang w:bidi="zh-CN"/>
              </w:rPr>
            </w:pPr>
            <w:r w:rsidRPr="00FE11A4">
              <w:rPr>
                <w:color w:val="000000"/>
                <w:kern w:val="0"/>
                <w:sz w:val="24"/>
                <w:szCs w:val="24"/>
                <w:lang w:bidi="zh-CN"/>
              </w:rPr>
              <w:t>本项目近期生活污水委托环卫部门清运。</w:t>
            </w:r>
          </w:p>
          <w:p w:rsidR="00525DC3" w:rsidRDefault="00D267FD">
            <w:pPr>
              <w:numPr>
                <w:ilvl w:val="0"/>
                <w:numId w:val="2"/>
              </w:numPr>
              <w:spacing w:line="360" w:lineRule="auto"/>
              <w:ind w:firstLine="480"/>
              <w:rPr>
                <w:color w:val="000000"/>
                <w:kern w:val="0"/>
                <w:sz w:val="24"/>
                <w:szCs w:val="24"/>
                <w:lang w:bidi="zh-CN"/>
              </w:rPr>
            </w:pPr>
            <w:r>
              <w:rPr>
                <w:color w:val="000000"/>
                <w:kern w:val="0"/>
                <w:sz w:val="24"/>
                <w:szCs w:val="24"/>
                <w:lang w:bidi="zh-CN"/>
              </w:rPr>
              <w:t>废气</w:t>
            </w:r>
          </w:p>
          <w:p w:rsidR="00525DC3" w:rsidRDefault="00D267FD">
            <w:pPr>
              <w:adjustRightInd w:val="0"/>
              <w:snapToGrid w:val="0"/>
              <w:spacing w:line="360" w:lineRule="auto"/>
              <w:ind w:firstLineChars="200" w:firstLine="480"/>
              <w:rPr>
                <w:color w:val="000000"/>
                <w:kern w:val="0"/>
                <w:sz w:val="24"/>
                <w:szCs w:val="24"/>
                <w:lang w:bidi="zh-CN"/>
              </w:rPr>
            </w:pPr>
            <w:bookmarkStart w:id="21" w:name="_Hlk36134516"/>
            <w:r>
              <w:rPr>
                <w:color w:val="000000"/>
                <w:kern w:val="0"/>
                <w:sz w:val="24"/>
                <w:szCs w:val="24"/>
                <w:lang w:bidi="zh-CN"/>
              </w:rPr>
              <w:t>（</w:t>
            </w:r>
            <w:r>
              <w:rPr>
                <w:rFonts w:hint="eastAsia"/>
                <w:color w:val="000000"/>
                <w:kern w:val="0"/>
                <w:sz w:val="24"/>
                <w:szCs w:val="24"/>
                <w:lang w:bidi="zh-CN"/>
              </w:rPr>
              <w:t>1</w:t>
            </w:r>
            <w:r>
              <w:rPr>
                <w:color w:val="000000"/>
                <w:kern w:val="0"/>
                <w:sz w:val="24"/>
                <w:szCs w:val="24"/>
                <w:lang w:bidi="zh-CN"/>
              </w:rPr>
              <w:t>）</w:t>
            </w:r>
            <w:r>
              <w:rPr>
                <w:rFonts w:hint="eastAsia"/>
                <w:color w:val="000000"/>
                <w:kern w:val="0"/>
                <w:sz w:val="24"/>
                <w:szCs w:val="24"/>
                <w:lang w:bidi="zh-CN"/>
              </w:rPr>
              <w:t>厂区内挥发性有机物</w:t>
            </w:r>
            <w:r>
              <w:rPr>
                <w:color w:val="000000"/>
                <w:kern w:val="0"/>
                <w:sz w:val="24"/>
                <w:szCs w:val="24"/>
                <w:lang w:bidi="zh-CN"/>
              </w:rPr>
              <w:t>无组织废气</w:t>
            </w:r>
          </w:p>
          <w:p w:rsidR="00525DC3" w:rsidRDefault="00D267FD">
            <w:pPr>
              <w:adjustRightInd w:val="0"/>
              <w:snapToGrid w:val="0"/>
              <w:spacing w:line="360" w:lineRule="auto"/>
              <w:ind w:firstLineChars="200" w:firstLine="480"/>
              <w:rPr>
                <w:color w:val="000000"/>
                <w:kern w:val="0"/>
                <w:sz w:val="24"/>
                <w:szCs w:val="24"/>
                <w:lang w:bidi="zh-CN"/>
              </w:rPr>
            </w:pPr>
            <w:r>
              <w:rPr>
                <w:color w:val="000000"/>
                <w:kern w:val="0"/>
                <w:sz w:val="24"/>
                <w:szCs w:val="24"/>
                <w:lang w:bidi="zh-CN"/>
              </w:rPr>
              <w:t>验收监测期间（</w:t>
            </w:r>
            <w:r>
              <w:rPr>
                <w:rFonts w:hint="eastAsia"/>
                <w:color w:val="000000"/>
                <w:kern w:val="0"/>
                <w:sz w:val="24"/>
                <w:szCs w:val="24"/>
                <w:lang w:bidi="zh-CN"/>
              </w:rPr>
              <w:t>2022</w:t>
            </w:r>
            <w:r>
              <w:rPr>
                <w:rFonts w:hint="eastAsia"/>
                <w:color w:val="000000"/>
                <w:kern w:val="0"/>
                <w:sz w:val="24"/>
                <w:szCs w:val="24"/>
                <w:lang w:bidi="zh-CN"/>
              </w:rPr>
              <w:t>年</w:t>
            </w:r>
            <w:r>
              <w:rPr>
                <w:rFonts w:hint="eastAsia"/>
                <w:color w:val="000000"/>
                <w:kern w:val="0"/>
                <w:sz w:val="24"/>
                <w:szCs w:val="24"/>
                <w:lang w:bidi="zh-CN"/>
              </w:rPr>
              <w:t>05</w:t>
            </w:r>
            <w:r>
              <w:rPr>
                <w:rFonts w:hint="eastAsia"/>
                <w:color w:val="000000"/>
                <w:kern w:val="0"/>
                <w:sz w:val="24"/>
                <w:szCs w:val="24"/>
                <w:lang w:bidi="zh-CN"/>
              </w:rPr>
              <w:t>月</w:t>
            </w:r>
            <w:r>
              <w:rPr>
                <w:rFonts w:hint="eastAsia"/>
                <w:color w:val="000000"/>
                <w:kern w:val="0"/>
                <w:sz w:val="24"/>
                <w:szCs w:val="24"/>
                <w:lang w:bidi="zh-CN"/>
              </w:rPr>
              <w:t>25</w:t>
            </w:r>
            <w:r>
              <w:rPr>
                <w:rFonts w:hint="eastAsia"/>
                <w:color w:val="000000"/>
                <w:kern w:val="0"/>
                <w:sz w:val="24"/>
                <w:szCs w:val="24"/>
                <w:lang w:bidi="zh-CN"/>
              </w:rPr>
              <w:t>日、</w:t>
            </w:r>
            <w:r>
              <w:rPr>
                <w:rFonts w:hint="eastAsia"/>
                <w:color w:val="000000"/>
                <w:kern w:val="0"/>
                <w:sz w:val="24"/>
                <w:szCs w:val="24"/>
                <w:lang w:bidi="zh-CN"/>
              </w:rPr>
              <w:t>2022</w:t>
            </w:r>
            <w:r>
              <w:rPr>
                <w:rFonts w:hint="eastAsia"/>
                <w:color w:val="000000"/>
                <w:kern w:val="0"/>
                <w:sz w:val="24"/>
                <w:szCs w:val="24"/>
                <w:lang w:bidi="zh-CN"/>
              </w:rPr>
              <w:t>年</w:t>
            </w:r>
            <w:r>
              <w:rPr>
                <w:rFonts w:hint="eastAsia"/>
                <w:color w:val="000000"/>
                <w:kern w:val="0"/>
                <w:sz w:val="24"/>
                <w:szCs w:val="24"/>
                <w:lang w:bidi="zh-CN"/>
              </w:rPr>
              <w:t>05</w:t>
            </w:r>
            <w:r>
              <w:rPr>
                <w:rFonts w:hint="eastAsia"/>
                <w:color w:val="000000"/>
                <w:kern w:val="0"/>
                <w:sz w:val="24"/>
                <w:szCs w:val="24"/>
                <w:lang w:bidi="zh-CN"/>
              </w:rPr>
              <w:t>月</w:t>
            </w:r>
            <w:r>
              <w:rPr>
                <w:rFonts w:hint="eastAsia"/>
                <w:color w:val="000000"/>
                <w:kern w:val="0"/>
                <w:sz w:val="24"/>
                <w:szCs w:val="24"/>
                <w:lang w:bidi="zh-CN"/>
              </w:rPr>
              <w:t>26</w:t>
            </w:r>
            <w:r>
              <w:rPr>
                <w:rFonts w:hint="eastAsia"/>
                <w:color w:val="000000"/>
                <w:kern w:val="0"/>
                <w:sz w:val="24"/>
                <w:szCs w:val="24"/>
                <w:lang w:bidi="zh-CN"/>
              </w:rPr>
              <w:t>日</w:t>
            </w:r>
            <w:r>
              <w:rPr>
                <w:color w:val="000000"/>
                <w:kern w:val="0"/>
                <w:sz w:val="24"/>
                <w:szCs w:val="24"/>
                <w:lang w:bidi="zh-CN"/>
              </w:rPr>
              <w:t>），本项目</w:t>
            </w:r>
            <w:r>
              <w:rPr>
                <w:rFonts w:hint="eastAsia"/>
                <w:color w:val="000000"/>
                <w:kern w:val="0"/>
                <w:sz w:val="24"/>
                <w:szCs w:val="24"/>
                <w:lang w:bidi="zh-CN"/>
              </w:rPr>
              <w:t>实验室</w:t>
            </w:r>
            <w:r>
              <w:rPr>
                <w:color w:val="000000"/>
                <w:kern w:val="0"/>
                <w:sz w:val="24"/>
                <w:szCs w:val="24"/>
                <w:lang w:bidi="zh-CN"/>
              </w:rPr>
              <w:t>外</w:t>
            </w:r>
            <w:r>
              <w:rPr>
                <w:color w:val="000000"/>
                <w:kern w:val="0"/>
                <w:sz w:val="24"/>
                <w:szCs w:val="24"/>
                <w:lang w:bidi="zh-CN"/>
              </w:rPr>
              <w:t>1m</w:t>
            </w:r>
            <w:r>
              <w:rPr>
                <w:color w:val="000000"/>
                <w:kern w:val="0"/>
                <w:sz w:val="24"/>
                <w:szCs w:val="24"/>
                <w:lang w:bidi="zh-CN"/>
              </w:rPr>
              <w:t>监测点非甲烷总烃的一次值和小时值均符合《挥发性有机物无组织排放控制标准》（</w:t>
            </w:r>
            <w:r>
              <w:rPr>
                <w:color w:val="000000"/>
                <w:kern w:val="0"/>
                <w:sz w:val="24"/>
                <w:szCs w:val="24"/>
                <w:lang w:bidi="zh-CN"/>
              </w:rPr>
              <w:t>GB37822-2019</w:t>
            </w:r>
            <w:r>
              <w:rPr>
                <w:color w:val="000000"/>
                <w:kern w:val="0"/>
                <w:sz w:val="24"/>
                <w:szCs w:val="24"/>
                <w:lang w:bidi="zh-CN"/>
              </w:rPr>
              <w:t>）中的特别排放值。</w:t>
            </w:r>
          </w:p>
          <w:p w:rsidR="00525DC3" w:rsidRDefault="00D267FD">
            <w:pPr>
              <w:adjustRightInd w:val="0"/>
              <w:snapToGrid w:val="0"/>
              <w:spacing w:line="360" w:lineRule="auto"/>
              <w:ind w:firstLineChars="200" w:firstLine="480"/>
              <w:rPr>
                <w:color w:val="000000"/>
                <w:kern w:val="0"/>
                <w:sz w:val="24"/>
                <w:szCs w:val="24"/>
                <w:lang w:bidi="zh-CN"/>
              </w:rPr>
            </w:pPr>
            <w:r>
              <w:rPr>
                <w:color w:val="000000"/>
                <w:kern w:val="0"/>
                <w:sz w:val="24"/>
                <w:szCs w:val="24"/>
                <w:lang w:bidi="zh-CN"/>
              </w:rPr>
              <w:t>（</w:t>
            </w:r>
            <w:r>
              <w:rPr>
                <w:rFonts w:hint="eastAsia"/>
                <w:color w:val="000000"/>
                <w:kern w:val="0"/>
                <w:sz w:val="24"/>
                <w:szCs w:val="24"/>
                <w:lang w:bidi="zh-CN"/>
              </w:rPr>
              <w:t>2</w:t>
            </w:r>
            <w:r>
              <w:rPr>
                <w:color w:val="000000"/>
                <w:kern w:val="0"/>
                <w:sz w:val="24"/>
                <w:szCs w:val="24"/>
                <w:lang w:bidi="zh-CN"/>
              </w:rPr>
              <w:t>）无组织废气</w:t>
            </w:r>
          </w:p>
          <w:p w:rsidR="00525DC3" w:rsidRDefault="00D267FD">
            <w:pPr>
              <w:adjustRightInd w:val="0"/>
              <w:snapToGrid w:val="0"/>
              <w:spacing w:line="360" w:lineRule="auto"/>
              <w:ind w:firstLineChars="200" w:firstLine="480"/>
              <w:rPr>
                <w:color w:val="000000"/>
                <w:kern w:val="0"/>
                <w:sz w:val="24"/>
                <w:szCs w:val="24"/>
                <w:lang w:bidi="zh-CN"/>
              </w:rPr>
            </w:pPr>
            <w:r>
              <w:rPr>
                <w:color w:val="000000"/>
                <w:kern w:val="0"/>
                <w:sz w:val="24"/>
                <w:szCs w:val="24"/>
                <w:lang w:bidi="zh-CN"/>
              </w:rPr>
              <w:t>验收监测期间（</w:t>
            </w:r>
            <w:r>
              <w:rPr>
                <w:rFonts w:hint="eastAsia"/>
                <w:color w:val="000000"/>
                <w:kern w:val="0"/>
                <w:sz w:val="24"/>
                <w:szCs w:val="24"/>
                <w:lang w:bidi="zh-CN"/>
              </w:rPr>
              <w:t>2022</w:t>
            </w:r>
            <w:r>
              <w:rPr>
                <w:rFonts w:hint="eastAsia"/>
                <w:color w:val="000000"/>
                <w:kern w:val="0"/>
                <w:sz w:val="24"/>
                <w:szCs w:val="24"/>
                <w:lang w:bidi="zh-CN"/>
              </w:rPr>
              <w:t>年</w:t>
            </w:r>
            <w:r>
              <w:rPr>
                <w:rFonts w:hint="eastAsia"/>
                <w:color w:val="000000"/>
                <w:kern w:val="0"/>
                <w:sz w:val="24"/>
                <w:szCs w:val="24"/>
                <w:lang w:bidi="zh-CN"/>
              </w:rPr>
              <w:t>05</w:t>
            </w:r>
            <w:r>
              <w:rPr>
                <w:rFonts w:hint="eastAsia"/>
                <w:color w:val="000000"/>
                <w:kern w:val="0"/>
                <w:sz w:val="24"/>
                <w:szCs w:val="24"/>
                <w:lang w:bidi="zh-CN"/>
              </w:rPr>
              <w:t>月</w:t>
            </w:r>
            <w:r>
              <w:rPr>
                <w:rFonts w:hint="eastAsia"/>
                <w:color w:val="000000"/>
                <w:kern w:val="0"/>
                <w:sz w:val="24"/>
                <w:szCs w:val="24"/>
                <w:lang w:bidi="zh-CN"/>
              </w:rPr>
              <w:t>25</w:t>
            </w:r>
            <w:r>
              <w:rPr>
                <w:rFonts w:hint="eastAsia"/>
                <w:color w:val="000000"/>
                <w:kern w:val="0"/>
                <w:sz w:val="24"/>
                <w:szCs w:val="24"/>
                <w:lang w:bidi="zh-CN"/>
              </w:rPr>
              <w:t>日、</w:t>
            </w:r>
            <w:r>
              <w:rPr>
                <w:rFonts w:hint="eastAsia"/>
                <w:color w:val="000000"/>
                <w:kern w:val="0"/>
                <w:sz w:val="24"/>
                <w:szCs w:val="24"/>
                <w:lang w:bidi="zh-CN"/>
              </w:rPr>
              <w:t>2022</w:t>
            </w:r>
            <w:r>
              <w:rPr>
                <w:rFonts w:hint="eastAsia"/>
                <w:color w:val="000000"/>
                <w:kern w:val="0"/>
                <w:sz w:val="24"/>
                <w:szCs w:val="24"/>
                <w:lang w:bidi="zh-CN"/>
              </w:rPr>
              <w:t>年</w:t>
            </w:r>
            <w:r>
              <w:rPr>
                <w:rFonts w:hint="eastAsia"/>
                <w:color w:val="000000"/>
                <w:kern w:val="0"/>
                <w:sz w:val="24"/>
                <w:szCs w:val="24"/>
                <w:lang w:bidi="zh-CN"/>
              </w:rPr>
              <w:t>05</w:t>
            </w:r>
            <w:r>
              <w:rPr>
                <w:rFonts w:hint="eastAsia"/>
                <w:color w:val="000000"/>
                <w:kern w:val="0"/>
                <w:sz w:val="24"/>
                <w:szCs w:val="24"/>
                <w:lang w:bidi="zh-CN"/>
              </w:rPr>
              <w:t>月</w:t>
            </w:r>
            <w:r>
              <w:rPr>
                <w:rFonts w:hint="eastAsia"/>
                <w:color w:val="000000"/>
                <w:kern w:val="0"/>
                <w:sz w:val="24"/>
                <w:szCs w:val="24"/>
                <w:lang w:bidi="zh-CN"/>
              </w:rPr>
              <w:t>26</w:t>
            </w:r>
            <w:r>
              <w:rPr>
                <w:rFonts w:hint="eastAsia"/>
                <w:color w:val="000000"/>
                <w:kern w:val="0"/>
                <w:sz w:val="24"/>
                <w:szCs w:val="24"/>
                <w:lang w:bidi="zh-CN"/>
              </w:rPr>
              <w:t>日</w:t>
            </w:r>
            <w:r>
              <w:rPr>
                <w:color w:val="000000"/>
                <w:kern w:val="0"/>
                <w:sz w:val="24"/>
                <w:szCs w:val="24"/>
                <w:lang w:bidi="zh-CN"/>
              </w:rPr>
              <w:t>），厂界无组织废气上下风向各监测点位</w:t>
            </w:r>
            <w:r>
              <w:rPr>
                <w:rFonts w:hint="eastAsia"/>
                <w:color w:val="000000"/>
                <w:kern w:val="0"/>
                <w:sz w:val="24"/>
                <w:szCs w:val="24"/>
                <w:lang w:bidi="zh-CN"/>
              </w:rPr>
              <w:t>非甲烷总烃</w:t>
            </w:r>
            <w:r>
              <w:rPr>
                <w:color w:val="000000"/>
                <w:kern w:val="0"/>
                <w:sz w:val="24"/>
                <w:szCs w:val="24"/>
                <w:lang w:bidi="zh-CN"/>
              </w:rPr>
              <w:t>监测值均符合《大气污染物综合排放标准》（</w:t>
            </w:r>
            <w:r>
              <w:rPr>
                <w:color w:val="000000"/>
                <w:kern w:val="0"/>
                <w:sz w:val="24"/>
                <w:szCs w:val="24"/>
                <w:lang w:bidi="zh-CN"/>
              </w:rPr>
              <w:t>GB 16297-1996</w:t>
            </w:r>
            <w:r>
              <w:rPr>
                <w:color w:val="000000"/>
                <w:kern w:val="0"/>
                <w:sz w:val="24"/>
                <w:szCs w:val="24"/>
                <w:lang w:bidi="zh-CN"/>
              </w:rPr>
              <w:t>）表</w:t>
            </w:r>
            <w:r>
              <w:rPr>
                <w:color w:val="000000"/>
                <w:kern w:val="0"/>
                <w:sz w:val="24"/>
                <w:szCs w:val="24"/>
                <w:lang w:bidi="zh-CN"/>
              </w:rPr>
              <w:t>2</w:t>
            </w:r>
            <w:r>
              <w:rPr>
                <w:color w:val="000000"/>
                <w:kern w:val="0"/>
                <w:sz w:val="24"/>
                <w:szCs w:val="24"/>
                <w:lang w:bidi="zh-CN"/>
              </w:rPr>
              <w:t>限值</w:t>
            </w:r>
            <w:bookmarkEnd w:id="21"/>
            <w:r>
              <w:rPr>
                <w:rFonts w:hint="eastAsia"/>
                <w:color w:val="000000"/>
                <w:kern w:val="0"/>
                <w:sz w:val="24"/>
                <w:szCs w:val="24"/>
                <w:lang w:bidi="zh-CN"/>
              </w:rPr>
              <w:t>。</w:t>
            </w:r>
          </w:p>
          <w:p w:rsidR="00525DC3" w:rsidRDefault="00D267FD">
            <w:pPr>
              <w:spacing w:line="360" w:lineRule="auto"/>
              <w:rPr>
                <w:color w:val="000000"/>
                <w:kern w:val="0"/>
                <w:sz w:val="24"/>
                <w:szCs w:val="24"/>
                <w:lang w:bidi="zh-CN"/>
              </w:rPr>
            </w:pPr>
            <w:r>
              <w:rPr>
                <w:color w:val="000000"/>
                <w:kern w:val="0"/>
                <w:sz w:val="24"/>
                <w:szCs w:val="24"/>
                <w:lang w:bidi="zh-CN"/>
              </w:rPr>
              <w:t xml:space="preserve">    4</w:t>
            </w:r>
            <w:r>
              <w:rPr>
                <w:color w:val="000000"/>
                <w:kern w:val="0"/>
                <w:sz w:val="24"/>
                <w:szCs w:val="24"/>
                <w:lang w:bidi="zh-CN"/>
              </w:rPr>
              <w:t>、噪声</w:t>
            </w:r>
          </w:p>
          <w:p w:rsidR="00525DC3" w:rsidRDefault="00D267FD">
            <w:pPr>
              <w:spacing w:line="360" w:lineRule="auto"/>
              <w:ind w:firstLine="480"/>
              <w:rPr>
                <w:color w:val="000000"/>
                <w:kern w:val="0"/>
                <w:sz w:val="24"/>
                <w:szCs w:val="24"/>
                <w:lang w:bidi="zh-CN"/>
              </w:rPr>
            </w:pPr>
            <w:bookmarkStart w:id="22" w:name="_Hlk36134524"/>
            <w:r>
              <w:rPr>
                <w:color w:val="000000"/>
                <w:kern w:val="0"/>
                <w:sz w:val="24"/>
                <w:szCs w:val="24"/>
                <w:lang w:bidi="zh-CN"/>
              </w:rPr>
              <w:t>验收监测期间（</w:t>
            </w:r>
            <w:r>
              <w:rPr>
                <w:rFonts w:hint="eastAsia"/>
                <w:color w:val="000000"/>
                <w:kern w:val="0"/>
                <w:sz w:val="24"/>
                <w:szCs w:val="24"/>
                <w:lang w:bidi="zh-CN"/>
              </w:rPr>
              <w:t>2022</w:t>
            </w:r>
            <w:r>
              <w:rPr>
                <w:rFonts w:hint="eastAsia"/>
                <w:color w:val="000000"/>
                <w:kern w:val="0"/>
                <w:sz w:val="24"/>
                <w:szCs w:val="24"/>
                <w:lang w:bidi="zh-CN"/>
              </w:rPr>
              <w:t>年</w:t>
            </w:r>
            <w:r>
              <w:rPr>
                <w:rFonts w:hint="eastAsia"/>
                <w:color w:val="000000"/>
                <w:kern w:val="0"/>
                <w:sz w:val="24"/>
                <w:szCs w:val="24"/>
                <w:lang w:bidi="zh-CN"/>
              </w:rPr>
              <w:t>05</w:t>
            </w:r>
            <w:r>
              <w:rPr>
                <w:rFonts w:hint="eastAsia"/>
                <w:color w:val="000000"/>
                <w:kern w:val="0"/>
                <w:sz w:val="24"/>
                <w:szCs w:val="24"/>
                <w:lang w:bidi="zh-CN"/>
              </w:rPr>
              <w:t>月</w:t>
            </w:r>
            <w:r>
              <w:rPr>
                <w:rFonts w:hint="eastAsia"/>
                <w:color w:val="000000"/>
                <w:kern w:val="0"/>
                <w:sz w:val="24"/>
                <w:szCs w:val="24"/>
                <w:lang w:bidi="zh-CN"/>
              </w:rPr>
              <w:t>25</w:t>
            </w:r>
            <w:r>
              <w:rPr>
                <w:rFonts w:hint="eastAsia"/>
                <w:color w:val="000000"/>
                <w:kern w:val="0"/>
                <w:sz w:val="24"/>
                <w:szCs w:val="24"/>
                <w:lang w:bidi="zh-CN"/>
              </w:rPr>
              <w:t>日、</w:t>
            </w:r>
            <w:r>
              <w:rPr>
                <w:rFonts w:hint="eastAsia"/>
                <w:color w:val="000000"/>
                <w:kern w:val="0"/>
                <w:sz w:val="24"/>
                <w:szCs w:val="24"/>
                <w:lang w:bidi="zh-CN"/>
              </w:rPr>
              <w:t>2022</w:t>
            </w:r>
            <w:r>
              <w:rPr>
                <w:rFonts w:hint="eastAsia"/>
                <w:color w:val="000000"/>
                <w:kern w:val="0"/>
                <w:sz w:val="24"/>
                <w:szCs w:val="24"/>
                <w:lang w:bidi="zh-CN"/>
              </w:rPr>
              <w:t>年</w:t>
            </w:r>
            <w:r>
              <w:rPr>
                <w:rFonts w:hint="eastAsia"/>
                <w:color w:val="000000"/>
                <w:kern w:val="0"/>
                <w:sz w:val="24"/>
                <w:szCs w:val="24"/>
                <w:lang w:bidi="zh-CN"/>
              </w:rPr>
              <w:t>05</w:t>
            </w:r>
            <w:r>
              <w:rPr>
                <w:rFonts w:hint="eastAsia"/>
                <w:color w:val="000000"/>
                <w:kern w:val="0"/>
                <w:sz w:val="24"/>
                <w:szCs w:val="24"/>
                <w:lang w:bidi="zh-CN"/>
              </w:rPr>
              <w:t>月</w:t>
            </w:r>
            <w:r>
              <w:rPr>
                <w:rFonts w:hint="eastAsia"/>
                <w:color w:val="000000"/>
                <w:kern w:val="0"/>
                <w:sz w:val="24"/>
                <w:szCs w:val="24"/>
                <w:lang w:bidi="zh-CN"/>
              </w:rPr>
              <w:t>26</w:t>
            </w:r>
            <w:r>
              <w:rPr>
                <w:rFonts w:hint="eastAsia"/>
                <w:color w:val="000000"/>
                <w:kern w:val="0"/>
                <w:sz w:val="24"/>
                <w:szCs w:val="24"/>
                <w:lang w:bidi="zh-CN"/>
              </w:rPr>
              <w:t>日</w:t>
            </w:r>
            <w:r>
              <w:rPr>
                <w:color w:val="000000"/>
                <w:kern w:val="0"/>
                <w:sz w:val="24"/>
                <w:szCs w:val="24"/>
                <w:lang w:bidi="zh-CN"/>
              </w:rPr>
              <w:t>），项目厂界四周噪声监测点昼</w:t>
            </w:r>
            <w:r>
              <w:rPr>
                <w:rFonts w:hint="eastAsia"/>
                <w:color w:val="000000"/>
                <w:kern w:val="0"/>
                <w:sz w:val="24"/>
                <w:szCs w:val="24"/>
                <w:lang w:bidi="zh-CN"/>
              </w:rPr>
              <w:t>间</w:t>
            </w:r>
            <w:r>
              <w:rPr>
                <w:color w:val="000000"/>
                <w:kern w:val="0"/>
                <w:sz w:val="24"/>
                <w:szCs w:val="24"/>
                <w:lang w:bidi="zh-CN"/>
              </w:rPr>
              <w:t>噪声均符合《工业企业厂界环境噪声排放标准》（</w:t>
            </w:r>
            <w:r>
              <w:rPr>
                <w:color w:val="000000"/>
                <w:kern w:val="0"/>
                <w:sz w:val="24"/>
                <w:szCs w:val="24"/>
                <w:lang w:bidi="zh-CN"/>
              </w:rPr>
              <w:t>GB12348-2008</w:t>
            </w:r>
            <w:r>
              <w:rPr>
                <w:color w:val="000000"/>
                <w:kern w:val="0"/>
                <w:sz w:val="24"/>
                <w:szCs w:val="24"/>
                <w:lang w:bidi="zh-CN"/>
              </w:rPr>
              <w:t>）</w:t>
            </w:r>
            <w:r>
              <w:rPr>
                <w:rFonts w:hint="eastAsia"/>
                <w:color w:val="000000"/>
                <w:kern w:val="0"/>
                <w:sz w:val="24"/>
                <w:szCs w:val="24"/>
                <w:lang w:bidi="zh-CN"/>
              </w:rPr>
              <w:t>2</w:t>
            </w:r>
            <w:r>
              <w:rPr>
                <w:color w:val="000000"/>
                <w:kern w:val="0"/>
                <w:sz w:val="24"/>
                <w:szCs w:val="24"/>
                <w:lang w:bidi="zh-CN"/>
              </w:rPr>
              <w:t>类标准。</w:t>
            </w:r>
            <w:bookmarkEnd w:id="22"/>
          </w:p>
          <w:p w:rsidR="00525DC3" w:rsidRDefault="00D267FD">
            <w:pPr>
              <w:spacing w:line="360" w:lineRule="auto"/>
              <w:ind w:firstLineChars="200" w:firstLine="480"/>
              <w:rPr>
                <w:color w:val="000000"/>
                <w:kern w:val="0"/>
                <w:sz w:val="24"/>
                <w:szCs w:val="24"/>
                <w:lang w:bidi="zh-CN"/>
              </w:rPr>
            </w:pPr>
            <w:r>
              <w:rPr>
                <w:color w:val="000000"/>
                <w:kern w:val="0"/>
                <w:sz w:val="24"/>
                <w:szCs w:val="24"/>
                <w:lang w:bidi="zh-CN"/>
              </w:rPr>
              <w:t>5</w:t>
            </w:r>
            <w:r>
              <w:rPr>
                <w:color w:val="000000"/>
                <w:kern w:val="0"/>
                <w:sz w:val="24"/>
                <w:szCs w:val="24"/>
                <w:lang w:bidi="zh-CN"/>
              </w:rPr>
              <w:t>、固废</w:t>
            </w:r>
          </w:p>
          <w:p w:rsidR="00525DC3" w:rsidRDefault="00D267FD">
            <w:pPr>
              <w:spacing w:line="360" w:lineRule="auto"/>
              <w:ind w:firstLine="480"/>
              <w:rPr>
                <w:color w:val="000000"/>
                <w:kern w:val="0"/>
                <w:sz w:val="24"/>
                <w:szCs w:val="24"/>
                <w:lang w:bidi="zh-CN"/>
              </w:rPr>
            </w:pPr>
            <w:bookmarkStart w:id="23" w:name="_Hlk36134466"/>
            <w:r>
              <w:rPr>
                <w:color w:val="000000"/>
                <w:kern w:val="0"/>
                <w:sz w:val="24"/>
                <w:szCs w:val="24"/>
                <w:lang w:bidi="zh-CN"/>
              </w:rPr>
              <w:t>本项目</w:t>
            </w:r>
            <w:r>
              <w:rPr>
                <w:rFonts w:hint="eastAsia"/>
                <w:color w:val="000000"/>
                <w:kern w:val="0"/>
                <w:sz w:val="24"/>
                <w:szCs w:val="24"/>
                <w:lang w:bidi="zh-CN"/>
              </w:rPr>
              <w:t>第一阶段</w:t>
            </w:r>
            <w:r>
              <w:rPr>
                <w:color w:val="000000"/>
                <w:kern w:val="0"/>
                <w:sz w:val="24"/>
                <w:szCs w:val="24"/>
                <w:lang w:bidi="zh-CN"/>
              </w:rPr>
              <w:t>产生的</w:t>
            </w:r>
            <w:r>
              <w:rPr>
                <w:rFonts w:hint="eastAsia"/>
                <w:color w:val="000000"/>
                <w:kern w:val="0"/>
                <w:sz w:val="24"/>
                <w:szCs w:val="24"/>
                <w:lang w:bidi="zh-CN"/>
              </w:rPr>
              <w:t>固废主要有金属边角料、废液压油、废包装袋和生活垃圾；其中废液压油属于危险废物，收集后</w:t>
            </w:r>
            <w:r w:rsidRPr="00AA3AFD">
              <w:rPr>
                <w:rFonts w:hint="eastAsia"/>
                <w:color w:val="000000"/>
                <w:kern w:val="0"/>
                <w:sz w:val="24"/>
                <w:szCs w:val="24"/>
                <w:lang w:bidi="zh-CN"/>
              </w:rPr>
              <w:t>委托宁波大地化工环保有限公司安全处置</w:t>
            </w:r>
            <w:r>
              <w:rPr>
                <w:rFonts w:hint="eastAsia"/>
                <w:color w:val="000000"/>
                <w:kern w:val="0"/>
                <w:sz w:val="24"/>
                <w:szCs w:val="24"/>
                <w:lang w:bidi="zh-CN"/>
              </w:rPr>
              <w:t>；金属边角料、废包装袋和生活垃圾属于一般固废，金属边角料收集后外售综合利用；废包装袋和生活垃圾</w:t>
            </w:r>
            <w:r>
              <w:rPr>
                <w:color w:val="000000"/>
                <w:kern w:val="0"/>
                <w:sz w:val="24"/>
                <w:szCs w:val="24"/>
                <w:lang w:bidi="zh-CN"/>
              </w:rPr>
              <w:t>委托环卫部门定期清运处置</w:t>
            </w:r>
            <w:r>
              <w:rPr>
                <w:rFonts w:hint="eastAsia"/>
                <w:color w:val="000000"/>
                <w:kern w:val="0"/>
                <w:sz w:val="24"/>
                <w:szCs w:val="24"/>
                <w:lang w:bidi="zh-CN"/>
              </w:rPr>
              <w:t>。</w:t>
            </w:r>
          </w:p>
          <w:bookmarkEnd w:id="23"/>
          <w:p w:rsidR="00525DC3" w:rsidRDefault="00D267FD">
            <w:pPr>
              <w:spacing w:line="336" w:lineRule="auto"/>
              <w:rPr>
                <w:b/>
                <w:bCs/>
                <w:sz w:val="24"/>
              </w:rPr>
            </w:pPr>
            <w:r>
              <w:rPr>
                <w:b/>
                <w:bCs/>
                <w:sz w:val="24"/>
              </w:rPr>
              <w:t>结论</w:t>
            </w:r>
          </w:p>
          <w:p w:rsidR="00525DC3" w:rsidRDefault="00D267FD">
            <w:pPr>
              <w:spacing w:line="336" w:lineRule="auto"/>
              <w:ind w:firstLineChars="200" w:firstLine="480"/>
              <w:rPr>
                <w:b/>
                <w:bCs/>
                <w:sz w:val="24"/>
              </w:rPr>
            </w:pPr>
            <w:r>
              <w:rPr>
                <w:rFonts w:hint="eastAsia"/>
                <w:color w:val="000000"/>
                <w:sz w:val="24"/>
                <w:szCs w:val="24"/>
              </w:rPr>
              <w:t>宁波睿派厨具有限公司年产</w:t>
            </w:r>
            <w:r>
              <w:rPr>
                <w:rFonts w:hint="eastAsia"/>
                <w:color w:val="000000"/>
                <w:sz w:val="24"/>
                <w:szCs w:val="24"/>
              </w:rPr>
              <w:t>50</w:t>
            </w:r>
            <w:r>
              <w:rPr>
                <w:rFonts w:hint="eastAsia"/>
                <w:color w:val="000000"/>
                <w:sz w:val="24"/>
                <w:szCs w:val="24"/>
              </w:rPr>
              <w:t>万台洗碗机项目</w:t>
            </w:r>
            <w:r>
              <w:rPr>
                <w:color w:val="000000"/>
                <w:sz w:val="24"/>
                <w:szCs w:val="24"/>
              </w:rPr>
              <w:t>在建设及运营中，按照建设项目环境保护</w:t>
            </w:r>
            <w:r>
              <w:rPr>
                <w:color w:val="000000"/>
                <w:sz w:val="24"/>
                <w:szCs w:val="24"/>
              </w:rPr>
              <w:t>“</w:t>
            </w:r>
            <w:r>
              <w:rPr>
                <w:color w:val="000000"/>
                <w:sz w:val="24"/>
                <w:szCs w:val="24"/>
              </w:rPr>
              <w:t>三同时</w:t>
            </w:r>
            <w:r>
              <w:rPr>
                <w:color w:val="000000"/>
                <w:sz w:val="24"/>
                <w:szCs w:val="24"/>
              </w:rPr>
              <w:t>”</w:t>
            </w:r>
            <w:r>
              <w:rPr>
                <w:color w:val="000000"/>
                <w:sz w:val="24"/>
                <w:szCs w:val="24"/>
              </w:rPr>
              <w:t>的有关要求，基本落实了环评报告表和批复意见中要求的环保设施与措施；废气、废水、噪声达标排放，固体废弃物处置等方面符合相关要求，符合建设项目环境保护设施竣工验收条件。</w:t>
            </w:r>
          </w:p>
          <w:p w:rsidR="00525DC3" w:rsidRDefault="00525DC3">
            <w:pPr>
              <w:pStyle w:val="20"/>
              <w:spacing w:line="360" w:lineRule="auto"/>
              <w:ind w:firstLineChars="200" w:firstLine="480"/>
              <w:rPr>
                <w:rFonts w:ascii="Times New Roman" w:hAnsi="Times New Roman"/>
                <w:sz w:val="24"/>
              </w:rPr>
            </w:pPr>
          </w:p>
        </w:tc>
      </w:tr>
    </w:tbl>
    <w:p w:rsidR="00525DC3" w:rsidRDefault="00525DC3">
      <w:pPr>
        <w:outlineLvl w:val="0"/>
        <w:rPr>
          <w:b/>
          <w:sz w:val="24"/>
          <w:szCs w:val="24"/>
        </w:rPr>
      </w:pPr>
    </w:p>
    <w:p w:rsidR="00525DC3" w:rsidRDefault="00D267FD">
      <w:pPr>
        <w:outlineLvl w:val="0"/>
      </w:pPr>
      <w:r>
        <w:rPr>
          <w:rFonts w:hint="eastAsia"/>
          <w:b/>
          <w:sz w:val="24"/>
          <w:szCs w:val="24"/>
        </w:rPr>
        <w:lastRenderedPageBreak/>
        <w:t>续</w:t>
      </w:r>
      <w:r>
        <w:rPr>
          <w:b/>
          <w:sz w:val="24"/>
          <w:szCs w:val="24"/>
        </w:rPr>
        <w:t>表八</w:t>
      </w:r>
    </w:p>
    <w:tbl>
      <w:tblPr>
        <w:tblW w:w="942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9422"/>
      </w:tblGrid>
      <w:tr w:rsidR="00525DC3">
        <w:trPr>
          <w:trHeight w:val="14095"/>
          <w:jc w:val="center"/>
        </w:trPr>
        <w:tc>
          <w:tcPr>
            <w:tcW w:w="9422" w:type="dxa"/>
          </w:tcPr>
          <w:p w:rsidR="00525DC3" w:rsidRDefault="00D267FD">
            <w:pPr>
              <w:spacing w:line="360" w:lineRule="auto"/>
              <w:rPr>
                <w:b/>
                <w:bCs/>
                <w:sz w:val="24"/>
              </w:rPr>
            </w:pPr>
            <w:r>
              <w:rPr>
                <w:b/>
                <w:bCs/>
                <w:sz w:val="24"/>
              </w:rPr>
              <w:t>建议：</w:t>
            </w:r>
          </w:p>
          <w:p w:rsidR="00525DC3" w:rsidRDefault="00D267FD">
            <w:pPr>
              <w:pStyle w:val="13"/>
              <w:numPr>
                <w:ilvl w:val="0"/>
                <w:numId w:val="3"/>
              </w:numPr>
              <w:autoSpaceDE w:val="0"/>
              <w:autoSpaceDN w:val="0"/>
              <w:spacing w:line="336" w:lineRule="auto"/>
              <w:ind w:firstLine="480"/>
              <w:contextualSpacing/>
              <w:rPr>
                <w:sz w:val="24"/>
                <w:szCs w:val="24"/>
              </w:rPr>
            </w:pPr>
            <w:r>
              <w:rPr>
                <w:sz w:val="24"/>
                <w:szCs w:val="24"/>
              </w:rPr>
              <w:t>进一步加强废气处理设施的日常维护及管理，确保污染物长期稳定达标排放。</w:t>
            </w:r>
          </w:p>
          <w:p w:rsidR="00525DC3" w:rsidRDefault="00D267FD">
            <w:pPr>
              <w:pStyle w:val="13"/>
              <w:numPr>
                <w:ilvl w:val="0"/>
                <w:numId w:val="3"/>
              </w:numPr>
              <w:autoSpaceDE w:val="0"/>
              <w:autoSpaceDN w:val="0"/>
              <w:spacing w:line="336" w:lineRule="auto"/>
              <w:ind w:firstLine="480"/>
              <w:contextualSpacing/>
              <w:rPr>
                <w:sz w:val="24"/>
                <w:szCs w:val="24"/>
              </w:rPr>
            </w:pPr>
            <w:r>
              <w:rPr>
                <w:sz w:val="24"/>
              </w:rPr>
              <w:t>加强固体废弃物的管理，做好台账，杜绝二次污染。</w:t>
            </w:r>
          </w:p>
          <w:p w:rsidR="00525DC3" w:rsidRDefault="00D267FD">
            <w:pPr>
              <w:pStyle w:val="20"/>
              <w:spacing w:line="360" w:lineRule="auto"/>
              <w:ind w:firstLineChars="200" w:firstLine="480"/>
              <w:rPr>
                <w:rFonts w:ascii="Times New Roman" w:hAnsi="Times New Roman"/>
                <w:sz w:val="24"/>
                <w:szCs w:val="24"/>
              </w:rPr>
            </w:pPr>
            <w:r>
              <w:rPr>
                <w:rFonts w:ascii="Times New Roman" w:hAnsi="Times New Roman"/>
                <w:sz w:val="24"/>
                <w:szCs w:val="24"/>
              </w:rPr>
              <w:t>3</w:t>
            </w:r>
            <w:r>
              <w:rPr>
                <w:rFonts w:ascii="Times New Roman" w:hAnsi="Times New Roman"/>
                <w:sz w:val="24"/>
                <w:szCs w:val="24"/>
              </w:rPr>
              <w:t>、完善长效的环保管理机制，定期开展环境风险自查，确保环境安全。</w:t>
            </w:r>
          </w:p>
        </w:tc>
      </w:tr>
    </w:tbl>
    <w:p w:rsidR="00525DC3" w:rsidRDefault="00525DC3">
      <w:pPr>
        <w:jc w:val="left"/>
        <w:rPr>
          <w:b/>
          <w:bCs/>
          <w:sz w:val="24"/>
          <w:szCs w:val="24"/>
        </w:rPr>
        <w:sectPr w:rsidR="00525DC3">
          <w:pgSz w:w="11906" w:h="16838"/>
          <w:pgMar w:top="1134" w:right="1417" w:bottom="1134" w:left="1417" w:header="624" w:footer="992" w:gutter="0"/>
          <w:cols w:space="720"/>
          <w:docGrid w:type="lines" w:linePitch="312"/>
        </w:sectPr>
      </w:pPr>
    </w:p>
    <w:p w:rsidR="00525DC3" w:rsidRDefault="00D267FD">
      <w:pPr>
        <w:outlineLvl w:val="0"/>
        <w:rPr>
          <w:b/>
          <w:sz w:val="24"/>
          <w:szCs w:val="24"/>
        </w:rPr>
      </w:pPr>
      <w:r>
        <w:rPr>
          <w:b/>
          <w:sz w:val="24"/>
          <w:szCs w:val="24"/>
        </w:rPr>
        <w:lastRenderedPageBreak/>
        <w:t>附件一：</w:t>
      </w:r>
      <w:r>
        <w:rPr>
          <w:rFonts w:hint="eastAsia"/>
          <w:b/>
          <w:sz w:val="24"/>
          <w:szCs w:val="24"/>
        </w:rPr>
        <w:t>批复</w:t>
      </w:r>
    </w:p>
    <w:p w:rsidR="00525DC3" w:rsidRDefault="00D267FD">
      <w:pPr>
        <w:jc w:val="center"/>
      </w:pPr>
      <w:bookmarkStart w:id="24" w:name="_GoBack"/>
      <w:r>
        <w:rPr>
          <w:rFonts w:hint="eastAsia"/>
          <w:noProof/>
        </w:rPr>
        <w:drawing>
          <wp:inline distT="0" distB="0" distL="114300" distR="114300">
            <wp:extent cx="5263515" cy="7753985"/>
            <wp:effectExtent l="0" t="0" r="6985" b="5715"/>
            <wp:docPr id="47" name="图片 47" descr="21d2b76cc20104979a3bc555dec96a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21d2b76cc20104979a3bc555dec96a4"/>
                    <pic:cNvPicPr>
                      <a:picLocks noChangeAspect="1"/>
                    </pic:cNvPicPr>
                  </pic:nvPicPr>
                  <pic:blipFill>
                    <a:blip r:embed="rId20"/>
                    <a:srcRect l="3754" t="6703" r="5459" b="18103"/>
                    <a:stretch>
                      <a:fillRect/>
                    </a:stretch>
                  </pic:blipFill>
                  <pic:spPr>
                    <a:xfrm>
                      <a:off x="0" y="0"/>
                      <a:ext cx="5263515" cy="7753985"/>
                    </a:xfrm>
                    <a:prstGeom prst="rect">
                      <a:avLst/>
                    </a:prstGeom>
                  </pic:spPr>
                </pic:pic>
              </a:graphicData>
            </a:graphic>
          </wp:inline>
        </w:drawing>
      </w:r>
      <w:bookmarkEnd w:id="24"/>
    </w:p>
    <w:p w:rsidR="00525DC3" w:rsidRDefault="00D267FD">
      <w:pPr>
        <w:pStyle w:val="a0"/>
        <w:sectPr w:rsidR="00525DC3">
          <w:pgSz w:w="11906" w:h="16838"/>
          <w:pgMar w:top="1134" w:right="1417" w:bottom="1134" w:left="1417" w:header="851" w:footer="992" w:gutter="0"/>
          <w:cols w:space="720"/>
          <w:docGrid w:type="lines" w:linePitch="312"/>
        </w:sectPr>
      </w:pPr>
      <w:r>
        <w:rPr>
          <w:rFonts w:hint="eastAsia"/>
          <w:noProof/>
        </w:rPr>
        <w:lastRenderedPageBreak/>
        <w:drawing>
          <wp:inline distT="0" distB="0" distL="114300" distR="114300">
            <wp:extent cx="5349875" cy="7795895"/>
            <wp:effectExtent l="0" t="0" r="9525" b="1905"/>
            <wp:docPr id="48" name="图片 48" descr="cc043754032810ce401194e01fcb27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cc043754032810ce401194e01fcb27f"/>
                    <pic:cNvPicPr>
                      <a:picLocks noChangeAspect="1"/>
                    </pic:cNvPicPr>
                  </pic:nvPicPr>
                  <pic:blipFill>
                    <a:blip r:embed="rId21"/>
                    <a:srcRect l="2624" t="8561" r="6978" b="17343"/>
                    <a:stretch>
                      <a:fillRect/>
                    </a:stretch>
                  </pic:blipFill>
                  <pic:spPr>
                    <a:xfrm>
                      <a:off x="0" y="0"/>
                      <a:ext cx="5349875" cy="7795895"/>
                    </a:xfrm>
                    <a:prstGeom prst="rect">
                      <a:avLst/>
                    </a:prstGeom>
                  </pic:spPr>
                </pic:pic>
              </a:graphicData>
            </a:graphic>
          </wp:inline>
        </w:drawing>
      </w:r>
    </w:p>
    <w:p w:rsidR="00525DC3" w:rsidRDefault="00D267FD">
      <w:pPr>
        <w:outlineLvl w:val="0"/>
        <w:rPr>
          <w:b/>
          <w:sz w:val="24"/>
          <w:szCs w:val="24"/>
        </w:rPr>
      </w:pPr>
      <w:r>
        <w:rPr>
          <w:b/>
          <w:sz w:val="24"/>
          <w:szCs w:val="24"/>
        </w:rPr>
        <w:lastRenderedPageBreak/>
        <w:t>附件二：</w:t>
      </w:r>
      <w:r>
        <w:rPr>
          <w:rFonts w:hint="eastAsia"/>
          <w:b/>
          <w:sz w:val="24"/>
          <w:szCs w:val="24"/>
        </w:rPr>
        <w:t>营业执照</w:t>
      </w:r>
    </w:p>
    <w:p w:rsidR="00525DC3" w:rsidRDefault="00525DC3">
      <w:pPr>
        <w:rPr>
          <w:b/>
          <w:sz w:val="24"/>
          <w:szCs w:val="24"/>
        </w:rPr>
      </w:pPr>
    </w:p>
    <w:p w:rsidR="00525DC3" w:rsidRDefault="00D267FD">
      <w:pPr>
        <w:rPr>
          <w:b/>
          <w:sz w:val="24"/>
          <w:szCs w:val="24"/>
        </w:rPr>
      </w:pPr>
      <w:r>
        <w:rPr>
          <w:noProof/>
        </w:rPr>
        <w:drawing>
          <wp:inline distT="0" distB="0" distL="114300" distR="114300">
            <wp:extent cx="7174230" cy="5287010"/>
            <wp:effectExtent l="0" t="0" r="8890" b="1270"/>
            <wp:docPr id="4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2"/>
                    <pic:cNvPicPr>
                      <a:picLocks noChangeAspect="1"/>
                    </pic:cNvPicPr>
                  </pic:nvPicPr>
                  <pic:blipFill>
                    <a:blip r:embed="rId22"/>
                    <a:stretch>
                      <a:fillRect/>
                    </a:stretch>
                  </pic:blipFill>
                  <pic:spPr>
                    <a:xfrm rot="16200000">
                      <a:off x="0" y="0"/>
                      <a:ext cx="7174230" cy="5287010"/>
                    </a:xfrm>
                    <a:prstGeom prst="rect">
                      <a:avLst/>
                    </a:prstGeom>
                    <a:noFill/>
                    <a:ln>
                      <a:noFill/>
                    </a:ln>
                  </pic:spPr>
                </pic:pic>
              </a:graphicData>
            </a:graphic>
          </wp:inline>
        </w:drawing>
      </w:r>
    </w:p>
    <w:p w:rsidR="00525DC3" w:rsidRDefault="00D267FD">
      <w:pPr>
        <w:rPr>
          <w:b/>
          <w:sz w:val="24"/>
          <w:szCs w:val="24"/>
        </w:rPr>
      </w:pPr>
      <w:r>
        <w:rPr>
          <w:b/>
          <w:sz w:val="24"/>
          <w:szCs w:val="24"/>
        </w:rPr>
        <w:br w:type="page"/>
      </w:r>
    </w:p>
    <w:p w:rsidR="00525DC3" w:rsidRDefault="00D267FD">
      <w:pPr>
        <w:outlineLvl w:val="0"/>
        <w:rPr>
          <w:b/>
          <w:sz w:val="24"/>
          <w:szCs w:val="24"/>
        </w:rPr>
      </w:pPr>
      <w:r>
        <w:rPr>
          <w:b/>
          <w:sz w:val="24"/>
          <w:szCs w:val="24"/>
        </w:rPr>
        <w:lastRenderedPageBreak/>
        <w:t>附件</w:t>
      </w:r>
      <w:r>
        <w:rPr>
          <w:rFonts w:hint="eastAsia"/>
          <w:b/>
          <w:sz w:val="24"/>
          <w:szCs w:val="24"/>
        </w:rPr>
        <w:t>三</w:t>
      </w:r>
      <w:r>
        <w:rPr>
          <w:b/>
          <w:sz w:val="24"/>
          <w:szCs w:val="24"/>
        </w:rPr>
        <w:t>：验收监测期间工况表</w:t>
      </w:r>
    </w:p>
    <w:p w:rsidR="00525DC3" w:rsidRDefault="00D267FD">
      <w:pPr>
        <w:jc w:val="center"/>
      </w:pPr>
      <w:r>
        <w:rPr>
          <w:noProof/>
        </w:rPr>
        <w:drawing>
          <wp:inline distT="0" distB="0" distL="114300" distR="114300">
            <wp:extent cx="5751195" cy="8206105"/>
            <wp:effectExtent l="0" t="0" r="1905" b="10795"/>
            <wp:docPr id="5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3"/>
                    <pic:cNvPicPr>
                      <a:picLocks noChangeAspect="1"/>
                    </pic:cNvPicPr>
                  </pic:nvPicPr>
                  <pic:blipFill>
                    <a:blip r:embed="rId23" cstate="print"/>
                    <a:stretch>
                      <a:fillRect/>
                    </a:stretch>
                  </pic:blipFill>
                  <pic:spPr>
                    <a:xfrm>
                      <a:off x="0" y="0"/>
                      <a:ext cx="5751195" cy="8206105"/>
                    </a:xfrm>
                    <a:prstGeom prst="rect">
                      <a:avLst/>
                    </a:prstGeom>
                    <a:noFill/>
                    <a:ln>
                      <a:noFill/>
                    </a:ln>
                  </pic:spPr>
                </pic:pic>
              </a:graphicData>
            </a:graphic>
          </wp:inline>
        </w:drawing>
      </w:r>
    </w:p>
    <w:p w:rsidR="00525DC3" w:rsidRDefault="00525DC3">
      <w:pPr>
        <w:jc w:val="center"/>
        <w:rPr>
          <w:b/>
          <w:bCs/>
          <w:sz w:val="24"/>
          <w:szCs w:val="24"/>
        </w:rPr>
        <w:sectPr w:rsidR="00525DC3">
          <w:pgSz w:w="11906" w:h="16838"/>
          <w:pgMar w:top="1134" w:right="1417" w:bottom="1134" w:left="1417" w:header="851" w:footer="992" w:gutter="0"/>
          <w:cols w:space="720"/>
          <w:docGrid w:type="lines" w:linePitch="312"/>
        </w:sectPr>
      </w:pPr>
    </w:p>
    <w:p w:rsidR="00525DC3" w:rsidRDefault="00D267FD">
      <w:pPr>
        <w:outlineLvl w:val="0"/>
        <w:rPr>
          <w:b/>
          <w:sz w:val="24"/>
          <w:szCs w:val="24"/>
        </w:rPr>
      </w:pPr>
      <w:r>
        <w:rPr>
          <w:b/>
          <w:sz w:val="24"/>
          <w:szCs w:val="24"/>
        </w:rPr>
        <w:lastRenderedPageBreak/>
        <w:t>附件</w:t>
      </w:r>
      <w:r>
        <w:rPr>
          <w:rFonts w:hint="eastAsia"/>
          <w:b/>
          <w:sz w:val="24"/>
          <w:szCs w:val="24"/>
        </w:rPr>
        <w:t>四</w:t>
      </w:r>
      <w:r>
        <w:rPr>
          <w:b/>
          <w:sz w:val="24"/>
          <w:szCs w:val="24"/>
        </w:rPr>
        <w:t>：主要设备清单及原辅料清单</w:t>
      </w:r>
    </w:p>
    <w:p w:rsidR="00525DC3" w:rsidRDefault="00D267FD">
      <w:pPr>
        <w:outlineLvl w:val="0"/>
        <w:rPr>
          <w:b/>
          <w:sz w:val="24"/>
          <w:szCs w:val="24"/>
        </w:rPr>
      </w:pPr>
      <w:r>
        <w:rPr>
          <w:noProof/>
        </w:rPr>
        <w:drawing>
          <wp:inline distT="0" distB="0" distL="114300" distR="114300">
            <wp:extent cx="5755640" cy="8125460"/>
            <wp:effectExtent l="0" t="0" r="10160" b="2540"/>
            <wp:docPr id="5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4"/>
                    <pic:cNvPicPr>
                      <a:picLocks noChangeAspect="1"/>
                    </pic:cNvPicPr>
                  </pic:nvPicPr>
                  <pic:blipFill>
                    <a:blip r:embed="rId24" cstate="print"/>
                    <a:stretch>
                      <a:fillRect/>
                    </a:stretch>
                  </pic:blipFill>
                  <pic:spPr>
                    <a:xfrm>
                      <a:off x="0" y="0"/>
                      <a:ext cx="5755640" cy="8125460"/>
                    </a:xfrm>
                    <a:prstGeom prst="rect">
                      <a:avLst/>
                    </a:prstGeom>
                    <a:noFill/>
                    <a:ln>
                      <a:noFill/>
                    </a:ln>
                  </pic:spPr>
                </pic:pic>
              </a:graphicData>
            </a:graphic>
          </wp:inline>
        </w:drawing>
      </w:r>
      <w:r>
        <w:rPr>
          <w:noProof/>
        </w:rPr>
        <w:lastRenderedPageBreak/>
        <w:drawing>
          <wp:inline distT="0" distB="0" distL="114300" distR="114300">
            <wp:extent cx="5760720" cy="8292465"/>
            <wp:effectExtent l="0" t="0" r="5080" b="635"/>
            <wp:docPr id="5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
                    <pic:cNvPicPr>
                      <a:picLocks noChangeAspect="1"/>
                    </pic:cNvPicPr>
                  </pic:nvPicPr>
                  <pic:blipFill>
                    <a:blip r:embed="rId25" cstate="print"/>
                    <a:stretch>
                      <a:fillRect/>
                    </a:stretch>
                  </pic:blipFill>
                  <pic:spPr>
                    <a:xfrm>
                      <a:off x="0" y="0"/>
                      <a:ext cx="5760720" cy="8292465"/>
                    </a:xfrm>
                    <a:prstGeom prst="rect">
                      <a:avLst/>
                    </a:prstGeom>
                    <a:noFill/>
                    <a:ln>
                      <a:noFill/>
                    </a:ln>
                  </pic:spPr>
                </pic:pic>
              </a:graphicData>
            </a:graphic>
          </wp:inline>
        </w:drawing>
      </w:r>
      <w:r>
        <w:rPr>
          <w:b/>
          <w:sz w:val="24"/>
          <w:szCs w:val="24"/>
        </w:rPr>
        <w:br w:type="page"/>
      </w:r>
      <w:r>
        <w:rPr>
          <w:b/>
          <w:sz w:val="24"/>
          <w:szCs w:val="24"/>
        </w:rPr>
        <w:lastRenderedPageBreak/>
        <w:t>附件</w:t>
      </w:r>
      <w:r>
        <w:rPr>
          <w:rFonts w:hint="eastAsia"/>
          <w:b/>
          <w:sz w:val="24"/>
          <w:szCs w:val="24"/>
        </w:rPr>
        <w:t>五</w:t>
      </w:r>
      <w:r>
        <w:rPr>
          <w:b/>
          <w:sz w:val="24"/>
          <w:szCs w:val="24"/>
        </w:rPr>
        <w:t>：排污登记回执</w:t>
      </w:r>
    </w:p>
    <w:p w:rsidR="00525DC3" w:rsidRDefault="00525DC3">
      <w:pPr>
        <w:rPr>
          <w:b/>
          <w:sz w:val="24"/>
          <w:szCs w:val="24"/>
        </w:rPr>
      </w:pPr>
    </w:p>
    <w:p w:rsidR="00525DC3" w:rsidRDefault="00D267FD">
      <w:pPr>
        <w:rPr>
          <w:b/>
          <w:sz w:val="24"/>
          <w:szCs w:val="24"/>
        </w:rPr>
      </w:pPr>
      <w:r>
        <w:rPr>
          <w:rFonts w:hint="eastAsia"/>
          <w:b/>
          <w:noProof/>
          <w:sz w:val="24"/>
          <w:szCs w:val="24"/>
        </w:rPr>
        <w:drawing>
          <wp:inline distT="0" distB="0" distL="114300" distR="114300">
            <wp:extent cx="5415915" cy="7660640"/>
            <wp:effectExtent l="0" t="0" r="6985" b="10160"/>
            <wp:docPr id="53" name="图片 53" descr="5897fa8918094c65b48412605c302573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5897fa8918094c65b48412605c302573_1"/>
                    <pic:cNvPicPr>
                      <a:picLocks noChangeAspect="1"/>
                    </pic:cNvPicPr>
                  </pic:nvPicPr>
                  <pic:blipFill>
                    <a:blip r:embed="rId26"/>
                    <a:stretch>
                      <a:fillRect/>
                    </a:stretch>
                  </pic:blipFill>
                  <pic:spPr>
                    <a:xfrm>
                      <a:off x="0" y="0"/>
                      <a:ext cx="5415915" cy="7660640"/>
                    </a:xfrm>
                    <a:prstGeom prst="rect">
                      <a:avLst/>
                    </a:prstGeom>
                  </pic:spPr>
                </pic:pic>
              </a:graphicData>
            </a:graphic>
          </wp:inline>
        </w:drawing>
      </w:r>
    </w:p>
    <w:p w:rsidR="00525DC3" w:rsidRDefault="00D267FD">
      <w:pPr>
        <w:rPr>
          <w:b/>
          <w:sz w:val="24"/>
          <w:szCs w:val="24"/>
        </w:rPr>
      </w:pPr>
      <w:r>
        <w:rPr>
          <w:b/>
          <w:sz w:val="24"/>
          <w:szCs w:val="24"/>
        </w:rPr>
        <w:br w:type="page"/>
      </w:r>
    </w:p>
    <w:p w:rsidR="00525DC3" w:rsidRDefault="00D267FD">
      <w:pPr>
        <w:outlineLvl w:val="0"/>
        <w:rPr>
          <w:b/>
          <w:sz w:val="24"/>
          <w:szCs w:val="24"/>
        </w:rPr>
      </w:pPr>
      <w:r>
        <w:rPr>
          <w:b/>
          <w:sz w:val="24"/>
          <w:szCs w:val="24"/>
        </w:rPr>
        <w:lastRenderedPageBreak/>
        <w:t>附件</w:t>
      </w:r>
      <w:r>
        <w:rPr>
          <w:rFonts w:hint="eastAsia"/>
          <w:b/>
          <w:sz w:val="24"/>
          <w:szCs w:val="24"/>
        </w:rPr>
        <w:t>六</w:t>
      </w:r>
      <w:r>
        <w:rPr>
          <w:b/>
          <w:sz w:val="24"/>
          <w:szCs w:val="24"/>
        </w:rPr>
        <w:t>：危废处置合同</w:t>
      </w:r>
    </w:p>
    <w:p w:rsidR="00525DC3" w:rsidRDefault="00AA3AFD">
      <w:pPr>
        <w:pStyle w:val="af7"/>
        <w:ind w:firstLineChars="0" w:firstLine="0"/>
      </w:pPr>
      <w:r w:rsidRPr="00AA3AFD">
        <w:rPr>
          <w:noProof/>
        </w:rPr>
        <w:drawing>
          <wp:inline distT="0" distB="0" distL="0" distR="0">
            <wp:extent cx="5760720" cy="7698260"/>
            <wp:effectExtent l="19050" t="0" r="0" b="0"/>
            <wp:docPr id="5" name="图片 1" descr="C:\Users\Administrator\AppData\Roaming\Tencent\Users\823151947\QQ\WinTemp\RichOle\7(GA4[MO1F%_M})RUUH(5Q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AppData\Roaming\Tencent\Users\823151947\QQ\WinTemp\RichOle\7(GA4[MO1F%_M})RUUH(5Q8.png"/>
                    <pic:cNvPicPr>
                      <a:picLocks noChangeAspect="1" noChangeArrowheads="1"/>
                    </pic:cNvPicPr>
                  </pic:nvPicPr>
                  <pic:blipFill>
                    <a:blip r:embed="rId27"/>
                    <a:srcRect/>
                    <a:stretch>
                      <a:fillRect/>
                    </a:stretch>
                  </pic:blipFill>
                  <pic:spPr bwMode="auto">
                    <a:xfrm>
                      <a:off x="0" y="0"/>
                      <a:ext cx="5760720" cy="7698260"/>
                    </a:xfrm>
                    <a:prstGeom prst="rect">
                      <a:avLst/>
                    </a:prstGeom>
                    <a:noFill/>
                    <a:ln w="9525">
                      <a:noFill/>
                      <a:miter lim="800000"/>
                      <a:headEnd/>
                      <a:tailEnd/>
                    </a:ln>
                  </pic:spPr>
                </pic:pic>
              </a:graphicData>
            </a:graphic>
          </wp:inline>
        </w:drawing>
      </w:r>
    </w:p>
    <w:p w:rsidR="00AA3AFD" w:rsidRPr="00AA3AFD" w:rsidRDefault="00AA3AFD" w:rsidP="00AA3AFD">
      <w:pPr>
        <w:widowControl/>
        <w:jc w:val="left"/>
        <w:rPr>
          <w:rFonts w:ascii="宋体" w:hAnsi="宋体" w:cs="宋体"/>
          <w:kern w:val="0"/>
          <w:sz w:val="24"/>
          <w:szCs w:val="24"/>
        </w:rPr>
      </w:pPr>
      <w:r>
        <w:rPr>
          <w:rFonts w:ascii="宋体" w:hAnsi="宋体" w:cs="宋体"/>
          <w:noProof/>
          <w:kern w:val="0"/>
          <w:sz w:val="24"/>
          <w:szCs w:val="24"/>
        </w:rPr>
        <w:lastRenderedPageBreak/>
        <w:drawing>
          <wp:inline distT="0" distB="0" distL="0" distR="0">
            <wp:extent cx="6219825" cy="8429625"/>
            <wp:effectExtent l="19050" t="0" r="9525" b="0"/>
            <wp:docPr id="2" name="图片 2" descr="C:\Users\Administrator\AppData\Roaming\Tencent\Users\823151947\QQ\WinTemp\RichOle\D$NCA2[P$)SS0C(E{J7QTW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AppData\Roaming\Tencent\Users\823151947\QQ\WinTemp\RichOle\D$NCA2[P$)SS0C(E{J7QTWL.png"/>
                    <pic:cNvPicPr>
                      <a:picLocks noChangeAspect="1" noChangeArrowheads="1"/>
                    </pic:cNvPicPr>
                  </pic:nvPicPr>
                  <pic:blipFill>
                    <a:blip r:embed="rId28"/>
                    <a:srcRect/>
                    <a:stretch>
                      <a:fillRect/>
                    </a:stretch>
                  </pic:blipFill>
                  <pic:spPr bwMode="auto">
                    <a:xfrm>
                      <a:off x="0" y="0"/>
                      <a:ext cx="6219825" cy="8429625"/>
                    </a:xfrm>
                    <a:prstGeom prst="rect">
                      <a:avLst/>
                    </a:prstGeom>
                    <a:noFill/>
                    <a:ln w="9525">
                      <a:noFill/>
                      <a:miter lim="800000"/>
                      <a:headEnd/>
                      <a:tailEnd/>
                    </a:ln>
                  </pic:spPr>
                </pic:pic>
              </a:graphicData>
            </a:graphic>
          </wp:inline>
        </w:drawing>
      </w:r>
      <w:r>
        <w:rPr>
          <w:rFonts w:ascii="宋体" w:hAnsi="宋体" w:cs="宋体"/>
          <w:noProof/>
          <w:kern w:val="0"/>
          <w:sz w:val="24"/>
          <w:szCs w:val="24"/>
        </w:rPr>
        <w:lastRenderedPageBreak/>
        <w:drawing>
          <wp:inline distT="0" distB="0" distL="0" distR="0">
            <wp:extent cx="6219825" cy="8486775"/>
            <wp:effectExtent l="19050" t="0" r="9525" b="0"/>
            <wp:docPr id="3" name="图片 3" descr="C:\Users\Administrator\AppData\Roaming\Tencent\Users\823151947\QQ\WinTemp\RichOle\6%%IE{MK8$BUDQ$RMG6BNE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strator\AppData\Roaming\Tencent\Users\823151947\QQ\WinTemp\RichOle\6%%IE{MK8$BUDQ$RMG6BNEY.png"/>
                    <pic:cNvPicPr>
                      <a:picLocks noChangeAspect="1" noChangeArrowheads="1"/>
                    </pic:cNvPicPr>
                  </pic:nvPicPr>
                  <pic:blipFill>
                    <a:blip r:embed="rId29"/>
                    <a:srcRect/>
                    <a:stretch>
                      <a:fillRect/>
                    </a:stretch>
                  </pic:blipFill>
                  <pic:spPr bwMode="auto">
                    <a:xfrm>
                      <a:off x="0" y="0"/>
                      <a:ext cx="6219825" cy="8486775"/>
                    </a:xfrm>
                    <a:prstGeom prst="rect">
                      <a:avLst/>
                    </a:prstGeom>
                    <a:noFill/>
                    <a:ln w="9525">
                      <a:noFill/>
                      <a:miter lim="800000"/>
                      <a:headEnd/>
                      <a:tailEnd/>
                    </a:ln>
                  </pic:spPr>
                </pic:pic>
              </a:graphicData>
            </a:graphic>
          </wp:inline>
        </w:drawing>
      </w:r>
      <w:r>
        <w:rPr>
          <w:rFonts w:ascii="宋体" w:hAnsi="宋体" w:cs="宋体"/>
          <w:noProof/>
          <w:kern w:val="0"/>
          <w:sz w:val="24"/>
          <w:szCs w:val="24"/>
        </w:rPr>
        <w:lastRenderedPageBreak/>
        <w:drawing>
          <wp:inline distT="0" distB="0" distL="0" distR="0">
            <wp:extent cx="5924851" cy="4095750"/>
            <wp:effectExtent l="19050" t="0" r="0" b="0"/>
            <wp:docPr id="4" name="图片 4" descr="C:\Users\Administrator\AppData\Roaming\Tencent\Users\823151947\QQ\WinTemp\RichOle\PP$%(7H25{UWMSP``[`N$7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istrator\AppData\Roaming\Tencent\Users\823151947\QQ\WinTemp\RichOle\PP$%(7H25{UWMSP``[`N$7U.png"/>
                    <pic:cNvPicPr>
                      <a:picLocks noChangeAspect="1" noChangeArrowheads="1"/>
                    </pic:cNvPicPr>
                  </pic:nvPicPr>
                  <pic:blipFill>
                    <a:blip r:embed="rId30"/>
                    <a:srcRect/>
                    <a:stretch>
                      <a:fillRect/>
                    </a:stretch>
                  </pic:blipFill>
                  <pic:spPr bwMode="auto">
                    <a:xfrm>
                      <a:off x="0" y="0"/>
                      <a:ext cx="5924851" cy="4095750"/>
                    </a:xfrm>
                    <a:prstGeom prst="rect">
                      <a:avLst/>
                    </a:prstGeom>
                    <a:noFill/>
                    <a:ln w="9525">
                      <a:noFill/>
                      <a:miter lim="800000"/>
                      <a:headEnd/>
                      <a:tailEnd/>
                    </a:ln>
                  </pic:spPr>
                </pic:pic>
              </a:graphicData>
            </a:graphic>
          </wp:inline>
        </w:drawing>
      </w:r>
    </w:p>
    <w:p w:rsidR="00AA3AFD" w:rsidRDefault="00AA3AFD">
      <w:pPr>
        <w:pStyle w:val="af7"/>
        <w:ind w:firstLineChars="0" w:firstLine="0"/>
        <w:sectPr w:rsidR="00AA3AFD">
          <w:pgSz w:w="11906" w:h="16838"/>
          <w:pgMar w:top="1134" w:right="1417" w:bottom="1134" w:left="1417" w:header="851" w:footer="992" w:gutter="0"/>
          <w:cols w:space="720"/>
          <w:docGrid w:type="lines" w:linePitch="312"/>
        </w:sectPr>
      </w:pPr>
    </w:p>
    <w:p w:rsidR="00525DC3" w:rsidRDefault="00D267FD">
      <w:pPr>
        <w:outlineLvl w:val="0"/>
        <w:rPr>
          <w:rFonts w:hint="eastAsia"/>
          <w:b/>
          <w:sz w:val="24"/>
          <w:szCs w:val="24"/>
        </w:rPr>
      </w:pPr>
      <w:r>
        <w:rPr>
          <w:b/>
          <w:sz w:val="24"/>
          <w:szCs w:val="24"/>
        </w:rPr>
        <w:lastRenderedPageBreak/>
        <w:t>附件</w:t>
      </w:r>
      <w:r>
        <w:rPr>
          <w:rFonts w:hint="eastAsia"/>
          <w:b/>
          <w:sz w:val="24"/>
          <w:szCs w:val="24"/>
        </w:rPr>
        <w:t>七</w:t>
      </w:r>
      <w:r>
        <w:rPr>
          <w:b/>
          <w:sz w:val="24"/>
          <w:szCs w:val="24"/>
        </w:rPr>
        <w:t>：</w:t>
      </w:r>
      <w:r>
        <w:rPr>
          <w:rFonts w:hint="eastAsia"/>
          <w:b/>
          <w:sz w:val="24"/>
          <w:szCs w:val="24"/>
        </w:rPr>
        <w:t>生活污水处理协议</w:t>
      </w:r>
    </w:p>
    <w:p w:rsidR="002A0CBE" w:rsidRPr="002A0CBE" w:rsidRDefault="002A0CBE" w:rsidP="002A0CBE">
      <w:pPr>
        <w:pStyle w:val="a0"/>
      </w:pPr>
      <w:r w:rsidRPr="002A0CBE">
        <w:drawing>
          <wp:inline distT="0" distB="0" distL="0" distR="0">
            <wp:extent cx="5334000" cy="7965971"/>
            <wp:effectExtent l="19050" t="0" r="0" b="0"/>
            <wp:docPr id="13" name="图片 4" descr="C:\Users\ADMINI~1\AppData\Local\Temp\165398040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I~1\AppData\Local\Temp\1653980403(1).png"/>
                    <pic:cNvPicPr>
                      <a:picLocks noChangeAspect="1" noChangeArrowheads="1"/>
                    </pic:cNvPicPr>
                  </pic:nvPicPr>
                  <pic:blipFill>
                    <a:blip r:embed="rId31"/>
                    <a:srcRect/>
                    <a:stretch>
                      <a:fillRect/>
                    </a:stretch>
                  </pic:blipFill>
                  <pic:spPr bwMode="auto">
                    <a:xfrm>
                      <a:off x="0" y="0"/>
                      <a:ext cx="5334357" cy="7966504"/>
                    </a:xfrm>
                    <a:prstGeom prst="rect">
                      <a:avLst/>
                    </a:prstGeom>
                    <a:noFill/>
                    <a:ln w="9525">
                      <a:noFill/>
                      <a:miter lim="800000"/>
                      <a:headEnd/>
                      <a:tailEnd/>
                    </a:ln>
                  </pic:spPr>
                </pic:pic>
              </a:graphicData>
            </a:graphic>
          </wp:inline>
        </w:drawing>
      </w:r>
    </w:p>
    <w:p w:rsidR="00525DC3" w:rsidRDefault="00D267FD" w:rsidP="002A0CBE">
      <w:pPr>
        <w:jc w:val="center"/>
        <w:rPr>
          <w:rFonts w:hint="eastAsia"/>
          <w:b/>
          <w:sz w:val="24"/>
          <w:szCs w:val="24"/>
        </w:rPr>
      </w:pPr>
      <w:r>
        <w:rPr>
          <w:b/>
          <w:sz w:val="24"/>
          <w:szCs w:val="24"/>
        </w:rPr>
        <w:br w:type="page"/>
      </w:r>
      <w:r w:rsidR="002A0CBE">
        <w:rPr>
          <w:b/>
          <w:noProof/>
          <w:sz w:val="24"/>
          <w:szCs w:val="24"/>
        </w:rPr>
        <w:lastRenderedPageBreak/>
        <w:drawing>
          <wp:inline distT="0" distB="0" distL="0" distR="0">
            <wp:extent cx="5095875" cy="8143875"/>
            <wp:effectExtent l="19050" t="0" r="9525" b="0"/>
            <wp:docPr id="14" name="图片 5" descr="C:\Users\ADMINI~1\AppData\Local\Temp\165398047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I~1\AppData\Local\Temp\1653980470(1).png"/>
                    <pic:cNvPicPr>
                      <a:picLocks noChangeAspect="1" noChangeArrowheads="1"/>
                    </pic:cNvPicPr>
                  </pic:nvPicPr>
                  <pic:blipFill>
                    <a:blip r:embed="rId32"/>
                    <a:srcRect/>
                    <a:stretch>
                      <a:fillRect/>
                    </a:stretch>
                  </pic:blipFill>
                  <pic:spPr bwMode="auto">
                    <a:xfrm>
                      <a:off x="0" y="0"/>
                      <a:ext cx="5095875" cy="8143875"/>
                    </a:xfrm>
                    <a:prstGeom prst="rect">
                      <a:avLst/>
                    </a:prstGeom>
                    <a:noFill/>
                    <a:ln w="9525">
                      <a:noFill/>
                      <a:miter lim="800000"/>
                      <a:headEnd/>
                      <a:tailEnd/>
                    </a:ln>
                  </pic:spPr>
                </pic:pic>
              </a:graphicData>
            </a:graphic>
          </wp:inline>
        </w:drawing>
      </w:r>
    </w:p>
    <w:p w:rsidR="002A0CBE" w:rsidRDefault="002A0CBE" w:rsidP="002A0CBE">
      <w:pPr>
        <w:pStyle w:val="a0"/>
        <w:rPr>
          <w:rFonts w:hint="eastAsia"/>
        </w:rPr>
      </w:pPr>
    </w:p>
    <w:p w:rsidR="002A0CBE" w:rsidRDefault="002A0CBE" w:rsidP="002A0CBE">
      <w:pPr>
        <w:pStyle w:val="2Char0"/>
        <w:rPr>
          <w:rFonts w:hint="eastAsia"/>
        </w:rPr>
      </w:pPr>
    </w:p>
    <w:p w:rsidR="002A0CBE" w:rsidRDefault="002A0CBE" w:rsidP="002A0CBE">
      <w:pPr>
        <w:pStyle w:val="2Char0"/>
        <w:rPr>
          <w:rFonts w:hint="eastAsia"/>
        </w:rPr>
      </w:pPr>
    </w:p>
    <w:p w:rsidR="002A0CBE" w:rsidRPr="002A0CBE" w:rsidRDefault="002A0CBE" w:rsidP="002A0CBE">
      <w:pPr>
        <w:pStyle w:val="2Char0"/>
        <w:ind w:firstLineChars="0" w:firstLine="0"/>
      </w:pPr>
    </w:p>
    <w:p w:rsidR="00525DC3" w:rsidRDefault="00D267FD" w:rsidP="00C17734">
      <w:pPr>
        <w:outlineLvl w:val="0"/>
        <w:rPr>
          <w:b/>
          <w:sz w:val="24"/>
          <w:szCs w:val="24"/>
        </w:rPr>
      </w:pPr>
      <w:r>
        <w:rPr>
          <w:b/>
          <w:sz w:val="24"/>
          <w:szCs w:val="24"/>
        </w:rPr>
        <w:lastRenderedPageBreak/>
        <w:t>附件</w:t>
      </w:r>
      <w:r>
        <w:rPr>
          <w:rFonts w:hint="eastAsia"/>
          <w:b/>
          <w:sz w:val="24"/>
          <w:szCs w:val="24"/>
        </w:rPr>
        <w:t>八</w:t>
      </w:r>
      <w:r>
        <w:rPr>
          <w:b/>
          <w:sz w:val="24"/>
          <w:szCs w:val="24"/>
        </w:rPr>
        <w:t>：监测报告</w:t>
      </w:r>
      <w:r>
        <w:rPr>
          <w:rFonts w:hint="eastAsia"/>
          <w:b/>
          <w:sz w:val="24"/>
          <w:szCs w:val="24"/>
        </w:rPr>
        <w:t>（</w:t>
      </w:r>
      <w:r>
        <w:rPr>
          <w:rFonts w:hint="eastAsia"/>
          <w:b/>
          <w:sz w:val="24"/>
          <w:szCs w:val="24"/>
        </w:rPr>
        <w:t>HJ221616</w:t>
      </w:r>
      <w:r>
        <w:rPr>
          <w:rFonts w:hint="eastAsia"/>
          <w:b/>
          <w:sz w:val="24"/>
          <w:szCs w:val="24"/>
        </w:rPr>
        <w:t>）</w:t>
      </w:r>
    </w:p>
    <w:p w:rsidR="00C17734" w:rsidRPr="00C17734" w:rsidRDefault="007E38C8" w:rsidP="00C17734">
      <w:pPr>
        <w:rPr>
          <w:rFonts w:ascii="宋体" w:hAnsi="宋体" w:cs="宋体"/>
          <w:kern w:val="0"/>
          <w:sz w:val="24"/>
          <w:szCs w:val="24"/>
        </w:rPr>
      </w:pPr>
      <w:r w:rsidRPr="007E38C8">
        <w:rPr>
          <w:rFonts w:ascii="宋体" w:hAnsi="宋体" w:cs="宋体"/>
          <w:kern w:val="0"/>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4pt;height:24pt"/>
        </w:pict>
      </w:r>
      <w:r w:rsidR="00C17734">
        <w:rPr>
          <w:rFonts w:ascii="宋体" w:hAnsi="宋体" w:cs="宋体"/>
          <w:noProof/>
          <w:kern w:val="0"/>
          <w:sz w:val="24"/>
          <w:szCs w:val="24"/>
        </w:rPr>
        <w:drawing>
          <wp:inline distT="0" distB="0" distL="0" distR="0">
            <wp:extent cx="5770989" cy="8124825"/>
            <wp:effectExtent l="19050" t="0" r="1161" b="0"/>
            <wp:docPr id="25" name="图片 25" descr="C:\Users\Administrator\AppData\Roaming\Tencent\Users\823151947\QQ\WinTemp\RichOle\FVP[1JV95EV)ZMOF8AU8XA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Administrator\AppData\Roaming\Tencent\Users\823151947\QQ\WinTemp\RichOle\FVP[1JV95EV)ZMOF8AU8XA9.png"/>
                    <pic:cNvPicPr>
                      <a:picLocks noChangeAspect="1" noChangeArrowheads="1"/>
                    </pic:cNvPicPr>
                  </pic:nvPicPr>
                  <pic:blipFill>
                    <a:blip r:embed="rId33"/>
                    <a:srcRect/>
                    <a:stretch>
                      <a:fillRect/>
                    </a:stretch>
                  </pic:blipFill>
                  <pic:spPr bwMode="auto">
                    <a:xfrm>
                      <a:off x="0" y="0"/>
                      <a:ext cx="5770989" cy="8124825"/>
                    </a:xfrm>
                    <a:prstGeom prst="rect">
                      <a:avLst/>
                    </a:prstGeom>
                    <a:noFill/>
                    <a:ln w="9525">
                      <a:noFill/>
                      <a:miter lim="800000"/>
                      <a:headEnd/>
                      <a:tailEnd/>
                    </a:ln>
                  </pic:spPr>
                </pic:pic>
              </a:graphicData>
            </a:graphic>
          </wp:inline>
        </w:drawing>
      </w:r>
    </w:p>
    <w:p w:rsidR="00C17734" w:rsidRPr="00C17734" w:rsidRDefault="00C17734" w:rsidP="00C17734">
      <w:pPr>
        <w:rPr>
          <w:rFonts w:ascii="宋体" w:hAnsi="宋体" w:cs="宋体"/>
          <w:kern w:val="0"/>
          <w:sz w:val="24"/>
          <w:szCs w:val="24"/>
        </w:rPr>
      </w:pPr>
    </w:p>
    <w:p w:rsidR="00C17734" w:rsidRPr="00C17734" w:rsidRDefault="007E38C8" w:rsidP="00C17734">
      <w:pPr>
        <w:widowControl/>
        <w:jc w:val="left"/>
        <w:rPr>
          <w:rFonts w:ascii="宋体" w:hAnsi="宋体" w:cs="宋体"/>
          <w:kern w:val="0"/>
          <w:sz w:val="24"/>
          <w:szCs w:val="24"/>
        </w:rPr>
      </w:pPr>
      <w:r w:rsidRPr="007E38C8">
        <w:rPr>
          <w:rFonts w:ascii="宋体" w:hAnsi="宋体" w:cs="宋体"/>
          <w:kern w:val="0"/>
          <w:sz w:val="24"/>
          <w:szCs w:val="24"/>
        </w:rPr>
        <w:lastRenderedPageBreak/>
        <w:pict>
          <v:shape id="_x0000_i1026" type="#_x0000_t75" alt="" style="width:24pt;height:24pt"/>
        </w:pict>
      </w:r>
    </w:p>
    <w:p w:rsidR="00C17734" w:rsidRPr="00C17734" w:rsidRDefault="00C17734" w:rsidP="00C17734">
      <w:pPr>
        <w:rPr>
          <w:rFonts w:ascii="宋体" w:hAnsi="宋体" w:cs="宋体"/>
          <w:kern w:val="0"/>
          <w:sz w:val="24"/>
          <w:szCs w:val="24"/>
        </w:rPr>
      </w:pPr>
    </w:p>
    <w:p w:rsidR="00C17734" w:rsidRPr="00C17734" w:rsidRDefault="00C17734" w:rsidP="00C17734">
      <w:pPr>
        <w:widowControl/>
        <w:jc w:val="left"/>
        <w:rPr>
          <w:rFonts w:ascii="宋体" w:hAnsi="宋体" w:cs="宋体"/>
          <w:kern w:val="0"/>
          <w:sz w:val="24"/>
          <w:szCs w:val="24"/>
        </w:rPr>
      </w:pPr>
    </w:p>
    <w:p w:rsidR="00C17734" w:rsidRPr="00C17734" w:rsidRDefault="00C17734" w:rsidP="00C17734">
      <w:pPr>
        <w:pStyle w:val="a0"/>
      </w:pPr>
    </w:p>
    <w:p w:rsidR="00C17734" w:rsidRPr="00C17734" w:rsidRDefault="007E38C8" w:rsidP="00C17734">
      <w:pPr>
        <w:widowControl/>
        <w:jc w:val="left"/>
        <w:rPr>
          <w:rFonts w:ascii="宋体" w:hAnsi="宋体" w:cs="宋体"/>
          <w:kern w:val="0"/>
          <w:sz w:val="24"/>
          <w:szCs w:val="24"/>
        </w:rPr>
      </w:pPr>
      <w:r w:rsidRPr="007E38C8">
        <w:rPr>
          <w:rFonts w:ascii="宋体" w:hAnsi="宋体" w:cs="宋体"/>
          <w:kern w:val="0"/>
          <w:sz w:val="24"/>
          <w:szCs w:val="24"/>
        </w:rPr>
        <w:pict>
          <v:shape id="_x0000_i1027" type="#_x0000_t75" alt="" style="width:24pt;height:24pt"/>
        </w:pict>
      </w:r>
      <w:r w:rsidR="00C17734">
        <w:rPr>
          <w:rFonts w:ascii="宋体" w:hAnsi="宋体" w:cs="宋体"/>
          <w:noProof/>
          <w:kern w:val="0"/>
          <w:sz w:val="24"/>
          <w:szCs w:val="24"/>
        </w:rPr>
        <w:drawing>
          <wp:inline distT="0" distB="0" distL="0" distR="0">
            <wp:extent cx="5448300" cy="7704840"/>
            <wp:effectExtent l="19050" t="0" r="0" b="0"/>
            <wp:docPr id="9" name="图片 2" descr="C:\Users\Administrator\AppData\Roaming\Tencent\Users\823151947\QQ\WinTemp\RichOle\A(C{VZ[Q4`FV9K`34[@Q3T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AppData\Roaming\Tencent\Users\823151947\QQ\WinTemp\RichOle\A(C{VZ[Q4`FV9K`34[@Q3TL.png"/>
                    <pic:cNvPicPr>
                      <a:picLocks noChangeAspect="1" noChangeArrowheads="1"/>
                    </pic:cNvPicPr>
                  </pic:nvPicPr>
                  <pic:blipFill>
                    <a:blip r:embed="rId34"/>
                    <a:srcRect/>
                    <a:stretch>
                      <a:fillRect/>
                    </a:stretch>
                  </pic:blipFill>
                  <pic:spPr bwMode="auto">
                    <a:xfrm>
                      <a:off x="0" y="0"/>
                      <a:ext cx="5448300" cy="7704840"/>
                    </a:xfrm>
                    <a:prstGeom prst="rect">
                      <a:avLst/>
                    </a:prstGeom>
                    <a:noFill/>
                    <a:ln w="9525">
                      <a:noFill/>
                      <a:miter lim="800000"/>
                      <a:headEnd/>
                      <a:tailEnd/>
                    </a:ln>
                  </pic:spPr>
                </pic:pic>
              </a:graphicData>
            </a:graphic>
          </wp:inline>
        </w:drawing>
      </w:r>
      <w:r w:rsidR="00C17734">
        <w:rPr>
          <w:rFonts w:ascii="宋体" w:hAnsi="宋体" w:cs="宋体"/>
          <w:noProof/>
          <w:kern w:val="0"/>
          <w:sz w:val="24"/>
          <w:szCs w:val="24"/>
        </w:rPr>
        <w:lastRenderedPageBreak/>
        <w:drawing>
          <wp:inline distT="0" distB="0" distL="0" distR="0">
            <wp:extent cx="6029325" cy="8458200"/>
            <wp:effectExtent l="19050" t="0" r="9525" b="0"/>
            <wp:docPr id="8" name="图片 3" descr="C:\Users\Administrator\AppData\Roaming\Tencent\Users\823151947\QQ\WinTemp\RichOle\U){]EDVCC`G}3@VU76MS5T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strator\AppData\Roaming\Tencent\Users\823151947\QQ\WinTemp\RichOle\U){]EDVCC`G}3@VU76MS5T1.png"/>
                    <pic:cNvPicPr>
                      <a:picLocks noChangeAspect="1" noChangeArrowheads="1"/>
                    </pic:cNvPicPr>
                  </pic:nvPicPr>
                  <pic:blipFill>
                    <a:blip r:embed="rId35"/>
                    <a:srcRect/>
                    <a:stretch>
                      <a:fillRect/>
                    </a:stretch>
                  </pic:blipFill>
                  <pic:spPr bwMode="auto">
                    <a:xfrm>
                      <a:off x="0" y="0"/>
                      <a:ext cx="6029325" cy="8458200"/>
                    </a:xfrm>
                    <a:prstGeom prst="rect">
                      <a:avLst/>
                    </a:prstGeom>
                    <a:noFill/>
                    <a:ln w="9525">
                      <a:noFill/>
                      <a:miter lim="800000"/>
                      <a:headEnd/>
                      <a:tailEnd/>
                    </a:ln>
                  </pic:spPr>
                </pic:pic>
              </a:graphicData>
            </a:graphic>
          </wp:inline>
        </w:drawing>
      </w:r>
      <w:r w:rsidR="00C17734">
        <w:rPr>
          <w:rFonts w:ascii="宋体" w:hAnsi="宋体" w:cs="宋体"/>
          <w:noProof/>
          <w:kern w:val="0"/>
          <w:sz w:val="24"/>
          <w:szCs w:val="24"/>
        </w:rPr>
        <w:lastRenderedPageBreak/>
        <w:drawing>
          <wp:inline distT="0" distB="0" distL="0" distR="0">
            <wp:extent cx="6048375" cy="8515350"/>
            <wp:effectExtent l="19050" t="0" r="9525" b="0"/>
            <wp:docPr id="7" name="图片 4" descr="C:\Users\Administrator\AppData\Roaming\Tencent\Users\823151947\QQ\WinTemp\RichOle\A9]7]`SO8F}408FQZGEXKY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istrator\AppData\Roaming\Tencent\Users\823151947\QQ\WinTemp\RichOle\A9]7]`SO8F}408FQZGEXKYG.png"/>
                    <pic:cNvPicPr>
                      <a:picLocks noChangeAspect="1" noChangeArrowheads="1"/>
                    </pic:cNvPicPr>
                  </pic:nvPicPr>
                  <pic:blipFill>
                    <a:blip r:embed="rId36"/>
                    <a:srcRect/>
                    <a:stretch>
                      <a:fillRect/>
                    </a:stretch>
                  </pic:blipFill>
                  <pic:spPr bwMode="auto">
                    <a:xfrm>
                      <a:off x="0" y="0"/>
                      <a:ext cx="6048375" cy="8515350"/>
                    </a:xfrm>
                    <a:prstGeom prst="rect">
                      <a:avLst/>
                    </a:prstGeom>
                    <a:noFill/>
                    <a:ln w="9525">
                      <a:noFill/>
                      <a:miter lim="800000"/>
                      <a:headEnd/>
                      <a:tailEnd/>
                    </a:ln>
                  </pic:spPr>
                </pic:pic>
              </a:graphicData>
            </a:graphic>
          </wp:inline>
        </w:drawing>
      </w:r>
      <w:r w:rsidR="00C17734">
        <w:rPr>
          <w:rFonts w:ascii="宋体" w:hAnsi="宋体" w:cs="宋体"/>
          <w:noProof/>
          <w:kern w:val="0"/>
          <w:sz w:val="24"/>
          <w:szCs w:val="24"/>
        </w:rPr>
        <w:lastRenderedPageBreak/>
        <w:drawing>
          <wp:inline distT="0" distB="0" distL="0" distR="0">
            <wp:extent cx="6067425" cy="8477250"/>
            <wp:effectExtent l="19050" t="0" r="9525" b="0"/>
            <wp:docPr id="1" name="图片 5" descr="C:\Users\Administrator\AppData\Roaming\Tencent\Users\823151947\QQ\WinTemp\RichOle\P%Q7[X]SI%M`)V7{7`QO{J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istrator\AppData\Roaming\Tencent\Users\823151947\QQ\WinTemp\RichOle\P%Q7[X]SI%M`)V7{7`QO{JC.png"/>
                    <pic:cNvPicPr>
                      <a:picLocks noChangeAspect="1" noChangeArrowheads="1"/>
                    </pic:cNvPicPr>
                  </pic:nvPicPr>
                  <pic:blipFill>
                    <a:blip r:embed="rId37"/>
                    <a:srcRect/>
                    <a:stretch>
                      <a:fillRect/>
                    </a:stretch>
                  </pic:blipFill>
                  <pic:spPr bwMode="auto">
                    <a:xfrm>
                      <a:off x="0" y="0"/>
                      <a:ext cx="6067425" cy="8477250"/>
                    </a:xfrm>
                    <a:prstGeom prst="rect">
                      <a:avLst/>
                    </a:prstGeom>
                    <a:noFill/>
                    <a:ln w="9525">
                      <a:noFill/>
                      <a:miter lim="800000"/>
                      <a:headEnd/>
                      <a:tailEnd/>
                    </a:ln>
                  </pic:spPr>
                </pic:pic>
              </a:graphicData>
            </a:graphic>
          </wp:inline>
        </w:drawing>
      </w:r>
      <w:r w:rsidR="00C17734">
        <w:rPr>
          <w:rFonts w:ascii="宋体" w:hAnsi="宋体" w:cs="宋体"/>
          <w:noProof/>
          <w:kern w:val="0"/>
          <w:sz w:val="24"/>
          <w:szCs w:val="24"/>
        </w:rPr>
        <w:lastRenderedPageBreak/>
        <w:drawing>
          <wp:inline distT="0" distB="0" distL="0" distR="0">
            <wp:extent cx="6076950" cy="8534400"/>
            <wp:effectExtent l="19050" t="0" r="0" b="0"/>
            <wp:docPr id="6" name="图片 6" descr="C:\Users\Administrator\AppData\Roaming\Tencent\Users\823151947\QQ\WinTemp\RichOle\ZP`LP1QJ73SKZC{70ZN~GR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istrator\AppData\Roaming\Tencent\Users\823151947\QQ\WinTemp\RichOle\ZP`LP1QJ73SKZC{70ZN~GRS.png"/>
                    <pic:cNvPicPr>
                      <a:picLocks noChangeAspect="1" noChangeArrowheads="1"/>
                    </pic:cNvPicPr>
                  </pic:nvPicPr>
                  <pic:blipFill>
                    <a:blip r:embed="rId38"/>
                    <a:srcRect/>
                    <a:stretch>
                      <a:fillRect/>
                    </a:stretch>
                  </pic:blipFill>
                  <pic:spPr bwMode="auto">
                    <a:xfrm>
                      <a:off x="0" y="0"/>
                      <a:ext cx="6076950" cy="8534400"/>
                    </a:xfrm>
                    <a:prstGeom prst="rect">
                      <a:avLst/>
                    </a:prstGeom>
                    <a:noFill/>
                    <a:ln w="9525">
                      <a:noFill/>
                      <a:miter lim="800000"/>
                      <a:headEnd/>
                      <a:tailEnd/>
                    </a:ln>
                  </pic:spPr>
                </pic:pic>
              </a:graphicData>
            </a:graphic>
          </wp:inline>
        </w:drawing>
      </w:r>
    </w:p>
    <w:p w:rsidR="00C17734" w:rsidRPr="00C17734" w:rsidRDefault="00C17734" w:rsidP="00C17734">
      <w:pPr>
        <w:pStyle w:val="a0"/>
      </w:pPr>
    </w:p>
    <w:p w:rsidR="00B61D37" w:rsidRDefault="00B61D37" w:rsidP="00B61D37">
      <w:pPr>
        <w:pStyle w:val="2Char0"/>
        <w:ind w:firstLineChars="0" w:firstLine="0"/>
        <w:rPr>
          <w:rFonts w:hint="eastAsia"/>
        </w:rPr>
      </w:pPr>
    </w:p>
    <w:p w:rsidR="00B61D37" w:rsidRDefault="00B61D37" w:rsidP="00B61D37">
      <w:pPr>
        <w:outlineLvl w:val="0"/>
        <w:rPr>
          <w:rFonts w:hint="eastAsia"/>
          <w:b/>
          <w:sz w:val="24"/>
          <w:szCs w:val="24"/>
        </w:rPr>
      </w:pPr>
      <w:r w:rsidRPr="00B61D37">
        <w:rPr>
          <w:rFonts w:hint="eastAsia"/>
          <w:b/>
          <w:sz w:val="24"/>
          <w:szCs w:val="24"/>
        </w:rPr>
        <w:lastRenderedPageBreak/>
        <w:t>附件九：专家意见</w:t>
      </w:r>
    </w:p>
    <w:p w:rsidR="00B61D37" w:rsidRDefault="00B61D37" w:rsidP="00B61D37">
      <w:pPr>
        <w:pStyle w:val="a0"/>
        <w:rPr>
          <w:rFonts w:hint="eastAsia"/>
        </w:rPr>
      </w:pPr>
    </w:p>
    <w:p w:rsidR="00B61D37" w:rsidRDefault="00B61D37" w:rsidP="00B61D37">
      <w:pPr>
        <w:adjustRightInd w:val="0"/>
        <w:snapToGrid w:val="0"/>
        <w:spacing w:line="480" w:lineRule="exact"/>
        <w:jc w:val="center"/>
        <w:rPr>
          <w:rFonts w:ascii="仿宋" w:eastAsia="仿宋" w:hAnsi="仿宋" w:cs="仿宋"/>
          <w:b/>
          <w:bCs/>
          <w:sz w:val="36"/>
          <w:szCs w:val="36"/>
        </w:rPr>
      </w:pPr>
      <w:r>
        <w:rPr>
          <w:rFonts w:ascii="仿宋" w:eastAsia="仿宋" w:hAnsi="仿宋" w:cs="仿宋" w:hint="eastAsia"/>
          <w:b/>
          <w:bCs/>
          <w:sz w:val="36"/>
          <w:szCs w:val="36"/>
        </w:rPr>
        <w:t>宁波睿派厨具有限公司年产50万台洗碗机项目</w:t>
      </w:r>
    </w:p>
    <w:p w:rsidR="00B61D37" w:rsidRDefault="00B61D37" w:rsidP="00B61D37">
      <w:pPr>
        <w:adjustRightInd w:val="0"/>
        <w:snapToGrid w:val="0"/>
        <w:spacing w:line="480" w:lineRule="exact"/>
        <w:jc w:val="center"/>
        <w:rPr>
          <w:rFonts w:ascii="仿宋" w:eastAsia="仿宋" w:hAnsi="仿宋" w:cs="仿宋"/>
          <w:b/>
          <w:bCs/>
          <w:sz w:val="36"/>
          <w:szCs w:val="36"/>
        </w:rPr>
      </w:pPr>
      <w:r>
        <w:rPr>
          <w:rFonts w:ascii="仿宋" w:eastAsia="仿宋" w:hAnsi="仿宋" w:cs="仿宋" w:hint="eastAsia"/>
          <w:b/>
          <w:bCs/>
          <w:sz w:val="36"/>
          <w:szCs w:val="36"/>
        </w:rPr>
        <w:t>（第一阶段）</w:t>
      </w:r>
    </w:p>
    <w:p w:rsidR="00B61D37" w:rsidRDefault="00B61D37" w:rsidP="00B61D37">
      <w:pPr>
        <w:adjustRightInd w:val="0"/>
        <w:snapToGrid w:val="0"/>
        <w:spacing w:line="480" w:lineRule="exact"/>
        <w:jc w:val="center"/>
        <w:rPr>
          <w:rFonts w:ascii="仿宋" w:eastAsia="仿宋" w:hAnsi="仿宋" w:cs="仿宋"/>
          <w:b/>
          <w:bCs/>
          <w:sz w:val="36"/>
          <w:szCs w:val="36"/>
        </w:rPr>
      </w:pPr>
      <w:r>
        <w:rPr>
          <w:rFonts w:ascii="仿宋" w:eastAsia="仿宋" w:hAnsi="仿宋" w:cs="仿宋" w:hint="eastAsia"/>
          <w:b/>
          <w:bCs/>
          <w:sz w:val="36"/>
          <w:szCs w:val="36"/>
        </w:rPr>
        <w:t>竣工环境保护验收意见</w:t>
      </w:r>
    </w:p>
    <w:p w:rsidR="00B61D37" w:rsidRDefault="00B61D37" w:rsidP="00B61D37">
      <w:pPr>
        <w:tabs>
          <w:tab w:val="left" w:pos="5556"/>
        </w:tabs>
        <w:adjustRightInd w:val="0"/>
        <w:snapToGrid w:val="0"/>
        <w:spacing w:line="480" w:lineRule="exact"/>
        <w:jc w:val="left"/>
        <w:rPr>
          <w:rFonts w:ascii="仿宋" w:eastAsia="仿宋" w:hAnsi="仿宋" w:cs="仿宋"/>
          <w:color w:val="000000" w:themeColor="text1"/>
          <w:sz w:val="28"/>
          <w:szCs w:val="28"/>
        </w:rPr>
      </w:pPr>
      <w:r>
        <w:rPr>
          <w:rFonts w:ascii="仿宋" w:eastAsia="仿宋" w:hAnsi="仿宋" w:cs="仿宋"/>
          <w:color w:val="000000" w:themeColor="text1"/>
          <w:sz w:val="28"/>
          <w:szCs w:val="28"/>
        </w:rPr>
        <w:tab/>
      </w:r>
    </w:p>
    <w:p w:rsidR="00B61D37" w:rsidRDefault="00B61D37" w:rsidP="00B61D37">
      <w:pPr>
        <w:adjustRightInd w:val="0"/>
        <w:snapToGrid w:val="0"/>
        <w:spacing w:line="480" w:lineRule="exact"/>
        <w:ind w:firstLineChars="200" w:firstLine="560"/>
        <w:jc w:val="left"/>
        <w:rPr>
          <w:rFonts w:ascii="仿宋" w:eastAsia="仿宋" w:hAnsi="仿宋" w:cs="仿宋"/>
          <w:sz w:val="28"/>
          <w:szCs w:val="28"/>
        </w:rPr>
      </w:pPr>
      <w:r>
        <w:rPr>
          <w:rFonts w:eastAsia="仿宋" w:hint="eastAsia"/>
          <w:color w:val="000000" w:themeColor="text1"/>
          <w:sz w:val="28"/>
          <w:szCs w:val="28"/>
        </w:rPr>
        <w:t>2022</w:t>
      </w:r>
      <w:r>
        <w:rPr>
          <w:rFonts w:eastAsia="仿宋"/>
          <w:color w:val="000000" w:themeColor="text1"/>
          <w:sz w:val="28"/>
          <w:szCs w:val="28"/>
        </w:rPr>
        <w:t>年</w:t>
      </w:r>
      <w:r>
        <w:rPr>
          <w:rFonts w:eastAsia="仿宋" w:hint="eastAsia"/>
          <w:color w:val="000000" w:themeColor="text1"/>
          <w:sz w:val="28"/>
          <w:szCs w:val="28"/>
        </w:rPr>
        <w:t>5</w:t>
      </w:r>
      <w:r>
        <w:rPr>
          <w:rFonts w:eastAsia="仿宋"/>
          <w:color w:val="000000" w:themeColor="text1"/>
          <w:sz w:val="28"/>
          <w:szCs w:val="28"/>
        </w:rPr>
        <w:t>月</w:t>
      </w:r>
      <w:r>
        <w:rPr>
          <w:rFonts w:eastAsia="仿宋" w:hint="eastAsia"/>
          <w:color w:val="000000" w:themeColor="text1"/>
          <w:sz w:val="28"/>
          <w:szCs w:val="28"/>
        </w:rPr>
        <w:t>31</w:t>
      </w:r>
      <w:r>
        <w:rPr>
          <w:rFonts w:eastAsia="仿宋"/>
          <w:color w:val="000000" w:themeColor="text1"/>
          <w:sz w:val="28"/>
          <w:szCs w:val="28"/>
        </w:rPr>
        <w:t>日，宁波睿派厨具有限公司</w:t>
      </w:r>
      <w:r>
        <w:rPr>
          <w:rFonts w:eastAsia="仿宋"/>
          <w:sz w:val="28"/>
          <w:szCs w:val="28"/>
        </w:rPr>
        <w:t>根据《宁波睿派厨具有限公司年产</w:t>
      </w:r>
      <w:r>
        <w:rPr>
          <w:rFonts w:eastAsia="仿宋"/>
          <w:sz w:val="28"/>
          <w:szCs w:val="28"/>
        </w:rPr>
        <w:t>50</w:t>
      </w:r>
      <w:r>
        <w:rPr>
          <w:rFonts w:eastAsia="仿宋"/>
          <w:sz w:val="28"/>
          <w:szCs w:val="28"/>
        </w:rPr>
        <w:t>万台洗碗机项目（第一阶段）</w:t>
      </w:r>
      <w:r>
        <w:rPr>
          <w:rFonts w:ascii="仿宋" w:eastAsia="仿宋" w:hAnsi="仿宋" w:cs="仿宋" w:hint="eastAsia"/>
          <w:sz w:val="28"/>
          <w:szCs w:val="28"/>
        </w:rPr>
        <w:t xml:space="preserve">竣工环境保护验收监测报告》并对照《建设项目竣工环境保护验收暂行办法》，严格依照国家有关法律法规、建设项目竣工环境保护验收技术规范/指南、本项目环境影响评价报告表和审批部门审批决定等要求对本项目进行验收，提出意见如下： </w:t>
      </w:r>
    </w:p>
    <w:p w:rsidR="00B61D37" w:rsidRDefault="00B61D37" w:rsidP="00B61D37">
      <w:pPr>
        <w:numPr>
          <w:ilvl w:val="0"/>
          <w:numId w:val="4"/>
        </w:numPr>
        <w:adjustRightInd w:val="0"/>
        <w:snapToGrid w:val="0"/>
        <w:spacing w:line="480" w:lineRule="exact"/>
        <w:ind w:firstLineChars="200" w:firstLine="562"/>
        <w:rPr>
          <w:rFonts w:ascii="仿宋" w:eastAsia="仿宋" w:hAnsi="仿宋"/>
          <w:b/>
          <w:bCs/>
          <w:sz w:val="28"/>
          <w:szCs w:val="28"/>
        </w:rPr>
      </w:pPr>
      <w:r>
        <w:rPr>
          <w:rFonts w:ascii="仿宋" w:eastAsia="仿宋" w:hAnsi="仿宋" w:cs="仿宋" w:hint="eastAsia"/>
          <w:b/>
          <w:bCs/>
          <w:sz w:val="28"/>
          <w:szCs w:val="28"/>
        </w:rPr>
        <w:t>工程建设基本情况</w:t>
      </w:r>
    </w:p>
    <w:p w:rsidR="00B61D37" w:rsidRDefault="00B61D37" w:rsidP="00B61D37">
      <w:pPr>
        <w:adjustRightInd w:val="0"/>
        <w:snapToGrid w:val="0"/>
        <w:spacing w:line="480" w:lineRule="exact"/>
        <w:ind w:firstLineChars="150" w:firstLine="420"/>
        <w:rPr>
          <w:rFonts w:ascii="仿宋" w:eastAsia="仿宋" w:hAnsi="仿宋"/>
          <w:sz w:val="28"/>
          <w:szCs w:val="28"/>
        </w:rPr>
      </w:pPr>
      <w:r>
        <w:rPr>
          <w:rFonts w:ascii="仿宋" w:eastAsia="仿宋" w:hAnsi="仿宋" w:cs="仿宋" w:hint="eastAsia"/>
          <w:sz w:val="28"/>
          <w:szCs w:val="28"/>
        </w:rPr>
        <w:t>（一）建设地点、规模、主要建设内容</w:t>
      </w:r>
    </w:p>
    <w:p w:rsidR="00B61D37" w:rsidRDefault="00B61D37" w:rsidP="00B61D37">
      <w:pPr>
        <w:widowControl/>
        <w:adjustRightInd w:val="0"/>
        <w:snapToGrid w:val="0"/>
        <w:spacing w:line="480" w:lineRule="exact"/>
        <w:ind w:firstLineChars="200" w:firstLine="560"/>
        <w:rPr>
          <w:rFonts w:ascii="仿宋" w:eastAsia="仿宋" w:hAnsi="仿宋" w:cs="仿宋"/>
          <w:kern w:val="0"/>
          <w:sz w:val="28"/>
          <w:szCs w:val="28"/>
        </w:rPr>
      </w:pPr>
      <w:r>
        <w:rPr>
          <w:rFonts w:ascii="仿宋" w:eastAsia="仿宋" w:hAnsi="仿宋" w:cs="仿宋" w:hint="eastAsia"/>
          <w:kern w:val="0"/>
          <w:sz w:val="28"/>
          <w:szCs w:val="28"/>
        </w:rPr>
        <w:t>宁波睿派厨具有限公司位于海曙区古林镇三星村，公司成立于2021年，租赁宁波市东盟新材料制造有限公司位于宁波市海曙区古林镇三星村部分厂房，作为生产场地，租赁面积约1000平方米。本项目第一阶段投资450万元，专业从事洗碗机的生产加工，生产规模为年生产加工50万台。本项目一阶段生产工艺为机加工、组装打胶、装配。</w:t>
      </w:r>
    </w:p>
    <w:p w:rsidR="00B61D37" w:rsidRDefault="00B61D37" w:rsidP="00B61D37">
      <w:pPr>
        <w:widowControl/>
        <w:adjustRightInd w:val="0"/>
        <w:snapToGrid w:val="0"/>
        <w:spacing w:line="480" w:lineRule="exact"/>
        <w:ind w:firstLineChars="200" w:firstLine="560"/>
        <w:rPr>
          <w:rFonts w:ascii="仿宋" w:eastAsia="仿宋" w:hAnsi="仿宋" w:cs="仿宋"/>
          <w:color w:val="000000" w:themeColor="text1"/>
          <w:kern w:val="0"/>
          <w:sz w:val="28"/>
          <w:szCs w:val="28"/>
        </w:rPr>
      </w:pPr>
      <w:r>
        <w:rPr>
          <w:rFonts w:ascii="仿宋" w:eastAsia="仿宋" w:hAnsi="仿宋" w:cs="仿宋" w:hint="eastAsia"/>
          <w:color w:val="000000" w:themeColor="text1"/>
          <w:kern w:val="0"/>
          <w:sz w:val="28"/>
          <w:szCs w:val="28"/>
        </w:rPr>
        <w:t>本项目用水主要为生产用水和生活用水，由市政自来水供水管网接至项目区内，排水实行雨污分流。生产</w:t>
      </w:r>
      <w:r>
        <w:rPr>
          <w:rFonts w:ascii="仿宋" w:eastAsia="仿宋" w:hAnsi="仿宋" w:cs="仿宋"/>
          <w:color w:val="000000" w:themeColor="text1"/>
          <w:kern w:val="0"/>
          <w:sz w:val="28"/>
          <w:szCs w:val="28"/>
        </w:rPr>
        <w:t>废水</w:t>
      </w:r>
      <w:r>
        <w:rPr>
          <w:rFonts w:ascii="仿宋" w:eastAsia="仿宋" w:hAnsi="仿宋" w:cs="仿宋" w:hint="eastAsia"/>
          <w:color w:val="000000" w:themeColor="text1"/>
          <w:kern w:val="0"/>
          <w:sz w:val="28"/>
          <w:szCs w:val="28"/>
        </w:rPr>
        <w:t>主要为试漏用水，试漏用水循环使用定期添加。近期，生活污水经化粪池预处理后委托环卫清运；远期，待管网接通后，生活污水经化粪池预处理达到《污水综合排放标准》（GB8978-1996）中的三级标准、氨氮和总磷执行《工业企业废水氮、磷污染物间接排放限值》（DB33/887-2013）后纳管进入</w:t>
      </w:r>
      <w:r>
        <w:rPr>
          <w:rFonts w:ascii="仿宋" w:eastAsia="仿宋" w:hAnsi="仿宋" w:cs="仿宋" w:hint="eastAsia"/>
          <w:color w:val="000000"/>
          <w:kern w:val="0"/>
          <w:sz w:val="28"/>
          <w:szCs w:val="28"/>
        </w:rPr>
        <w:t>宁波市城市排水有限公司栎社净化水厂</w:t>
      </w:r>
      <w:r>
        <w:rPr>
          <w:rFonts w:ascii="仿宋" w:eastAsia="仿宋" w:hAnsi="仿宋" w:cs="仿宋" w:hint="eastAsia"/>
          <w:color w:val="000000" w:themeColor="text1"/>
          <w:kern w:val="0"/>
          <w:sz w:val="28"/>
          <w:szCs w:val="28"/>
        </w:rPr>
        <w:t>，</w:t>
      </w:r>
      <w:r>
        <w:rPr>
          <w:rFonts w:ascii="仿宋" w:eastAsia="仿宋" w:hAnsi="仿宋" w:cs="仿宋" w:hint="eastAsia"/>
          <w:color w:val="000000"/>
          <w:kern w:val="0"/>
          <w:sz w:val="28"/>
          <w:szCs w:val="28"/>
        </w:rPr>
        <w:t>宁波市城市排水有限公司栎社净化水厂</w:t>
      </w:r>
      <w:r>
        <w:rPr>
          <w:rFonts w:ascii="仿宋" w:eastAsia="仿宋" w:hAnsi="仿宋" w:cs="仿宋" w:hint="eastAsia"/>
          <w:color w:val="000000" w:themeColor="text1"/>
          <w:kern w:val="0"/>
          <w:sz w:val="28"/>
          <w:szCs w:val="28"/>
        </w:rPr>
        <w:t>处理达到《城镇污水处理厂污染物排放标准》（GB18918-2002）中的一级A标准及甬环发【2019】39号文件要求后排入奉化江。</w:t>
      </w:r>
    </w:p>
    <w:p w:rsidR="00B61D37" w:rsidRDefault="00B61D37" w:rsidP="00B61D37">
      <w:pPr>
        <w:adjustRightInd w:val="0"/>
        <w:snapToGrid w:val="0"/>
        <w:spacing w:line="480" w:lineRule="exact"/>
        <w:ind w:firstLineChars="150" w:firstLine="420"/>
        <w:rPr>
          <w:rFonts w:ascii="仿宋" w:eastAsia="仿宋" w:hAnsi="仿宋"/>
          <w:color w:val="000000" w:themeColor="text1"/>
          <w:sz w:val="28"/>
          <w:szCs w:val="28"/>
        </w:rPr>
      </w:pPr>
      <w:r>
        <w:rPr>
          <w:rFonts w:ascii="仿宋" w:eastAsia="仿宋" w:hAnsi="仿宋" w:cs="仿宋" w:hint="eastAsia"/>
          <w:color w:val="000000" w:themeColor="text1"/>
          <w:sz w:val="28"/>
          <w:szCs w:val="28"/>
        </w:rPr>
        <w:t>（二）建设过程及环保审批情况</w:t>
      </w:r>
    </w:p>
    <w:p w:rsidR="00B61D37" w:rsidRDefault="00B61D37" w:rsidP="00B61D37">
      <w:pPr>
        <w:widowControl/>
        <w:adjustRightInd w:val="0"/>
        <w:snapToGrid w:val="0"/>
        <w:spacing w:line="480" w:lineRule="exact"/>
        <w:ind w:firstLineChars="200" w:firstLine="560"/>
        <w:rPr>
          <w:rFonts w:ascii="仿宋" w:eastAsia="仿宋" w:hAnsi="仿宋" w:cs="仿宋"/>
          <w:color w:val="000000" w:themeColor="text1"/>
          <w:kern w:val="0"/>
          <w:sz w:val="28"/>
          <w:szCs w:val="28"/>
        </w:rPr>
      </w:pPr>
      <w:r>
        <w:rPr>
          <w:rFonts w:ascii="仿宋" w:eastAsia="仿宋" w:hAnsi="仿宋" w:cs="仿宋" w:hint="eastAsia"/>
          <w:color w:val="000000" w:themeColor="text1"/>
          <w:kern w:val="0"/>
          <w:sz w:val="28"/>
          <w:szCs w:val="28"/>
        </w:rPr>
        <w:lastRenderedPageBreak/>
        <w:t>公司于2022年4月委托宁波市树泰环境技术有限公司编制</w:t>
      </w:r>
      <w:r>
        <w:rPr>
          <w:rFonts w:ascii="仿宋" w:eastAsia="仿宋" w:hAnsi="仿宋" w:cs="仿宋"/>
          <w:color w:val="000000" w:themeColor="text1"/>
          <w:kern w:val="0"/>
          <w:sz w:val="28"/>
          <w:szCs w:val="28"/>
        </w:rPr>
        <w:t>了《宁波睿派厨具有限公司年产50万台洗碗机项目环境影响</w:t>
      </w:r>
      <w:r>
        <w:rPr>
          <w:rFonts w:ascii="仿宋" w:eastAsia="仿宋" w:hAnsi="仿宋" w:cs="仿宋" w:hint="eastAsia"/>
          <w:color w:val="000000" w:themeColor="text1"/>
          <w:kern w:val="0"/>
          <w:sz w:val="28"/>
          <w:szCs w:val="28"/>
        </w:rPr>
        <w:t>报告表</w:t>
      </w:r>
      <w:r>
        <w:rPr>
          <w:rFonts w:ascii="仿宋" w:eastAsia="仿宋" w:hAnsi="仿宋" w:cs="仿宋"/>
          <w:color w:val="000000" w:themeColor="text1"/>
          <w:kern w:val="0"/>
          <w:sz w:val="28"/>
          <w:szCs w:val="28"/>
        </w:rPr>
        <w:t>》</w:t>
      </w:r>
      <w:r>
        <w:rPr>
          <w:rFonts w:ascii="仿宋" w:eastAsia="仿宋" w:hAnsi="仿宋" w:cs="仿宋" w:hint="eastAsia"/>
          <w:color w:val="000000" w:themeColor="text1"/>
          <w:kern w:val="0"/>
          <w:sz w:val="28"/>
          <w:szCs w:val="28"/>
        </w:rPr>
        <w:t>，</w:t>
      </w:r>
      <w:r>
        <w:rPr>
          <w:rFonts w:ascii="仿宋" w:eastAsia="仿宋" w:hAnsi="仿宋" w:cs="仿宋"/>
          <w:color w:val="000000" w:themeColor="text1"/>
          <w:kern w:val="0"/>
          <w:sz w:val="28"/>
          <w:szCs w:val="28"/>
        </w:rPr>
        <w:t>并于</w:t>
      </w:r>
      <w:r>
        <w:rPr>
          <w:rFonts w:ascii="仿宋" w:eastAsia="仿宋" w:hAnsi="仿宋" w:cs="仿宋" w:hint="eastAsia"/>
          <w:color w:val="000000" w:themeColor="text1"/>
          <w:kern w:val="0"/>
          <w:sz w:val="28"/>
          <w:szCs w:val="28"/>
        </w:rPr>
        <w:t>2022</w:t>
      </w:r>
      <w:r>
        <w:rPr>
          <w:rFonts w:ascii="仿宋" w:eastAsia="仿宋" w:hAnsi="仿宋" w:cs="仿宋"/>
          <w:color w:val="000000" w:themeColor="text1"/>
          <w:kern w:val="0"/>
          <w:sz w:val="28"/>
          <w:szCs w:val="28"/>
        </w:rPr>
        <w:t>年</w:t>
      </w:r>
      <w:r>
        <w:rPr>
          <w:rFonts w:ascii="仿宋" w:eastAsia="仿宋" w:hAnsi="仿宋" w:cs="仿宋" w:hint="eastAsia"/>
          <w:color w:val="000000" w:themeColor="text1"/>
          <w:kern w:val="0"/>
          <w:sz w:val="28"/>
          <w:szCs w:val="28"/>
        </w:rPr>
        <w:t>4</w:t>
      </w:r>
      <w:r>
        <w:rPr>
          <w:rFonts w:ascii="仿宋" w:eastAsia="仿宋" w:hAnsi="仿宋" w:cs="仿宋"/>
          <w:color w:val="000000" w:themeColor="text1"/>
          <w:kern w:val="0"/>
          <w:sz w:val="28"/>
          <w:szCs w:val="28"/>
        </w:rPr>
        <w:t>月</w:t>
      </w:r>
      <w:r>
        <w:rPr>
          <w:rFonts w:ascii="仿宋" w:eastAsia="仿宋" w:hAnsi="仿宋" w:cs="仿宋" w:hint="eastAsia"/>
          <w:color w:val="000000" w:themeColor="text1"/>
          <w:kern w:val="0"/>
          <w:sz w:val="28"/>
          <w:szCs w:val="28"/>
        </w:rPr>
        <w:t>29</w:t>
      </w:r>
      <w:r>
        <w:rPr>
          <w:rFonts w:ascii="仿宋" w:eastAsia="仿宋" w:hAnsi="仿宋" w:cs="仿宋"/>
          <w:color w:val="000000" w:themeColor="text1"/>
          <w:kern w:val="0"/>
          <w:sz w:val="28"/>
          <w:szCs w:val="28"/>
        </w:rPr>
        <w:t>日获得宁波市</w:t>
      </w:r>
      <w:r>
        <w:rPr>
          <w:rFonts w:ascii="仿宋" w:eastAsia="仿宋" w:hAnsi="仿宋" w:cs="仿宋" w:hint="eastAsia"/>
          <w:color w:val="000000" w:themeColor="text1"/>
          <w:kern w:val="0"/>
          <w:sz w:val="28"/>
          <w:szCs w:val="28"/>
        </w:rPr>
        <w:t>生态环境局审查意见（2022甬环海审（建）第35号）</w:t>
      </w:r>
      <w:r>
        <w:rPr>
          <w:rFonts w:ascii="仿宋" w:eastAsia="仿宋" w:hAnsi="仿宋" w:cs="仿宋"/>
          <w:color w:val="000000" w:themeColor="text1"/>
          <w:kern w:val="0"/>
          <w:sz w:val="28"/>
          <w:szCs w:val="28"/>
        </w:rPr>
        <w:t>。</w:t>
      </w:r>
    </w:p>
    <w:p w:rsidR="00B61D37" w:rsidRDefault="00B61D37" w:rsidP="00B61D37">
      <w:pPr>
        <w:adjustRightInd w:val="0"/>
        <w:snapToGrid w:val="0"/>
        <w:spacing w:line="480" w:lineRule="exact"/>
        <w:ind w:firstLineChars="200" w:firstLine="560"/>
        <w:rPr>
          <w:rFonts w:ascii="仿宋" w:eastAsia="仿宋" w:hAnsi="仿宋" w:cs="仿宋"/>
          <w:color w:val="000000" w:themeColor="text1"/>
          <w:kern w:val="0"/>
          <w:sz w:val="28"/>
          <w:szCs w:val="28"/>
        </w:rPr>
      </w:pPr>
      <w:r>
        <w:rPr>
          <w:rFonts w:ascii="仿宋" w:eastAsia="仿宋" w:hAnsi="仿宋" w:cs="仿宋" w:hint="eastAsia"/>
          <w:color w:val="000000" w:themeColor="text1"/>
          <w:kern w:val="0"/>
          <w:sz w:val="28"/>
          <w:szCs w:val="28"/>
        </w:rPr>
        <w:t>对照《固定污染源排污许可分类管理名录（2019 年版）》，本项目属于“专用设备制造业”中的“其他”类，须实施登记管理，已按要求进行排污登记（登记编号：91330212MA2KNAK929001W）。</w:t>
      </w:r>
    </w:p>
    <w:p w:rsidR="00B61D37" w:rsidRDefault="00B61D37" w:rsidP="00B61D37">
      <w:pPr>
        <w:adjustRightInd w:val="0"/>
        <w:snapToGrid w:val="0"/>
        <w:spacing w:line="480" w:lineRule="exact"/>
        <w:ind w:firstLineChars="200" w:firstLine="560"/>
        <w:rPr>
          <w:rFonts w:ascii="仿宋" w:eastAsia="仿宋" w:hAnsi="仿宋"/>
          <w:color w:val="000000" w:themeColor="text1"/>
          <w:kern w:val="0"/>
          <w:sz w:val="28"/>
          <w:szCs w:val="28"/>
        </w:rPr>
      </w:pPr>
      <w:r>
        <w:rPr>
          <w:rFonts w:ascii="仿宋" w:eastAsia="仿宋" w:hAnsi="仿宋" w:cs="仿宋" w:hint="eastAsia"/>
          <w:color w:val="000000" w:themeColor="text1"/>
          <w:kern w:val="0"/>
          <w:sz w:val="28"/>
          <w:szCs w:val="28"/>
        </w:rPr>
        <w:t>（三）投资情况</w:t>
      </w:r>
    </w:p>
    <w:p w:rsidR="00B61D37" w:rsidRDefault="00B61D37" w:rsidP="00B61D37">
      <w:pPr>
        <w:adjustRightInd w:val="0"/>
        <w:snapToGrid w:val="0"/>
        <w:spacing w:line="480" w:lineRule="exact"/>
        <w:ind w:firstLineChars="200" w:firstLine="560"/>
        <w:rPr>
          <w:rFonts w:ascii="仿宋" w:eastAsia="仿宋" w:hAnsi="仿宋"/>
          <w:color w:val="000000" w:themeColor="text1"/>
          <w:sz w:val="28"/>
          <w:szCs w:val="28"/>
        </w:rPr>
      </w:pPr>
      <w:r>
        <w:rPr>
          <w:rFonts w:ascii="仿宋" w:eastAsia="仿宋" w:hAnsi="仿宋" w:cs="仿宋" w:hint="eastAsia"/>
          <w:color w:val="000000" w:themeColor="text1"/>
          <w:sz w:val="28"/>
          <w:szCs w:val="28"/>
        </w:rPr>
        <w:t>本次验收的《宁波睿派厨具有限公司年产50万台洗碗机项目（第一阶段）》总投资约450万元，其中环保投资10万元。</w:t>
      </w:r>
    </w:p>
    <w:p w:rsidR="00B61D37" w:rsidRDefault="00B61D37" w:rsidP="00B61D37">
      <w:pPr>
        <w:adjustRightInd w:val="0"/>
        <w:snapToGrid w:val="0"/>
        <w:spacing w:line="480" w:lineRule="exact"/>
        <w:ind w:firstLineChars="200" w:firstLine="560"/>
        <w:rPr>
          <w:rFonts w:ascii="仿宋" w:eastAsia="仿宋" w:hAnsi="仿宋"/>
          <w:color w:val="000000" w:themeColor="text1"/>
          <w:sz w:val="28"/>
          <w:szCs w:val="28"/>
        </w:rPr>
      </w:pPr>
      <w:r>
        <w:rPr>
          <w:rFonts w:ascii="仿宋" w:eastAsia="仿宋" w:hAnsi="仿宋" w:cs="仿宋" w:hint="eastAsia"/>
          <w:color w:val="000000" w:themeColor="text1"/>
          <w:sz w:val="28"/>
          <w:szCs w:val="28"/>
        </w:rPr>
        <w:t>（四）验收范围</w:t>
      </w:r>
    </w:p>
    <w:p w:rsidR="00B61D37" w:rsidRDefault="00B61D37" w:rsidP="00B61D37">
      <w:pPr>
        <w:adjustRightInd w:val="0"/>
        <w:snapToGrid w:val="0"/>
        <w:spacing w:line="480" w:lineRule="exact"/>
        <w:ind w:firstLineChars="200" w:firstLine="560"/>
        <w:rPr>
          <w:rFonts w:ascii="仿宋" w:eastAsia="仿宋" w:hAnsi="仿宋"/>
          <w:color w:val="000000" w:themeColor="text1"/>
          <w:sz w:val="28"/>
          <w:szCs w:val="28"/>
        </w:rPr>
      </w:pPr>
      <w:r>
        <w:rPr>
          <w:rFonts w:ascii="仿宋" w:eastAsia="仿宋" w:hAnsi="仿宋" w:cs="仿宋" w:hint="eastAsia"/>
          <w:color w:val="000000" w:themeColor="text1"/>
          <w:sz w:val="28"/>
          <w:szCs w:val="28"/>
        </w:rPr>
        <w:t>本次验收范围为宁波睿派厨具有限公司年产50万台洗碗机项目（第一阶段）验收。</w:t>
      </w:r>
    </w:p>
    <w:p w:rsidR="00B61D37" w:rsidRDefault="00B61D37" w:rsidP="00B61D37">
      <w:pPr>
        <w:adjustRightInd w:val="0"/>
        <w:snapToGrid w:val="0"/>
        <w:spacing w:line="480" w:lineRule="exact"/>
        <w:ind w:firstLineChars="196" w:firstLine="551"/>
        <w:rPr>
          <w:rFonts w:ascii="仿宋" w:eastAsia="仿宋" w:hAnsi="仿宋"/>
          <w:b/>
          <w:bCs/>
          <w:color w:val="000000" w:themeColor="text1"/>
          <w:sz w:val="28"/>
          <w:szCs w:val="28"/>
        </w:rPr>
      </w:pPr>
      <w:r>
        <w:rPr>
          <w:rFonts w:ascii="仿宋" w:eastAsia="仿宋" w:hAnsi="仿宋" w:cs="仿宋" w:hint="eastAsia"/>
          <w:b/>
          <w:bCs/>
          <w:color w:val="000000" w:themeColor="text1"/>
          <w:sz w:val="28"/>
          <w:szCs w:val="28"/>
        </w:rPr>
        <w:t>二、工程变动情况</w:t>
      </w:r>
    </w:p>
    <w:p w:rsidR="00B61D37" w:rsidRDefault="00B61D37" w:rsidP="00B61D37">
      <w:pPr>
        <w:pStyle w:val="22"/>
        <w:snapToGrid w:val="0"/>
        <w:spacing w:before="0" w:line="480" w:lineRule="exact"/>
        <w:ind w:firstLineChars="200" w:firstLine="580"/>
        <w:jc w:val="left"/>
        <w:rPr>
          <w:rFonts w:ascii="仿宋" w:eastAsia="仿宋" w:hAnsi="仿宋" w:cs="仿宋"/>
          <w:color w:val="000000" w:themeColor="text1"/>
          <w:sz w:val="28"/>
          <w:szCs w:val="28"/>
        </w:rPr>
      </w:pPr>
      <w:r>
        <w:rPr>
          <w:rFonts w:ascii="仿宋" w:eastAsia="仿宋" w:hAnsi="仿宋" w:cs="仿宋"/>
          <w:color w:val="000000" w:themeColor="text1"/>
          <w:sz w:val="28"/>
          <w:szCs w:val="28"/>
        </w:rPr>
        <w:t>经现场核查，工程建设内容及加工能力与项目《环境影响报告表》及其批复基本一致。</w:t>
      </w:r>
    </w:p>
    <w:p w:rsidR="00B61D37" w:rsidRDefault="00B61D37" w:rsidP="00B61D37">
      <w:pPr>
        <w:pStyle w:val="22"/>
        <w:snapToGrid w:val="0"/>
        <w:spacing w:before="0" w:line="480" w:lineRule="exact"/>
        <w:ind w:firstLineChars="200" w:firstLine="582"/>
        <w:jc w:val="left"/>
        <w:rPr>
          <w:rFonts w:ascii="仿宋" w:eastAsia="仿宋" w:hAnsi="仿宋"/>
          <w:b/>
          <w:bCs/>
          <w:color w:val="000000" w:themeColor="text1"/>
          <w:sz w:val="28"/>
          <w:szCs w:val="28"/>
        </w:rPr>
      </w:pPr>
      <w:r>
        <w:rPr>
          <w:rFonts w:ascii="仿宋" w:eastAsia="仿宋" w:hAnsi="仿宋" w:cs="仿宋" w:hint="eastAsia"/>
          <w:b/>
          <w:bCs/>
          <w:color w:val="000000" w:themeColor="text1"/>
          <w:sz w:val="28"/>
          <w:szCs w:val="28"/>
        </w:rPr>
        <w:t>三、环境保护设施建设情况</w:t>
      </w:r>
    </w:p>
    <w:p w:rsidR="00B61D37" w:rsidRDefault="00B61D37" w:rsidP="00B61D37">
      <w:pPr>
        <w:adjustRightInd w:val="0"/>
        <w:snapToGrid w:val="0"/>
        <w:spacing w:line="480" w:lineRule="exact"/>
        <w:ind w:firstLineChars="200" w:firstLine="56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（一）废气</w:t>
      </w:r>
    </w:p>
    <w:p w:rsidR="00B61D37" w:rsidRDefault="00B61D37" w:rsidP="00B61D37">
      <w:pPr>
        <w:pStyle w:val="22"/>
        <w:snapToGrid w:val="0"/>
        <w:spacing w:before="0" w:line="480" w:lineRule="exact"/>
        <w:ind w:firstLineChars="200" w:firstLine="580"/>
        <w:jc w:val="left"/>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本项目排放的废气主要为点焊、打磨、打胶烘干废气，但本项目第一阶段以上设施均为投产，因此本次验收不对其进行分析。</w:t>
      </w:r>
    </w:p>
    <w:p w:rsidR="00B61D37" w:rsidRDefault="00B61D37" w:rsidP="00B61D37">
      <w:pPr>
        <w:adjustRightInd w:val="0"/>
        <w:snapToGrid w:val="0"/>
        <w:spacing w:line="480" w:lineRule="exact"/>
        <w:ind w:firstLineChars="200" w:firstLine="56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（二）废水</w:t>
      </w:r>
    </w:p>
    <w:p w:rsidR="00B61D37" w:rsidRDefault="00B61D37" w:rsidP="00B61D37">
      <w:pPr>
        <w:widowControl/>
        <w:adjustRightInd w:val="0"/>
        <w:snapToGrid w:val="0"/>
        <w:spacing w:line="480" w:lineRule="exact"/>
        <w:ind w:firstLineChars="200" w:firstLine="560"/>
        <w:rPr>
          <w:rFonts w:ascii="仿宋" w:eastAsia="仿宋" w:hAnsi="仿宋" w:cs="仿宋"/>
          <w:color w:val="000000" w:themeColor="text1"/>
          <w:kern w:val="0"/>
          <w:sz w:val="28"/>
          <w:szCs w:val="28"/>
        </w:rPr>
      </w:pPr>
      <w:r>
        <w:rPr>
          <w:rFonts w:ascii="仿宋" w:eastAsia="仿宋" w:hAnsi="仿宋" w:cs="仿宋" w:hint="eastAsia"/>
          <w:color w:val="000000" w:themeColor="text1"/>
          <w:kern w:val="0"/>
          <w:sz w:val="28"/>
          <w:szCs w:val="28"/>
        </w:rPr>
        <w:t>本项目用水主要为生产用水和生活用水，由市政自来水供水管网接至项目区内，排水实行雨污分流。生产</w:t>
      </w:r>
      <w:r>
        <w:rPr>
          <w:rFonts w:ascii="仿宋" w:eastAsia="仿宋" w:hAnsi="仿宋" w:cs="仿宋"/>
          <w:color w:val="000000" w:themeColor="text1"/>
          <w:kern w:val="0"/>
          <w:sz w:val="28"/>
          <w:szCs w:val="28"/>
        </w:rPr>
        <w:t>废水</w:t>
      </w:r>
      <w:r>
        <w:rPr>
          <w:rFonts w:ascii="仿宋" w:eastAsia="仿宋" w:hAnsi="仿宋" w:cs="仿宋" w:hint="eastAsia"/>
          <w:color w:val="000000" w:themeColor="text1"/>
          <w:kern w:val="0"/>
          <w:sz w:val="28"/>
          <w:szCs w:val="28"/>
        </w:rPr>
        <w:t>主要为试漏用水，试漏用水循环使用定期添加。近期，生活污水经化粪池预处理后委托环卫清运；远期，待管网接通后，生活污水经化粪池预处理达到《污水综合排放标准》（GB8978-1996）中的三级标准、氨氮和总磷执行《工业企业废水氮、磷污染物间接排放限值》（DB33/887-2013）后纳管进入</w:t>
      </w:r>
      <w:r>
        <w:rPr>
          <w:rFonts w:ascii="仿宋" w:eastAsia="仿宋" w:hAnsi="仿宋" w:cs="仿宋" w:hint="eastAsia"/>
          <w:color w:val="000000"/>
          <w:kern w:val="0"/>
          <w:sz w:val="28"/>
          <w:szCs w:val="28"/>
        </w:rPr>
        <w:t>宁波市城市排水有限公司栎社净化水厂</w:t>
      </w:r>
      <w:r>
        <w:rPr>
          <w:rFonts w:ascii="仿宋" w:eastAsia="仿宋" w:hAnsi="仿宋" w:cs="仿宋" w:hint="eastAsia"/>
          <w:color w:val="000000" w:themeColor="text1"/>
          <w:kern w:val="0"/>
          <w:sz w:val="28"/>
          <w:szCs w:val="28"/>
        </w:rPr>
        <w:t>，</w:t>
      </w:r>
      <w:r>
        <w:rPr>
          <w:rFonts w:ascii="仿宋" w:eastAsia="仿宋" w:hAnsi="仿宋" w:cs="仿宋" w:hint="eastAsia"/>
          <w:color w:val="000000"/>
          <w:kern w:val="0"/>
          <w:sz w:val="28"/>
          <w:szCs w:val="28"/>
        </w:rPr>
        <w:t>宁波市城市排水有限公司栎社净化水厂</w:t>
      </w:r>
      <w:r>
        <w:rPr>
          <w:rFonts w:ascii="仿宋" w:eastAsia="仿宋" w:hAnsi="仿宋" w:cs="仿宋" w:hint="eastAsia"/>
          <w:color w:val="000000" w:themeColor="text1"/>
          <w:kern w:val="0"/>
          <w:sz w:val="28"/>
          <w:szCs w:val="28"/>
        </w:rPr>
        <w:t>处理达到《城镇污水处理厂污染物排放标准》（GB18918-2002）中的一级A标准及甬环发【2019】39号文件要求后排入奉化江。</w:t>
      </w:r>
    </w:p>
    <w:p w:rsidR="00B61D37" w:rsidRDefault="00B61D37" w:rsidP="00B61D37">
      <w:pPr>
        <w:adjustRightInd w:val="0"/>
        <w:snapToGrid w:val="0"/>
        <w:spacing w:line="480" w:lineRule="exact"/>
        <w:ind w:firstLineChars="200" w:firstLine="56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lastRenderedPageBreak/>
        <w:t>（三）噪声</w:t>
      </w:r>
    </w:p>
    <w:p w:rsidR="00B61D37" w:rsidRDefault="00B61D37" w:rsidP="00B61D37">
      <w:pPr>
        <w:adjustRightInd w:val="0"/>
        <w:snapToGrid w:val="0"/>
        <w:spacing w:line="480" w:lineRule="exact"/>
        <w:ind w:firstLineChars="200" w:firstLine="56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本工程的噪声源主要来源于设备运行噪声和废气处理风机产生的噪声，针对各类设备噪声，已采取了隔声、减振、消声等措施。</w:t>
      </w:r>
    </w:p>
    <w:p w:rsidR="00B61D37" w:rsidRDefault="00B61D37" w:rsidP="00B61D37">
      <w:pPr>
        <w:adjustRightInd w:val="0"/>
        <w:snapToGrid w:val="0"/>
        <w:spacing w:line="480" w:lineRule="exact"/>
        <w:ind w:firstLineChars="200" w:firstLine="56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（四）固体废物</w:t>
      </w:r>
    </w:p>
    <w:p w:rsidR="00B61D37" w:rsidRDefault="00B61D37" w:rsidP="00B61D37">
      <w:pPr>
        <w:adjustRightInd w:val="0"/>
        <w:snapToGrid w:val="0"/>
        <w:spacing w:line="480" w:lineRule="exact"/>
        <w:ind w:firstLineChars="200" w:firstLine="56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本项目的固废主要为金属边角料、废包装袋、废液压油和生活垃圾。金属边角料收集后外卖；废包装袋及生活垃圾委托环卫部门定期清运、废液压油委托大地化工环保有限公司收集转运。</w:t>
      </w:r>
    </w:p>
    <w:p w:rsidR="00B61D37" w:rsidRDefault="00B61D37" w:rsidP="00B61D37">
      <w:pPr>
        <w:spacing w:line="480" w:lineRule="exact"/>
        <w:ind w:leftChars="200" w:left="420"/>
        <w:rPr>
          <w:rFonts w:ascii="仿宋" w:eastAsia="仿宋" w:hAnsi="仿宋" w:cs="仿宋"/>
          <w:sz w:val="28"/>
          <w:szCs w:val="28"/>
        </w:rPr>
      </w:pPr>
      <w:r>
        <w:rPr>
          <w:rFonts w:ascii="仿宋" w:eastAsia="仿宋" w:hAnsi="仿宋" w:cs="仿宋" w:hint="eastAsia"/>
          <w:sz w:val="28"/>
          <w:szCs w:val="28"/>
        </w:rPr>
        <w:t>（五）辐射</w:t>
      </w:r>
    </w:p>
    <w:p w:rsidR="00B61D37" w:rsidRDefault="00B61D37" w:rsidP="00B61D37">
      <w:pPr>
        <w:spacing w:line="480" w:lineRule="exact"/>
        <w:ind w:leftChars="200" w:left="420"/>
        <w:rPr>
          <w:rFonts w:ascii="仿宋" w:eastAsia="仿宋" w:hAnsi="仿宋" w:cs="仿宋"/>
          <w:sz w:val="28"/>
          <w:szCs w:val="28"/>
        </w:rPr>
      </w:pPr>
      <w:r>
        <w:rPr>
          <w:rFonts w:ascii="仿宋" w:eastAsia="仿宋" w:hAnsi="仿宋" w:cs="仿宋" w:hint="eastAsia"/>
          <w:sz w:val="28"/>
          <w:szCs w:val="28"/>
        </w:rPr>
        <w:t xml:space="preserve">  本项目无辐射源。</w:t>
      </w:r>
    </w:p>
    <w:p w:rsidR="00B61D37" w:rsidRDefault="00B61D37" w:rsidP="00B61D37">
      <w:pPr>
        <w:spacing w:line="480" w:lineRule="exact"/>
        <w:ind w:firstLineChars="200" w:firstLine="560"/>
        <w:rPr>
          <w:rFonts w:ascii="仿宋" w:eastAsia="仿宋" w:hAnsi="仿宋" w:cs="仿宋"/>
          <w:sz w:val="28"/>
          <w:szCs w:val="28"/>
        </w:rPr>
      </w:pPr>
      <w:r>
        <w:rPr>
          <w:rFonts w:ascii="仿宋" w:eastAsia="仿宋" w:hAnsi="仿宋" w:cs="仿宋" w:hint="eastAsia"/>
          <w:sz w:val="28"/>
          <w:szCs w:val="28"/>
        </w:rPr>
        <w:t>（六）其他环境保护设施</w:t>
      </w:r>
    </w:p>
    <w:p w:rsidR="00B61D37" w:rsidRDefault="00B61D37" w:rsidP="00B61D37">
      <w:pPr>
        <w:adjustRightInd w:val="0"/>
        <w:snapToGrid w:val="0"/>
        <w:spacing w:line="520" w:lineRule="exact"/>
        <w:ind w:firstLineChars="200" w:firstLine="560"/>
        <w:rPr>
          <w:rFonts w:ascii="仿宋" w:eastAsia="仿宋" w:hAnsi="仿宋" w:cs="仿宋"/>
          <w:color w:val="000000" w:themeColor="text1"/>
          <w:kern w:val="0"/>
          <w:sz w:val="28"/>
          <w:szCs w:val="28"/>
        </w:rPr>
      </w:pPr>
      <w:r>
        <w:rPr>
          <w:rFonts w:ascii="仿宋" w:eastAsia="仿宋" w:hAnsi="仿宋" w:cs="仿宋" w:hint="eastAsia"/>
          <w:color w:val="000000" w:themeColor="text1"/>
          <w:kern w:val="0"/>
          <w:sz w:val="28"/>
          <w:szCs w:val="28"/>
        </w:rPr>
        <w:t>1、环境风险防范设施</w:t>
      </w:r>
    </w:p>
    <w:p w:rsidR="00B61D37" w:rsidRPr="00353830" w:rsidRDefault="00B61D37" w:rsidP="00B61D37">
      <w:pPr>
        <w:adjustRightInd w:val="0"/>
        <w:snapToGrid w:val="0"/>
        <w:spacing w:line="520" w:lineRule="exact"/>
        <w:ind w:firstLineChars="200" w:firstLine="560"/>
        <w:jc w:val="left"/>
        <w:rPr>
          <w:rFonts w:ascii="仿宋" w:eastAsia="仿宋" w:hAnsi="仿宋" w:cs="仿宋"/>
          <w:color w:val="FF0000"/>
          <w:sz w:val="28"/>
          <w:szCs w:val="28"/>
        </w:rPr>
      </w:pPr>
      <w:r>
        <w:rPr>
          <w:rFonts w:ascii="仿宋" w:eastAsia="仿宋" w:hAnsi="仿宋" w:cs="仿宋" w:hint="eastAsia"/>
          <w:color w:val="000000" w:themeColor="text1"/>
          <w:sz w:val="28"/>
          <w:szCs w:val="28"/>
        </w:rPr>
        <w:t>环评及批复无编制环境应急预案要求，企业已经落实了相关应急措施。</w:t>
      </w:r>
    </w:p>
    <w:p w:rsidR="00B61D37" w:rsidRDefault="00B61D37" w:rsidP="00B61D37">
      <w:pPr>
        <w:spacing w:line="480" w:lineRule="exact"/>
        <w:ind w:leftChars="200" w:left="420" w:firstLineChars="50" w:firstLine="140"/>
        <w:rPr>
          <w:rFonts w:ascii="仿宋" w:eastAsia="仿宋" w:hAnsi="仿宋"/>
          <w:sz w:val="28"/>
          <w:szCs w:val="28"/>
        </w:rPr>
      </w:pPr>
      <w:r>
        <w:rPr>
          <w:rFonts w:ascii="仿宋" w:eastAsia="仿宋" w:hAnsi="仿宋" w:cs="仿宋" w:hint="eastAsia"/>
          <w:sz w:val="28"/>
          <w:szCs w:val="28"/>
        </w:rPr>
        <w:t>2、在线监测装置</w:t>
      </w:r>
    </w:p>
    <w:p w:rsidR="00B61D37" w:rsidRDefault="00B61D37" w:rsidP="00B61D37">
      <w:pPr>
        <w:spacing w:line="480" w:lineRule="exact"/>
        <w:ind w:firstLine="560"/>
        <w:rPr>
          <w:rFonts w:ascii="仿宋" w:eastAsia="仿宋" w:hAnsi="仿宋" w:cs="仿宋"/>
          <w:sz w:val="28"/>
          <w:szCs w:val="28"/>
        </w:rPr>
      </w:pPr>
      <w:r>
        <w:rPr>
          <w:rFonts w:ascii="仿宋" w:eastAsia="仿宋" w:hAnsi="仿宋" w:cs="仿宋" w:hint="eastAsia"/>
          <w:sz w:val="28"/>
          <w:szCs w:val="28"/>
        </w:rPr>
        <w:t>在线监测装置《项目环境影响报告表》及批复未作要求。</w:t>
      </w:r>
    </w:p>
    <w:p w:rsidR="00B61D37" w:rsidRDefault="00B61D37" w:rsidP="00B61D37">
      <w:pPr>
        <w:spacing w:line="480" w:lineRule="exact"/>
        <w:ind w:firstLineChars="200" w:firstLine="560"/>
        <w:rPr>
          <w:rFonts w:ascii="仿宋" w:eastAsia="仿宋" w:hAnsi="仿宋" w:cs="仿宋"/>
          <w:sz w:val="28"/>
          <w:szCs w:val="28"/>
        </w:rPr>
      </w:pPr>
      <w:r>
        <w:rPr>
          <w:rFonts w:ascii="仿宋" w:eastAsia="仿宋" w:hAnsi="仿宋" w:cs="仿宋" w:hint="eastAsia"/>
          <w:sz w:val="28"/>
          <w:szCs w:val="28"/>
        </w:rPr>
        <w:t>3、其他设施</w:t>
      </w:r>
    </w:p>
    <w:p w:rsidR="00B61D37" w:rsidRDefault="00B61D37" w:rsidP="00B61D37">
      <w:pPr>
        <w:spacing w:line="480" w:lineRule="exact"/>
        <w:ind w:firstLineChars="200" w:firstLine="560"/>
        <w:rPr>
          <w:rFonts w:ascii="仿宋" w:eastAsia="仿宋" w:hAnsi="仿宋" w:cs="仿宋"/>
          <w:sz w:val="28"/>
          <w:szCs w:val="28"/>
        </w:rPr>
      </w:pPr>
      <w:r>
        <w:rPr>
          <w:rFonts w:ascii="仿宋" w:eastAsia="仿宋" w:hAnsi="仿宋" w:cs="仿宋" w:hint="eastAsia"/>
          <w:sz w:val="28"/>
          <w:szCs w:val="28"/>
        </w:rPr>
        <w:t>原有项目较好地落实了环评要求，并进行了竣工环保验收，本技改项目环评及批复未提出“以新带老”改造工程。</w:t>
      </w:r>
    </w:p>
    <w:p w:rsidR="00B61D37" w:rsidRDefault="00B61D37" w:rsidP="00B61D37">
      <w:pPr>
        <w:adjustRightInd w:val="0"/>
        <w:snapToGrid w:val="0"/>
        <w:spacing w:line="480" w:lineRule="exact"/>
        <w:ind w:firstLineChars="200" w:firstLine="562"/>
        <w:rPr>
          <w:rFonts w:ascii="仿宋" w:eastAsia="仿宋" w:hAnsi="仿宋" w:cs="仿宋"/>
          <w:b/>
          <w:bCs/>
          <w:color w:val="000000" w:themeColor="text1"/>
          <w:sz w:val="28"/>
          <w:szCs w:val="28"/>
        </w:rPr>
      </w:pPr>
      <w:r>
        <w:rPr>
          <w:rFonts w:ascii="仿宋" w:eastAsia="仿宋" w:hAnsi="仿宋" w:cs="仿宋" w:hint="eastAsia"/>
          <w:b/>
          <w:bCs/>
          <w:color w:val="000000" w:themeColor="text1"/>
          <w:sz w:val="28"/>
          <w:szCs w:val="28"/>
        </w:rPr>
        <w:t>四、环境保护设施调试效果</w:t>
      </w:r>
    </w:p>
    <w:p w:rsidR="00B61D37" w:rsidRDefault="00B61D37" w:rsidP="00B61D37">
      <w:pPr>
        <w:adjustRightInd w:val="0"/>
        <w:snapToGrid w:val="0"/>
        <w:spacing w:line="480" w:lineRule="exact"/>
        <w:ind w:leftChars="200" w:left="42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（一）环保设施处理效率</w:t>
      </w:r>
    </w:p>
    <w:p w:rsidR="00B61D37" w:rsidRDefault="00B61D37" w:rsidP="00B61D37">
      <w:pPr>
        <w:adjustRightInd w:val="0"/>
        <w:snapToGrid w:val="0"/>
        <w:spacing w:line="480" w:lineRule="exact"/>
        <w:ind w:firstLineChars="200" w:firstLine="56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本项目环评及批复中无环保设施处理效率要求。</w:t>
      </w:r>
    </w:p>
    <w:p w:rsidR="00B61D37" w:rsidRDefault="00B61D37" w:rsidP="00B61D37">
      <w:pPr>
        <w:adjustRightInd w:val="0"/>
        <w:snapToGrid w:val="0"/>
        <w:spacing w:line="480" w:lineRule="exact"/>
        <w:ind w:firstLineChars="200" w:firstLine="56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（二）污染物排放情况</w:t>
      </w:r>
    </w:p>
    <w:p w:rsidR="00B61D37" w:rsidRDefault="00B61D37" w:rsidP="00B61D37">
      <w:pPr>
        <w:adjustRightInd w:val="0"/>
        <w:snapToGrid w:val="0"/>
        <w:spacing w:line="480" w:lineRule="exact"/>
        <w:ind w:firstLineChars="200" w:firstLine="56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浙江中一检测研究院股份有限公司于2022年5月25日</w:t>
      </w:r>
      <w:r>
        <w:rPr>
          <w:rFonts w:hint="eastAsia"/>
          <w:color w:val="000000" w:themeColor="text1"/>
        </w:rPr>
        <w:t>~</w:t>
      </w:r>
      <w:r>
        <w:rPr>
          <w:rFonts w:ascii="仿宋" w:eastAsia="仿宋" w:hAnsi="仿宋" w:cs="仿宋" w:hint="eastAsia"/>
          <w:color w:val="000000" w:themeColor="text1"/>
          <w:sz w:val="28"/>
          <w:szCs w:val="28"/>
        </w:rPr>
        <w:t>26日对本项目进行</w:t>
      </w:r>
      <w:r>
        <w:rPr>
          <w:rFonts w:ascii="仿宋" w:eastAsia="仿宋" w:hAnsi="仿宋" w:cs="仿宋"/>
          <w:color w:val="000000" w:themeColor="text1"/>
          <w:sz w:val="28"/>
          <w:szCs w:val="28"/>
        </w:rPr>
        <w:t>了现场检测。根据出具的《</w:t>
      </w:r>
      <w:r>
        <w:rPr>
          <w:rFonts w:ascii="仿宋" w:eastAsia="仿宋" w:hAnsi="仿宋" w:cs="仿宋" w:hint="eastAsia"/>
          <w:color w:val="000000" w:themeColor="text1"/>
          <w:sz w:val="28"/>
          <w:szCs w:val="28"/>
        </w:rPr>
        <w:t>浙江中一检测研究院股份有限公司监测报告（HJ221616）</w:t>
      </w:r>
      <w:r>
        <w:rPr>
          <w:rFonts w:ascii="仿宋" w:eastAsia="仿宋" w:hAnsi="仿宋" w:cs="仿宋"/>
          <w:color w:val="000000" w:themeColor="text1"/>
          <w:sz w:val="28"/>
          <w:szCs w:val="28"/>
        </w:rPr>
        <w:t>》检测结果表明：</w:t>
      </w:r>
    </w:p>
    <w:p w:rsidR="00B61D37" w:rsidRDefault="00B61D37" w:rsidP="00B61D37">
      <w:pPr>
        <w:adjustRightInd w:val="0"/>
        <w:snapToGrid w:val="0"/>
        <w:spacing w:line="480" w:lineRule="exact"/>
        <w:ind w:firstLineChars="200" w:firstLine="56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1、废气治理设施</w:t>
      </w:r>
    </w:p>
    <w:p w:rsidR="00B61D37" w:rsidRDefault="00B61D37" w:rsidP="00B61D37">
      <w:pPr>
        <w:adjustRightInd w:val="0"/>
        <w:snapToGrid w:val="0"/>
        <w:spacing w:line="480" w:lineRule="exact"/>
        <w:ind w:firstLineChars="150" w:firstLine="420"/>
        <w:rPr>
          <w:rFonts w:ascii="仿宋" w:eastAsia="仿宋" w:hAnsi="仿宋" w:cs="仿宋"/>
          <w:color w:val="000000" w:themeColor="text1"/>
          <w:sz w:val="28"/>
          <w:szCs w:val="28"/>
        </w:rPr>
      </w:pPr>
      <w:r>
        <w:rPr>
          <w:rFonts w:ascii="仿宋" w:eastAsia="仿宋" w:hAnsi="仿宋" w:cs="仿宋"/>
          <w:color w:val="000000" w:themeColor="text1"/>
          <w:sz w:val="28"/>
          <w:szCs w:val="28"/>
        </w:rPr>
        <w:t>（</w:t>
      </w:r>
      <w:r>
        <w:rPr>
          <w:rFonts w:ascii="仿宋" w:eastAsia="仿宋" w:hAnsi="仿宋" w:cs="仿宋" w:hint="eastAsia"/>
          <w:color w:val="000000" w:themeColor="text1"/>
          <w:sz w:val="28"/>
          <w:szCs w:val="28"/>
        </w:rPr>
        <w:t>1</w:t>
      </w:r>
      <w:r>
        <w:rPr>
          <w:rFonts w:ascii="仿宋" w:eastAsia="仿宋" w:hAnsi="仿宋" w:cs="仿宋"/>
          <w:color w:val="000000" w:themeColor="text1"/>
          <w:sz w:val="28"/>
          <w:szCs w:val="28"/>
        </w:rPr>
        <w:t>）</w:t>
      </w:r>
      <w:r>
        <w:rPr>
          <w:rFonts w:ascii="仿宋" w:eastAsia="仿宋" w:hAnsi="仿宋" w:cs="仿宋" w:hint="eastAsia"/>
          <w:color w:val="000000" w:themeColor="text1"/>
          <w:sz w:val="28"/>
          <w:szCs w:val="28"/>
        </w:rPr>
        <w:t>厂区内挥发性有机物</w:t>
      </w:r>
      <w:r>
        <w:rPr>
          <w:rFonts w:ascii="仿宋" w:eastAsia="仿宋" w:hAnsi="仿宋" w:cs="仿宋"/>
          <w:color w:val="000000" w:themeColor="text1"/>
          <w:sz w:val="28"/>
          <w:szCs w:val="28"/>
        </w:rPr>
        <w:t>无组织废气</w:t>
      </w:r>
    </w:p>
    <w:p w:rsidR="00B61D37" w:rsidRDefault="00B61D37" w:rsidP="00B61D37">
      <w:pPr>
        <w:adjustRightInd w:val="0"/>
        <w:snapToGrid w:val="0"/>
        <w:spacing w:line="480" w:lineRule="exact"/>
        <w:ind w:firstLineChars="200" w:firstLine="560"/>
        <w:rPr>
          <w:rFonts w:ascii="仿宋" w:eastAsia="仿宋" w:hAnsi="仿宋" w:cs="仿宋"/>
          <w:color w:val="000000" w:themeColor="text1"/>
          <w:sz w:val="28"/>
          <w:szCs w:val="28"/>
        </w:rPr>
      </w:pPr>
      <w:r>
        <w:rPr>
          <w:rFonts w:ascii="仿宋" w:eastAsia="仿宋" w:hAnsi="仿宋" w:cs="仿宋"/>
          <w:color w:val="000000" w:themeColor="text1"/>
          <w:sz w:val="28"/>
          <w:szCs w:val="28"/>
        </w:rPr>
        <w:t>验收监测期间，本项目</w:t>
      </w:r>
      <w:r w:rsidRPr="00353830">
        <w:rPr>
          <w:rFonts w:ascii="仿宋" w:eastAsia="仿宋" w:hAnsi="仿宋" w:cs="仿宋" w:hint="eastAsia"/>
          <w:color w:val="000000" w:themeColor="text1"/>
          <w:sz w:val="28"/>
          <w:szCs w:val="28"/>
        </w:rPr>
        <w:t>打胶车间外1m</w:t>
      </w:r>
      <w:r>
        <w:rPr>
          <w:rFonts w:ascii="仿宋" w:eastAsia="仿宋" w:hAnsi="仿宋" w:cs="仿宋"/>
          <w:color w:val="000000" w:themeColor="text1"/>
          <w:sz w:val="28"/>
          <w:szCs w:val="28"/>
        </w:rPr>
        <w:t>监测点非甲烷总烃的一次值和小时值均符合《挥发性有机物无组织排放控制标准》（GB37822-2019）中的特别排放值。</w:t>
      </w:r>
    </w:p>
    <w:p w:rsidR="00B61D37" w:rsidRDefault="00B61D37" w:rsidP="00B61D37">
      <w:pPr>
        <w:adjustRightInd w:val="0"/>
        <w:snapToGrid w:val="0"/>
        <w:spacing w:line="480" w:lineRule="exact"/>
        <w:ind w:firstLineChars="150" w:firstLine="420"/>
        <w:rPr>
          <w:rFonts w:ascii="仿宋" w:eastAsia="仿宋" w:hAnsi="仿宋" w:cs="仿宋"/>
          <w:color w:val="000000" w:themeColor="text1"/>
          <w:sz w:val="28"/>
          <w:szCs w:val="28"/>
        </w:rPr>
      </w:pPr>
      <w:r>
        <w:rPr>
          <w:rFonts w:ascii="仿宋" w:eastAsia="仿宋" w:hAnsi="仿宋" w:cs="仿宋"/>
          <w:color w:val="000000" w:themeColor="text1"/>
          <w:sz w:val="28"/>
          <w:szCs w:val="28"/>
        </w:rPr>
        <w:t>（</w:t>
      </w:r>
      <w:r>
        <w:rPr>
          <w:rFonts w:ascii="仿宋" w:eastAsia="仿宋" w:hAnsi="仿宋" w:cs="仿宋" w:hint="eastAsia"/>
          <w:color w:val="000000" w:themeColor="text1"/>
          <w:sz w:val="28"/>
          <w:szCs w:val="28"/>
        </w:rPr>
        <w:t>2</w:t>
      </w:r>
      <w:r>
        <w:rPr>
          <w:rFonts w:ascii="仿宋" w:eastAsia="仿宋" w:hAnsi="仿宋" w:cs="仿宋"/>
          <w:color w:val="000000" w:themeColor="text1"/>
          <w:sz w:val="28"/>
          <w:szCs w:val="28"/>
        </w:rPr>
        <w:t>）无组织废气</w:t>
      </w:r>
    </w:p>
    <w:p w:rsidR="00B61D37" w:rsidRDefault="00B61D37" w:rsidP="00B61D37">
      <w:pPr>
        <w:adjustRightInd w:val="0"/>
        <w:snapToGrid w:val="0"/>
        <w:spacing w:line="480" w:lineRule="exact"/>
        <w:ind w:firstLineChars="200" w:firstLine="560"/>
        <w:rPr>
          <w:rFonts w:ascii="仿宋" w:eastAsia="仿宋" w:hAnsi="仿宋" w:cs="仿宋"/>
          <w:color w:val="000000" w:themeColor="text1"/>
          <w:sz w:val="28"/>
          <w:szCs w:val="28"/>
        </w:rPr>
      </w:pPr>
      <w:r>
        <w:rPr>
          <w:rFonts w:ascii="仿宋" w:eastAsia="仿宋" w:hAnsi="仿宋" w:cs="仿宋"/>
          <w:color w:val="000000" w:themeColor="text1"/>
          <w:sz w:val="28"/>
          <w:szCs w:val="28"/>
        </w:rPr>
        <w:lastRenderedPageBreak/>
        <w:t>验收监测期间，厂界无组织废气上下风向各监测点位</w:t>
      </w:r>
      <w:r>
        <w:rPr>
          <w:rFonts w:ascii="仿宋" w:eastAsia="仿宋" w:hAnsi="仿宋" w:cs="仿宋" w:hint="eastAsia"/>
          <w:color w:val="000000" w:themeColor="text1"/>
          <w:sz w:val="28"/>
          <w:szCs w:val="28"/>
        </w:rPr>
        <w:t>非甲烷总烃</w:t>
      </w:r>
      <w:r>
        <w:rPr>
          <w:rFonts w:ascii="仿宋" w:eastAsia="仿宋" w:hAnsi="仿宋" w:cs="仿宋"/>
          <w:color w:val="000000" w:themeColor="text1"/>
          <w:sz w:val="28"/>
          <w:szCs w:val="28"/>
        </w:rPr>
        <w:t>监测值均符合《大气污染物综合排放标准》（GB 16297-1996）表2限值</w:t>
      </w:r>
      <w:r>
        <w:rPr>
          <w:rFonts w:ascii="仿宋" w:eastAsia="仿宋" w:hAnsi="仿宋" w:cs="仿宋" w:hint="eastAsia"/>
          <w:color w:val="000000" w:themeColor="text1"/>
          <w:sz w:val="28"/>
          <w:szCs w:val="28"/>
        </w:rPr>
        <w:t>。</w:t>
      </w:r>
    </w:p>
    <w:p w:rsidR="00B61D37" w:rsidRDefault="00B61D37" w:rsidP="00B61D37">
      <w:pPr>
        <w:adjustRightInd w:val="0"/>
        <w:snapToGrid w:val="0"/>
        <w:spacing w:line="480" w:lineRule="exact"/>
        <w:ind w:firstLineChars="200" w:firstLine="56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2、废水治理</w:t>
      </w:r>
    </w:p>
    <w:p w:rsidR="00B61D37" w:rsidRDefault="00B61D37" w:rsidP="00B61D37">
      <w:pPr>
        <w:adjustRightInd w:val="0"/>
        <w:snapToGrid w:val="0"/>
        <w:spacing w:line="480" w:lineRule="exact"/>
        <w:ind w:firstLineChars="200" w:firstLine="560"/>
        <w:rPr>
          <w:rFonts w:ascii="仿宋" w:eastAsia="仿宋" w:hAnsi="仿宋" w:cs="仿宋"/>
          <w:color w:val="000000" w:themeColor="text1"/>
          <w:sz w:val="28"/>
          <w:szCs w:val="28"/>
        </w:rPr>
      </w:pPr>
      <w:r>
        <w:rPr>
          <w:rFonts w:ascii="仿宋" w:eastAsia="仿宋" w:hAnsi="仿宋" w:cs="仿宋"/>
          <w:color w:val="000000" w:themeColor="text1"/>
          <w:sz w:val="28"/>
          <w:szCs w:val="28"/>
        </w:rPr>
        <w:t>验收监测期间，</w:t>
      </w:r>
      <w:r>
        <w:rPr>
          <w:rFonts w:ascii="仿宋" w:eastAsia="仿宋" w:hAnsi="仿宋" w:cs="仿宋" w:hint="eastAsia"/>
          <w:color w:val="000000" w:themeColor="text1"/>
          <w:sz w:val="28"/>
          <w:szCs w:val="28"/>
        </w:rPr>
        <w:t>宁波睿派厨具有限公司生活污水委托宁波市鄞州区古林镇卫生管理站抽污处置。</w:t>
      </w:r>
    </w:p>
    <w:p w:rsidR="00B61D37" w:rsidRDefault="00B61D37" w:rsidP="00B61D37">
      <w:pPr>
        <w:adjustRightInd w:val="0"/>
        <w:snapToGrid w:val="0"/>
        <w:spacing w:line="480" w:lineRule="exact"/>
        <w:ind w:firstLineChars="200" w:firstLine="56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3、厂界噪声治理</w:t>
      </w:r>
    </w:p>
    <w:p w:rsidR="00B61D37" w:rsidRDefault="00B61D37" w:rsidP="00B61D37">
      <w:pPr>
        <w:adjustRightInd w:val="0"/>
        <w:snapToGrid w:val="0"/>
        <w:spacing w:line="480" w:lineRule="exact"/>
        <w:ind w:firstLineChars="200" w:firstLine="56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根据监测结果，宁波睿派厨具有限公司厂界昼间噪声均符合《工业企业厂界环境噪声排放标准》(GB 12348-2008)2类标准。</w:t>
      </w:r>
    </w:p>
    <w:p w:rsidR="00B61D37" w:rsidRDefault="00B61D37" w:rsidP="00B61D37">
      <w:pPr>
        <w:adjustRightInd w:val="0"/>
        <w:snapToGrid w:val="0"/>
        <w:spacing w:line="480" w:lineRule="exact"/>
        <w:ind w:firstLineChars="200" w:firstLine="56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4、固体废物治理设施</w:t>
      </w:r>
    </w:p>
    <w:p w:rsidR="00B61D37" w:rsidRDefault="00B61D37" w:rsidP="00B61D37">
      <w:pPr>
        <w:adjustRightInd w:val="0"/>
        <w:snapToGrid w:val="0"/>
        <w:spacing w:line="480" w:lineRule="exact"/>
        <w:ind w:firstLineChars="200" w:firstLine="56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本项目的固废主要为金属边角料、废包装袋、废液压油和生活垃圾。金属边角料收集后外卖；废包装袋及生活垃圾委托环卫部门定期清运、废液压油委托大地化工环保有限公司收集转运。</w:t>
      </w:r>
    </w:p>
    <w:p w:rsidR="00B61D37" w:rsidRDefault="00B61D37" w:rsidP="00B61D37">
      <w:pPr>
        <w:adjustRightInd w:val="0"/>
        <w:snapToGrid w:val="0"/>
        <w:spacing w:line="480" w:lineRule="exact"/>
        <w:ind w:firstLineChars="250" w:firstLine="700"/>
        <w:rPr>
          <w:rFonts w:ascii="仿宋" w:eastAsia="仿宋" w:hAnsi="仿宋" w:cs="仿宋"/>
          <w:sz w:val="28"/>
          <w:szCs w:val="28"/>
        </w:rPr>
      </w:pPr>
      <w:r>
        <w:rPr>
          <w:rFonts w:ascii="仿宋" w:eastAsia="仿宋" w:hAnsi="仿宋" w:cs="仿宋" w:hint="eastAsia"/>
          <w:sz w:val="28"/>
          <w:szCs w:val="28"/>
        </w:rPr>
        <w:t>5、辐射防护设施</w:t>
      </w:r>
    </w:p>
    <w:p w:rsidR="00B61D37" w:rsidRDefault="00B61D37" w:rsidP="00B61D37">
      <w:pPr>
        <w:adjustRightInd w:val="0"/>
        <w:snapToGrid w:val="0"/>
        <w:spacing w:line="480" w:lineRule="exact"/>
        <w:ind w:firstLineChars="200" w:firstLine="560"/>
        <w:rPr>
          <w:rFonts w:ascii="仿宋" w:eastAsia="仿宋" w:hAnsi="仿宋" w:cs="仿宋"/>
          <w:sz w:val="28"/>
          <w:szCs w:val="28"/>
        </w:rPr>
      </w:pPr>
      <w:r>
        <w:rPr>
          <w:rFonts w:ascii="仿宋" w:eastAsia="仿宋" w:hAnsi="仿宋" w:cs="仿宋" w:hint="eastAsia"/>
          <w:sz w:val="28"/>
          <w:szCs w:val="28"/>
        </w:rPr>
        <w:t>本项目无辐射源。</w:t>
      </w:r>
    </w:p>
    <w:p w:rsidR="00B61D37" w:rsidRDefault="00B61D37" w:rsidP="00B61D37">
      <w:pPr>
        <w:adjustRightInd w:val="0"/>
        <w:snapToGrid w:val="0"/>
        <w:spacing w:line="480" w:lineRule="exact"/>
        <w:ind w:firstLineChars="250" w:firstLine="70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6、污染物排放总量</w:t>
      </w:r>
    </w:p>
    <w:p w:rsidR="00B61D37" w:rsidRDefault="00B61D37" w:rsidP="00B61D37">
      <w:pPr>
        <w:adjustRightInd w:val="0"/>
        <w:snapToGrid w:val="0"/>
        <w:spacing w:line="480" w:lineRule="exact"/>
        <w:ind w:firstLineChars="200" w:firstLine="560"/>
        <w:rPr>
          <w:rFonts w:ascii="仿宋" w:eastAsia="仿宋" w:hAnsi="仿宋" w:cs="仿宋"/>
          <w:color w:val="000000" w:themeColor="text1"/>
          <w:sz w:val="28"/>
          <w:szCs w:val="28"/>
        </w:rPr>
      </w:pPr>
      <w:r>
        <w:rPr>
          <w:rFonts w:ascii="仿宋" w:eastAsia="仿宋" w:hAnsi="仿宋" w:cs="仿宋" w:hint="eastAsia"/>
          <w:sz w:val="28"/>
          <w:szCs w:val="28"/>
        </w:rPr>
        <w:t>颗粒物、VOCs排放总量符合环评总量控制要求。</w:t>
      </w:r>
    </w:p>
    <w:p w:rsidR="00B61D37" w:rsidRDefault="00B61D37" w:rsidP="00B61D37">
      <w:pPr>
        <w:adjustRightInd w:val="0"/>
        <w:snapToGrid w:val="0"/>
        <w:spacing w:line="480" w:lineRule="exact"/>
        <w:ind w:left="560"/>
        <w:rPr>
          <w:rFonts w:ascii="仿宋" w:eastAsia="仿宋" w:hAnsi="仿宋" w:cs="仿宋"/>
          <w:b/>
          <w:bCs/>
          <w:color w:val="000000" w:themeColor="text1"/>
          <w:sz w:val="28"/>
          <w:szCs w:val="28"/>
        </w:rPr>
      </w:pPr>
      <w:r>
        <w:rPr>
          <w:rFonts w:ascii="仿宋" w:eastAsia="仿宋" w:hAnsi="仿宋" w:cs="仿宋" w:hint="eastAsia"/>
          <w:b/>
          <w:bCs/>
          <w:color w:val="000000" w:themeColor="text1"/>
          <w:sz w:val="28"/>
          <w:szCs w:val="28"/>
        </w:rPr>
        <w:t>五、工程建设对环境的影响</w:t>
      </w:r>
    </w:p>
    <w:p w:rsidR="00B61D37" w:rsidRDefault="00B61D37" w:rsidP="00B61D37">
      <w:pPr>
        <w:adjustRightInd w:val="0"/>
        <w:snapToGrid w:val="0"/>
        <w:spacing w:line="480" w:lineRule="exact"/>
        <w:ind w:firstLine="63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项目已按环保“三同时”要求落实了环境保护措施，经监测各类污染物均能做到达标排放，工程建设对环境的影响在可控制范围内。</w:t>
      </w:r>
    </w:p>
    <w:p w:rsidR="00B61D37" w:rsidRDefault="00B61D37" w:rsidP="00B61D37">
      <w:pPr>
        <w:adjustRightInd w:val="0"/>
        <w:snapToGrid w:val="0"/>
        <w:spacing w:line="480" w:lineRule="exact"/>
        <w:ind w:firstLineChars="200" w:firstLine="562"/>
        <w:rPr>
          <w:rFonts w:ascii="仿宋" w:eastAsia="仿宋" w:hAnsi="仿宋"/>
          <w:b/>
          <w:bCs/>
          <w:color w:val="000000" w:themeColor="text1"/>
          <w:sz w:val="28"/>
          <w:szCs w:val="28"/>
        </w:rPr>
      </w:pPr>
      <w:r>
        <w:rPr>
          <w:rFonts w:ascii="仿宋" w:eastAsia="仿宋" w:hAnsi="仿宋" w:cs="仿宋" w:hint="eastAsia"/>
          <w:b/>
          <w:bCs/>
          <w:color w:val="000000" w:themeColor="text1"/>
          <w:sz w:val="28"/>
          <w:szCs w:val="28"/>
        </w:rPr>
        <w:t>六、验收结论</w:t>
      </w:r>
    </w:p>
    <w:p w:rsidR="00B61D37" w:rsidRDefault="00B61D37" w:rsidP="00B61D37">
      <w:pPr>
        <w:adjustRightInd w:val="0"/>
        <w:snapToGrid w:val="0"/>
        <w:spacing w:line="480" w:lineRule="exact"/>
        <w:ind w:firstLine="630"/>
        <w:rPr>
          <w:rFonts w:ascii="仿宋" w:eastAsia="仿宋" w:hAnsi="仿宋"/>
          <w:color w:val="000000" w:themeColor="text1"/>
          <w:sz w:val="28"/>
          <w:szCs w:val="28"/>
        </w:rPr>
      </w:pPr>
      <w:r>
        <w:rPr>
          <w:rFonts w:ascii="仿宋" w:eastAsia="仿宋" w:hAnsi="仿宋" w:cs="仿宋" w:hint="eastAsia"/>
          <w:color w:val="000000" w:themeColor="text1"/>
          <w:sz w:val="28"/>
          <w:szCs w:val="28"/>
        </w:rPr>
        <w:t>经现场查验，《宁波睿派厨具有限公司年产50万台洗碗机项目（第一阶段）》环评手续齐备，主体工程和配套环保工程建设完备，项目建设内容与项目《环境影响评价报告表》及其《审查意见》基本一致，已落实了环保“三同时”和《环境影响评价报告表》及其《审查意见》提出的各项环保要求，竣工环保验收条件具备。验收资料完整齐全，污染物达标排放、环保设施有效运行的验收监测结论明确合理。验收工作组同意该项目通过竣工环境保护验收。</w:t>
      </w:r>
    </w:p>
    <w:p w:rsidR="00B61D37" w:rsidRDefault="00B61D37" w:rsidP="00B61D37">
      <w:pPr>
        <w:adjustRightInd w:val="0"/>
        <w:snapToGrid w:val="0"/>
        <w:spacing w:line="480" w:lineRule="exact"/>
        <w:ind w:firstLineChars="200" w:firstLine="562"/>
        <w:rPr>
          <w:rFonts w:ascii="仿宋" w:eastAsia="仿宋" w:hAnsi="仿宋"/>
          <w:color w:val="000000" w:themeColor="text1"/>
          <w:sz w:val="28"/>
          <w:szCs w:val="28"/>
        </w:rPr>
      </w:pPr>
      <w:r>
        <w:rPr>
          <w:rFonts w:ascii="仿宋" w:eastAsia="仿宋" w:hAnsi="仿宋" w:cs="仿宋" w:hint="eastAsia"/>
          <w:b/>
          <w:bCs/>
          <w:color w:val="000000" w:themeColor="text1"/>
          <w:sz w:val="28"/>
          <w:szCs w:val="28"/>
        </w:rPr>
        <w:t>七、后续要求</w:t>
      </w:r>
    </w:p>
    <w:p w:rsidR="00B61D37" w:rsidRDefault="00B61D37" w:rsidP="00B61D37">
      <w:pPr>
        <w:adjustRightInd w:val="0"/>
        <w:snapToGrid w:val="0"/>
        <w:spacing w:line="480" w:lineRule="exact"/>
        <w:ind w:firstLine="63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1、严格遵守环保法律法规，完善内部环保管理制度，强化从事环保工作人员业务培训，完善各项环境保护管理和监测制度，重点加强对污染治</w:t>
      </w:r>
      <w:r>
        <w:rPr>
          <w:rFonts w:ascii="仿宋" w:eastAsia="仿宋" w:hAnsi="仿宋" w:cs="仿宋" w:hint="eastAsia"/>
          <w:color w:val="000000" w:themeColor="text1"/>
          <w:sz w:val="28"/>
          <w:szCs w:val="28"/>
        </w:rPr>
        <w:lastRenderedPageBreak/>
        <w:t>理设施的维护、管理及正常运行，确保各项污染物长期稳定达标排放。</w:t>
      </w:r>
    </w:p>
    <w:p w:rsidR="00B61D37" w:rsidRDefault="00B61D37" w:rsidP="00B61D37">
      <w:pPr>
        <w:adjustRightInd w:val="0"/>
        <w:snapToGrid w:val="0"/>
        <w:spacing w:line="480" w:lineRule="exact"/>
        <w:ind w:firstLine="63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2、进一步完善环保管理制度，规范危险废物暂存及管理。</w:t>
      </w:r>
    </w:p>
    <w:p w:rsidR="00B61D37" w:rsidRDefault="00B61D37" w:rsidP="00B61D37">
      <w:pPr>
        <w:adjustRightInd w:val="0"/>
        <w:snapToGrid w:val="0"/>
        <w:spacing w:line="480" w:lineRule="exact"/>
        <w:ind w:firstLine="63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3、按竣工验收规范将竣工验收的相关内容和结论进行公示、公开。</w:t>
      </w:r>
    </w:p>
    <w:p w:rsidR="00B61D37" w:rsidRDefault="00B61D37" w:rsidP="00B61D37">
      <w:pPr>
        <w:adjustRightInd w:val="0"/>
        <w:snapToGrid w:val="0"/>
        <w:spacing w:line="480" w:lineRule="exact"/>
        <w:ind w:firstLineChars="200" w:firstLine="562"/>
        <w:rPr>
          <w:rFonts w:ascii="仿宋" w:eastAsia="仿宋" w:hAnsi="仿宋" w:cs="仿宋"/>
          <w:b/>
          <w:bCs/>
          <w:color w:val="000000" w:themeColor="text1"/>
          <w:sz w:val="28"/>
          <w:szCs w:val="28"/>
        </w:rPr>
      </w:pPr>
      <w:r>
        <w:rPr>
          <w:rFonts w:ascii="仿宋" w:eastAsia="仿宋" w:hAnsi="仿宋" w:cs="仿宋" w:hint="eastAsia"/>
          <w:b/>
          <w:bCs/>
          <w:color w:val="000000" w:themeColor="text1"/>
          <w:sz w:val="28"/>
          <w:szCs w:val="28"/>
        </w:rPr>
        <w:t>八、验收人员信息</w:t>
      </w:r>
    </w:p>
    <w:p w:rsidR="00B61D37" w:rsidRDefault="00B61D37" w:rsidP="00B61D37">
      <w:pPr>
        <w:adjustRightInd w:val="0"/>
        <w:snapToGrid w:val="0"/>
        <w:spacing w:line="480" w:lineRule="exact"/>
        <w:ind w:firstLine="63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 xml:space="preserve"> 参加验收的单位及人员名单、验收负责人（建设单位）具体信息见附表：</w:t>
      </w:r>
    </w:p>
    <w:p w:rsidR="00B61D37" w:rsidRDefault="00B61D37" w:rsidP="00B61D37">
      <w:pPr>
        <w:adjustRightInd w:val="0"/>
        <w:snapToGrid w:val="0"/>
        <w:spacing w:line="480" w:lineRule="exact"/>
        <w:jc w:val="right"/>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宁波睿派厨具有限公司</w:t>
      </w:r>
    </w:p>
    <w:p w:rsidR="00B61D37" w:rsidRDefault="00B61D37" w:rsidP="00B61D37">
      <w:pPr>
        <w:pStyle w:val="2Char0"/>
        <w:ind w:firstLine="560"/>
        <w:jc w:val="right"/>
        <w:rPr>
          <w:rFonts w:ascii="仿宋" w:eastAsia="仿宋" w:hAnsi="仿宋" w:cs="仿宋" w:hint="eastAsia"/>
          <w:color w:val="000000" w:themeColor="text1"/>
          <w:sz w:val="28"/>
          <w:szCs w:val="28"/>
        </w:rPr>
      </w:pPr>
      <w:r>
        <w:rPr>
          <w:rFonts w:ascii="仿宋" w:eastAsia="仿宋" w:hAnsi="仿宋" w:cs="仿宋" w:hint="eastAsia"/>
          <w:color w:val="000000" w:themeColor="text1"/>
          <w:sz w:val="28"/>
          <w:szCs w:val="28"/>
        </w:rPr>
        <w:t>2022年5月31日</w:t>
      </w:r>
    </w:p>
    <w:p w:rsidR="00B61D37" w:rsidRPr="00B61D37" w:rsidRDefault="00B61D37" w:rsidP="00B61D37">
      <w:pPr>
        <w:pStyle w:val="2Char0"/>
        <w:sectPr w:rsidR="00B61D37" w:rsidRPr="00B61D37">
          <w:pgSz w:w="11906" w:h="16838"/>
          <w:pgMar w:top="1134" w:right="1417" w:bottom="1134" w:left="1417" w:header="851" w:footer="992" w:gutter="0"/>
          <w:cols w:space="720"/>
          <w:docGrid w:type="lines" w:linePitch="312"/>
        </w:sectPr>
      </w:pPr>
      <w:r>
        <w:rPr>
          <w:noProof/>
        </w:rPr>
        <w:lastRenderedPageBreak/>
        <w:drawing>
          <wp:inline distT="0" distB="0" distL="0" distR="0">
            <wp:extent cx="4972050" cy="6791325"/>
            <wp:effectExtent l="19050" t="0" r="0" b="0"/>
            <wp:docPr id="15" name="图片 6" descr="C:\Users\ADMINI~1\AppData\Local\Temp\165398051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I~1\AppData\Local\Temp\1653980513(1).png"/>
                    <pic:cNvPicPr>
                      <a:picLocks noChangeAspect="1" noChangeArrowheads="1"/>
                    </pic:cNvPicPr>
                  </pic:nvPicPr>
                  <pic:blipFill>
                    <a:blip r:embed="rId39"/>
                    <a:srcRect/>
                    <a:stretch>
                      <a:fillRect/>
                    </a:stretch>
                  </pic:blipFill>
                  <pic:spPr bwMode="auto">
                    <a:xfrm>
                      <a:off x="0" y="0"/>
                      <a:ext cx="4972050" cy="6791325"/>
                    </a:xfrm>
                    <a:prstGeom prst="rect">
                      <a:avLst/>
                    </a:prstGeom>
                    <a:noFill/>
                    <a:ln w="9525">
                      <a:noFill/>
                      <a:miter lim="800000"/>
                      <a:headEnd/>
                      <a:tailEnd/>
                    </a:ln>
                  </pic:spPr>
                </pic:pic>
              </a:graphicData>
            </a:graphic>
          </wp:inline>
        </w:drawing>
      </w:r>
    </w:p>
    <w:p w:rsidR="00525DC3" w:rsidRDefault="00D267FD">
      <w:pPr>
        <w:jc w:val="center"/>
        <w:outlineLvl w:val="0"/>
        <w:rPr>
          <w:b/>
          <w:sz w:val="28"/>
          <w:szCs w:val="28"/>
        </w:rPr>
      </w:pPr>
      <w:bookmarkStart w:id="25" w:name="_Toc25883"/>
      <w:bookmarkStart w:id="26" w:name="_Toc14039"/>
      <w:bookmarkStart w:id="27" w:name="_Toc863"/>
      <w:r>
        <w:rPr>
          <w:b/>
          <w:sz w:val="28"/>
          <w:szCs w:val="28"/>
        </w:rPr>
        <w:lastRenderedPageBreak/>
        <w:t>建设项目工程竣工环境保护</w:t>
      </w:r>
      <w:r>
        <w:rPr>
          <w:b/>
          <w:sz w:val="28"/>
          <w:szCs w:val="28"/>
        </w:rPr>
        <w:t>“</w:t>
      </w:r>
      <w:r>
        <w:rPr>
          <w:b/>
          <w:sz w:val="28"/>
          <w:szCs w:val="28"/>
        </w:rPr>
        <w:t>三同时</w:t>
      </w:r>
      <w:r>
        <w:rPr>
          <w:b/>
          <w:sz w:val="28"/>
          <w:szCs w:val="28"/>
        </w:rPr>
        <w:t>”</w:t>
      </w:r>
      <w:r>
        <w:rPr>
          <w:b/>
          <w:sz w:val="28"/>
          <w:szCs w:val="28"/>
        </w:rPr>
        <w:t>验收登记表</w:t>
      </w:r>
      <w:bookmarkEnd w:id="25"/>
      <w:bookmarkEnd w:id="26"/>
      <w:bookmarkEnd w:id="27"/>
    </w:p>
    <w:p w:rsidR="00525DC3" w:rsidRDefault="00D267FD">
      <w:pPr>
        <w:spacing w:line="240" w:lineRule="exact"/>
        <w:ind w:firstLineChars="100" w:firstLine="180"/>
        <w:rPr>
          <w:sz w:val="18"/>
          <w:szCs w:val="18"/>
        </w:rPr>
      </w:pPr>
      <w:r>
        <w:rPr>
          <w:sz w:val="18"/>
          <w:szCs w:val="18"/>
        </w:rPr>
        <w:t>填表单位（盖章）：</w:t>
      </w:r>
      <w:r>
        <w:rPr>
          <w:rFonts w:hint="eastAsia"/>
          <w:sz w:val="18"/>
          <w:szCs w:val="18"/>
        </w:rPr>
        <w:t>宁波睿派厨具有限公司</w:t>
      </w:r>
      <w:r>
        <w:rPr>
          <w:rFonts w:hint="eastAsia"/>
          <w:sz w:val="18"/>
          <w:szCs w:val="18"/>
        </w:rPr>
        <w:t xml:space="preserve"> </w:t>
      </w:r>
      <w:r>
        <w:rPr>
          <w:sz w:val="18"/>
          <w:szCs w:val="18"/>
        </w:rPr>
        <w:t xml:space="preserve">                         </w:t>
      </w:r>
      <w:r>
        <w:rPr>
          <w:sz w:val="18"/>
          <w:szCs w:val="18"/>
        </w:rPr>
        <w:t>填表人（签字）：</w:t>
      </w:r>
      <w:r>
        <w:rPr>
          <w:sz w:val="18"/>
          <w:szCs w:val="18"/>
        </w:rPr>
        <w:t xml:space="preserve">                                </w:t>
      </w:r>
      <w:r>
        <w:rPr>
          <w:sz w:val="18"/>
          <w:szCs w:val="18"/>
        </w:rPr>
        <w:t>项目经办人（签字）：</w:t>
      </w:r>
    </w:p>
    <w:tbl>
      <w:tblPr>
        <w:tblW w:w="1587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430"/>
        <w:gridCol w:w="168"/>
        <w:gridCol w:w="1230"/>
        <w:gridCol w:w="566"/>
        <w:gridCol w:w="828"/>
        <w:gridCol w:w="1379"/>
        <w:gridCol w:w="1097"/>
        <w:gridCol w:w="987"/>
        <w:gridCol w:w="6"/>
        <w:gridCol w:w="511"/>
        <w:gridCol w:w="588"/>
        <w:gridCol w:w="1137"/>
        <w:gridCol w:w="1058"/>
        <w:gridCol w:w="1816"/>
        <w:gridCol w:w="935"/>
        <w:gridCol w:w="690"/>
        <w:gridCol w:w="554"/>
        <w:gridCol w:w="637"/>
        <w:gridCol w:w="465"/>
        <w:gridCol w:w="794"/>
      </w:tblGrid>
      <w:tr w:rsidR="00525DC3">
        <w:trPr>
          <w:cantSplit/>
          <w:trHeight w:val="255"/>
          <w:jc w:val="center"/>
        </w:trPr>
        <w:tc>
          <w:tcPr>
            <w:tcW w:w="430" w:type="dxa"/>
            <w:vMerge w:val="restart"/>
            <w:tcBorders>
              <w:tl2br w:val="nil"/>
              <w:tr2bl w:val="nil"/>
            </w:tcBorders>
            <w:tcMar>
              <w:left w:w="57" w:type="dxa"/>
              <w:right w:w="57" w:type="dxa"/>
            </w:tcMar>
            <w:textDirection w:val="tbRlV"/>
            <w:vAlign w:val="center"/>
          </w:tcPr>
          <w:p w:rsidR="00525DC3" w:rsidRDefault="00D267FD">
            <w:pPr>
              <w:spacing w:line="240" w:lineRule="exact"/>
              <w:jc w:val="center"/>
              <w:rPr>
                <w:b/>
                <w:bCs/>
                <w:sz w:val="15"/>
                <w:szCs w:val="15"/>
              </w:rPr>
            </w:pPr>
            <w:r>
              <w:rPr>
                <w:b/>
                <w:bCs/>
                <w:sz w:val="15"/>
                <w:szCs w:val="15"/>
              </w:rPr>
              <w:t>建设项目</w:t>
            </w:r>
          </w:p>
        </w:tc>
        <w:tc>
          <w:tcPr>
            <w:tcW w:w="1964" w:type="dxa"/>
            <w:gridSpan w:val="3"/>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项目名称</w:t>
            </w:r>
          </w:p>
        </w:tc>
        <w:tc>
          <w:tcPr>
            <w:tcW w:w="5396" w:type="dxa"/>
            <w:gridSpan w:val="7"/>
            <w:tcBorders>
              <w:tl2br w:val="nil"/>
              <w:tr2bl w:val="nil"/>
            </w:tcBorders>
            <w:tcMar>
              <w:left w:w="57" w:type="dxa"/>
              <w:right w:w="57" w:type="dxa"/>
            </w:tcMar>
            <w:vAlign w:val="center"/>
          </w:tcPr>
          <w:p w:rsidR="00525DC3" w:rsidRDefault="00D267FD">
            <w:pPr>
              <w:spacing w:line="240" w:lineRule="exact"/>
              <w:jc w:val="center"/>
              <w:rPr>
                <w:sz w:val="15"/>
                <w:szCs w:val="15"/>
              </w:rPr>
            </w:pPr>
            <w:r>
              <w:rPr>
                <w:rFonts w:hint="eastAsia"/>
                <w:sz w:val="15"/>
                <w:szCs w:val="15"/>
              </w:rPr>
              <w:t>宁波睿派厨具有限公司年产</w:t>
            </w:r>
            <w:r>
              <w:rPr>
                <w:rFonts w:hint="eastAsia"/>
                <w:sz w:val="15"/>
                <w:szCs w:val="15"/>
              </w:rPr>
              <w:t>50</w:t>
            </w:r>
            <w:r>
              <w:rPr>
                <w:rFonts w:hint="eastAsia"/>
                <w:sz w:val="15"/>
                <w:szCs w:val="15"/>
              </w:rPr>
              <w:t>万台洗碗机项目</w:t>
            </w:r>
          </w:p>
        </w:tc>
        <w:tc>
          <w:tcPr>
            <w:tcW w:w="2195" w:type="dxa"/>
            <w:gridSpan w:val="2"/>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项目代码</w:t>
            </w:r>
          </w:p>
        </w:tc>
        <w:tc>
          <w:tcPr>
            <w:tcW w:w="1816" w:type="dxa"/>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w:t>
            </w:r>
          </w:p>
        </w:tc>
        <w:tc>
          <w:tcPr>
            <w:tcW w:w="1625" w:type="dxa"/>
            <w:gridSpan w:val="2"/>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建设地点</w:t>
            </w:r>
          </w:p>
        </w:tc>
        <w:tc>
          <w:tcPr>
            <w:tcW w:w="2450" w:type="dxa"/>
            <w:gridSpan w:val="4"/>
            <w:tcBorders>
              <w:tl2br w:val="nil"/>
              <w:tr2bl w:val="nil"/>
            </w:tcBorders>
            <w:tcMar>
              <w:left w:w="57" w:type="dxa"/>
              <w:right w:w="57" w:type="dxa"/>
            </w:tcMar>
            <w:vAlign w:val="center"/>
          </w:tcPr>
          <w:p w:rsidR="00525DC3" w:rsidRDefault="00D267FD">
            <w:pPr>
              <w:spacing w:line="240" w:lineRule="exact"/>
              <w:jc w:val="center"/>
              <w:rPr>
                <w:sz w:val="15"/>
                <w:szCs w:val="15"/>
              </w:rPr>
            </w:pPr>
            <w:r>
              <w:rPr>
                <w:rFonts w:hint="eastAsia"/>
                <w:sz w:val="15"/>
                <w:szCs w:val="15"/>
              </w:rPr>
              <w:t>宁波市海曙区古林镇三星村</w:t>
            </w:r>
          </w:p>
        </w:tc>
      </w:tr>
      <w:tr w:rsidR="00525DC3">
        <w:trPr>
          <w:cantSplit/>
          <w:trHeight w:val="255"/>
          <w:jc w:val="center"/>
        </w:trPr>
        <w:tc>
          <w:tcPr>
            <w:tcW w:w="430" w:type="dxa"/>
            <w:vMerge/>
            <w:tcBorders>
              <w:tl2br w:val="nil"/>
              <w:tr2bl w:val="nil"/>
            </w:tcBorders>
            <w:tcMar>
              <w:left w:w="57" w:type="dxa"/>
              <w:right w:w="57" w:type="dxa"/>
            </w:tcMar>
            <w:vAlign w:val="center"/>
          </w:tcPr>
          <w:p w:rsidR="00525DC3" w:rsidRDefault="00525DC3">
            <w:pPr>
              <w:spacing w:line="240" w:lineRule="exact"/>
              <w:jc w:val="center"/>
              <w:rPr>
                <w:b/>
                <w:bCs/>
                <w:sz w:val="15"/>
                <w:szCs w:val="15"/>
              </w:rPr>
            </w:pPr>
          </w:p>
        </w:tc>
        <w:tc>
          <w:tcPr>
            <w:tcW w:w="1964" w:type="dxa"/>
            <w:gridSpan w:val="3"/>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行业类别（分类管理名录）</w:t>
            </w:r>
          </w:p>
        </w:tc>
        <w:tc>
          <w:tcPr>
            <w:tcW w:w="5396" w:type="dxa"/>
            <w:gridSpan w:val="7"/>
            <w:tcBorders>
              <w:tl2br w:val="nil"/>
              <w:tr2bl w:val="nil"/>
            </w:tcBorders>
            <w:tcMar>
              <w:left w:w="57" w:type="dxa"/>
              <w:right w:w="57" w:type="dxa"/>
            </w:tcMar>
            <w:vAlign w:val="center"/>
          </w:tcPr>
          <w:p w:rsidR="00525DC3" w:rsidRDefault="00D267FD">
            <w:pPr>
              <w:spacing w:line="240" w:lineRule="exact"/>
              <w:jc w:val="center"/>
              <w:rPr>
                <w:sz w:val="15"/>
                <w:szCs w:val="15"/>
              </w:rPr>
            </w:pPr>
            <w:r>
              <w:rPr>
                <w:rFonts w:hint="eastAsia"/>
                <w:sz w:val="15"/>
                <w:szCs w:val="15"/>
              </w:rPr>
              <w:t>C35</w:t>
            </w:r>
            <w:r>
              <w:rPr>
                <w:rFonts w:hint="eastAsia"/>
                <w:sz w:val="15"/>
                <w:szCs w:val="15"/>
              </w:rPr>
              <w:t>专用设备制造业</w:t>
            </w:r>
          </w:p>
        </w:tc>
        <w:tc>
          <w:tcPr>
            <w:tcW w:w="2195" w:type="dxa"/>
            <w:gridSpan w:val="2"/>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建设性质</w:t>
            </w:r>
          </w:p>
        </w:tc>
        <w:tc>
          <w:tcPr>
            <w:tcW w:w="3441" w:type="dxa"/>
            <w:gridSpan w:val="3"/>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w:t>
            </w:r>
            <w:r>
              <w:rPr>
                <w:b/>
                <w:bCs/>
                <w:sz w:val="15"/>
                <w:szCs w:val="15"/>
              </w:rPr>
              <w:t>新建</w:t>
            </w:r>
            <w:r>
              <w:rPr>
                <w:b/>
                <w:bCs/>
                <w:sz w:val="15"/>
                <w:szCs w:val="15"/>
              </w:rPr>
              <w:t xml:space="preserve">  □</w:t>
            </w:r>
            <w:r>
              <w:rPr>
                <w:b/>
                <w:bCs/>
                <w:sz w:val="15"/>
                <w:szCs w:val="15"/>
              </w:rPr>
              <w:t>改扩建</w:t>
            </w:r>
            <w:r>
              <w:rPr>
                <w:b/>
                <w:bCs/>
                <w:sz w:val="15"/>
                <w:szCs w:val="15"/>
              </w:rPr>
              <w:t xml:space="preserve">  □</w:t>
            </w:r>
            <w:r>
              <w:rPr>
                <w:b/>
                <w:bCs/>
                <w:sz w:val="15"/>
                <w:szCs w:val="15"/>
              </w:rPr>
              <w:t>技术改造</w:t>
            </w:r>
          </w:p>
        </w:tc>
        <w:tc>
          <w:tcPr>
            <w:tcW w:w="1191" w:type="dxa"/>
            <w:gridSpan w:val="2"/>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项目厂区中心经度</w:t>
            </w:r>
            <w:r>
              <w:rPr>
                <w:b/>
                <w:bCs/>
                <w:sz w:val="15"/>
                <w:szCs w:val="15"/>
              </w:rPr>
              <w:t>/</w:t>
            </w:r>
            <w:r>
              <w:rPr>
                <w:b/>
                <w:bCs/>
                <w:sz w:val="15"/>
                <w:szCs w:val="15"/>
              </w:rPr>
              <w:t>纬度</w:t>
            </w:r>
          </w:p>
        </w:tc>
        <w:tc>
          <w:tcPr>
            <w:tcW w:w="1259" w:type="dxa"/>
            <w:gridSpan w:val="2"/>
            <w:tcBorders>
              <w:tl2br w:val="nil"/>
              <w:tr2bl w:val="nil"/>
            </w:tcBorders>
            <w:tcMar>
              <w:left w:w="57" w:type="dxa"/>
              <w:right w:w="57" w:type="dxa"/>
            </w:tcMar>
            <w:vAlign w:val="center"/>
          </w:tcPr>
          <w:p w:rsidR="00525DC3" w:rsidRDefault="00D267FD">
            <w:pPr>
              <w:spacing w:line="240" w:lineRule="exact"/>
              <w:jc w:val="center"/>
              <w:rPr>
                <w:sz w:val="15"/>
                <w:szCs w:val="15"/>
              </w:rPr>
            </w:pPr>
            <w:r>
              <w:rPr>
                <w:sz w:val="15"/>
                <w:szCs w:val="15"/>
              </w:rPr>
              <w:t>/</w:t>
            </w:r>
          </w:p>
        </w:tc>
      </w:tr>
      <w:tr w:rsidR="00525DC3">
        <w:trPr>
          <w:cantSplit/>
          <w:trHeight w:val="255"/>
          <w:jc w:val="center"/>
        </w:trPr>
        <w:tc>
          <w:tcPr>
            <w:tcW w:w="430" w:type="dxa"/>
            <w:vMerge/>
            <w:tcBorders>
              <w:tl2br w:val="nil"/>
              <w:tr2bl w:val="nil"/>
            </w:tcBorders>
            <w:tcMar>
              <w:left w:w="57" w:type="dxa"/>
              <w:right w:w="57" w:type="dxa"/>
            </w:tcMar>
            <w:vAlign w:val="center"/>
          </w:tcPr>
          <w:p w:rsidR="00525DC3" w:rsidRDefault="00525DC3">
            <w:pPr>
              <w:spacing w:line="240" w:lineRule="exact"/>
              <w:jc w:val="center"/>
              <w:rPr>
                <w:b/>
                <w:bCs/>
                <w:sz w:val="15"/>
                <w:szCs w:val="15"/>
              </w:rPr>
            </w:pPr>
          </w:p>
        </w:tc>
        <w:tc>
          <w:tcPr>
            <w:tcW w:w="1964" w:type="dxa"/>
            <w:gridSpan w:val="3"/>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设计生产能力</w:t>
            </w:r>
          </w:p>
        </w:tc>
        <w:tc>
          <w:tcPr>
            <w:tcW w:w="5396" w:type="dxa"/>
            <w:gridSpan w:val="7"/>
            <w:tcBorders>
              <w:tl2br w:val="nil"/>
              <w:tr2bl w:val="nil"/>
            </w:tcBorders>
            <w:tcMar>
              <w:left w:w="57" w:type="dxa"/>
              <w:right w:w="57" w:type="dxa"/>
            </w:tcMar>
            <w:vAlign w:val="center"/>
          </w:tcPr>
          <w:p w:rsidR="00525DC3" w:rsidRDefault="00D267FD">
            <w:pPr>
              <w:spacing w:line="240" w:lineRule="exact"/>
              <w:jc w:val="center"/>
              <w:rPr>
                <w:sz w:val="15"/>
                <w:szCs w:val="15"/>
              </w:rPr>
            </w:pPr>
            <w:r>
              <w:rPr>
                <w:rFonts w:hint="eastAsia"/>
                <w:sz w:val="15"/>
                <w:szCs w:val="15"/>
              </w:rPr>
              <w:t>年产</w:t>
            </w:r>
            <w:r>
              <w:rPr>
                <w:rFonts w:hint="eastAsia"/>
                <w:sz w:val="15"/>
                <w:szCs w:val="15"/>
              </w:rPr>
              <w:t>50</w:t>
            </w:r>
            <w:r>
              <w:rPr>
                <w:rFonts w:hint="eastAsia"/>
                <w:sz w:val="15"/>
                <w:szCs w:val="15"/>
              </w:rPr>
              <w:t>万台洗碗机</w:t>
            </w:r>
          </w:p>
        </w:tc>
        <w:tc>
          <w:tcPr>
            <w:tcW w:w="2195" w:type="dxa"/>
            <w:gridSpan w:val="2"/>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实际生产能力</w:t>
            </w:r>
          </w:p>
        </w:tc>
        <w:tc>
          <w:tcPr>
            <w:tcW w:w="1816" w:type="dxa"/>
            <w:tcBorders>
              <w:tl2br w:val="nil"/>
              <w:tr2bl w:val="nil"/>
            </w:tcBorders>
            <w:tcMar>
              <w:left w:w="57" w:type="dxa"/>
              <w:right w:w="57" w:type="dxa"/>
            </w:tcMar>
            <w:vAlign w:val="center"/>
          </w:tcPr>
          <w:p w:rsidR="00525DC3" w:rsidRDefault="00D267FD">
            <w:pPr>
              <w:spacing w:line="240" w:lineRule="exact"/>
              <w:jc w:val="center"/>
              <w:rPr>
                <w:sz w:val="15"/>
                <w:szCs w:val="15"/>
              </w:rPr>
            </w:pPr>
            <w:r>
              <w:rPr>
                <w:rFonts w:hint="eastAsia"/>
                <w:sz w:val="15"/>
                <w:szCs w:val="15"/>
              </w:rPr>
              <w:t>年产</w:t>
            </w:r>
            <w:r>
              <w:rPr>
                <w:rFonts w:hint="eastAsia"/>
                <w:sz w:val="15"/>
                <w:szCs w:val="15"/>
              </w:rPr>
              <w:t>50</w:t>
            </w:r>
            <w:r>
              <w:rPr>
                <w:rFonts w:hint="eastAsia"/>
                <w:sz w:val="15"/>
                <w:szCs w:val="15"/>
              </w:rPr>
              <w:t>万台洗碗机</w:t>
            </w:r>
          </w:p>
        </w:tc>
        <w:tc>
          <w:tcPr>
            <w:tcW w:w="1625" w:type="dxa"/>
            <w:gridSpan w:val="2"/>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环评单位</w:t>
            </w:r>
          </w:p>
        </w:tc>
        <w:tc>
          <w:tcPr>
            <w:tcW w:w="2450" w:type="dxa"/>
            <w:gridSpan w:val="4"/>
            <w:tcBorders>
              <w:tl2br w:val="nil"/>
              <w:tr2bl w:val="nil"/>
            </w:tcBorders>
            <w:tcMar>
              <w:left w:w="57" w:type="dxa"/>
              <w:right w:w="57" w:type="dxa"/>
            </w:tcMar>
            <w:vAlign w:val="center"/>
          </w:tcPr>
          <w:p w:rsidR="00525DC3" w:rsidRDefault="00D267FD">
            <w:pPr>
              <w:spacing w:line="240" w:lineRule="exact"/>
              <w:jc w:val="center"/>
              <w:rPr>
                <w:sz w:val="15"/>
                <w:szCs w:val="15"/>
              </w:rPr>
            </w:pPr>
            <w:r>
              <w:rPr>
                <w:rFonts w:hint="eastAsia"/>
                <w:sz w:val="15"/>
                <w:szCs w:val="15"/>
              </w:rPr>
              <w:t>宁波市树泰环境技术有限公司</w:t>
            </w:r>
          </w:p>
        </w:tc>
      </w:tr>
      <w:tr w:rsidR="00525DC3">
        <w:trPr>
          <w:cantSplit/>
          <w:trHeight w:val="255"/>
          <w:jc w:val="center"/>
        </w:trPr>
        <w:tc>
          <w:tcPr>
            <w:tcW w:w="430" w:type="dxa"/>
            <w:vMerge/>
            <w:tcBorders>
              <w:tl2br w:val="nil"/>
              <w:tr2bl w:val="nil"/>
            </w:tcBorders>
            <w:tcMar>
              <w:left w:w="57" w:type="dxa"/>
              <w:right w:w="57" w:type="dxa"/>
            </w:tcMar>
            <w:vAlign w:val="center"/>
          </w:tcPr>
          <w:p w:rsidR="00525DC3" w:rsidRDefault="00525DC3">
            <w:pPr>
              <w:spacing w:line="240" w:lineRule="exact"/>
              <w:jc w:val="center"/>
              <w:rPr>
                <w:b/>
                <w:bCs/>
                <w:sz w:val="15"/>
                <w:szCs w:val="15"/>
              </w:rPr>
            </w:pPr>
          </w:p>
        </w:tc>
        <w:tc>
          <w:tcPr>
            <w:tcW w:w="1964" w:type="dxa"/>
            <w:gridSpan w:val="3"/>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环评文件审批机关</w:t>
            </w:r>
          </w:p>
        </w:tc>
        <w:tc>
          <w:tcPr>
            <w:tcW w:w="5396" w:type="dxa"/>
            <w:gridSpan w:val="7"/>
            <w:tcBorders>
              <w:tl2br w:val="nil"/>
              <w:tr2bl w:val="nil"/>
            </w:tcBorders>
            <w:tcMar>
              <w:left w:w="57" w:type="dxa"/>
              <w:right w:w="57" w:type="dxa"/>
            </w:tcMar>
            <w:vAlign w:val="center"/>
          </w:tcPr>
          <w:p w:rsidR="00525DC3" w:rsidRDefault="00D267FD">
            <w:pPr>
              <w:spacing w:line="240" w:lineRule="exact"/>
              <w:jc w:val="center"/>
              <w:rPr>
                <w:sz w:val="15"/>
                <w:szCs w:val="15"/>
              </w:rPr>
            </w:pPr>
            <w:r>
              <w:rPr>
                <w:rFonts w:hint="eastAsia"/>
                <w:sz w:val="15"/>
                <w:szCs w:val="15"/>
              </w:rPr>
              <w:t>宁波市生态环境局海曙分局</w:t>
            </w:r>
          </w:p>
        </w:tc>
        <w:tc>
          <w:tcPr>
            <w:tcW w:w="2195" w:type="dxa"/>
            <w:gridSpan w:val="2"/>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审批文号</w:t>
            </w:r>
          </w:p>
        </w:tc>
        <w:tc>
          <w:tcPr>
            <w:tcW w:w="1816" w:type="dxa"/>
            <w:tcBorders>
              <w:tl2br w:val="nil"/>
              <w:tr2bl w:val="nil"/>
            </w:tcBorders>
            <w:tcMar>
              <w:left w:w="57" w:type="dxa"/>
              <w:right w:w="57" w:type="dxa"/>
            </w:tcMar>
            <w:vAlign w:val="center"/>
          </w:tcPr>
          <w:p w:rsidR="00525DC3" w:rsidRDefault="00D267FD">
            <w:pPr>
              <w:spacing w:line="240" w:lineRule="exact"/>
              <w:jc w:val="center"/>
              <w:rPr>
                <w:sz w:val="15"/>
                <w:szCs w:val="15"/>
              </w:rPr>
            </w:pPr>
            <w:r>
              <w:rPr>
                <w:rFonts w:hint="eastAsia"/>
                <w:sz w:val="15"/>
                <w:szCs w:val="15"/>
              </w:rPr>
              <w:t>2022</w:t>
            </w:r>
            <w:r>
              <w:rPr>
                <w:rFonts w:hint="eastAsia"/>
                <w:sz w:val="15"/>
                <w:szCs w:val="15"/>
              </w:rPr>
              <w:t>甬环海审（建）第</w:t>
            </w:r>
            <w:r>
              <w:rPr>
                <w:rFonts w:hint="eastAsia"/>
                <w:sz w:val="15"/>
                <w:szCs w:val="15"/>
              </w:rPr>
              <w:t>35</w:t>
            </w:r>
            <w:r>
              <w:rPr>
                <w:rFonts w:hint="eastAsia"/>
                <w:sz w:val="15"/>
                <w:szCs w:val="15"/>
              </w:rPr>
              <w:t>号</w:t>
            </w:r>
          </w:p>
        </w:tc>
        <w:tc>
          <w:tcPr>
            <w:tcW w:w="1625" w:type="dxa"/>
            <w:gridSpan w:val="2"/>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环评文件类型</w:t>
            </w:r>
          </w:p>
        </w:tc>
        <w:tc>
          <w:tcPr>
            <w:tcW w:w="2450" w:type="dxa"/>
            <w:gridSpan w:val="4"/>
            <w:tcBorders>
              <w:tl2br w:val="nil"/>
              <w:tr2bl w:val="nil"/>
            </w:tcBorders>
            <w:tcMar>
              <w:left w:w="57" w:type="dxa"/>
              <w:right w:w="57" w:type="dxa"/>
            </w:tcMar>
            <w:vAlign w:val="center"/>
          </w:tcPr>
          <w:p w:rsidR="00525DC3" w:rsidRDefault="00D267FD">
            <w:pPr>
              <w:spacing w:line="240" w:lineRule="exact"/>
              <w:jc w:val="center"/>
              <w:rPr>
                <w:sz w:val="15"/>
                <w:szCs w:val="15"/>
              </w:rPr>
            </w:pPr>
            <w:r>
              <w:rPr>
                <w:rFonts w:hint="eastAsia"/>
                <w:sz w:val="15"/>
                <w:szCs w:val="15"/>
              </w:rPr>
              <w:t>报告</w:t>
            </w:r>
            <w:r>
              <w:rPr>
                <w:sz w:val="15"/>
                <w:szCs w:val="15"/>
              </w:rPr>
              <w:t>表</w:t>
            </w:r>
          </w:p>
        </w:tc>
      </w:tr>
      <w:tr w:rsidR="00525DC3">
        <w:trPr>
          <w:cantSplit/>
          <w:trHeight w:val="255"/>
          <w:jc w:val="center"/>
        </w:trPr>
        <w:tc>
          <w:tcPr>
            <w:tcW w:w="430" w:type="dxa"/>
            <w:vMerge/>
            <w:tcBorders>
              <w:tl2br w:val="nil"/>
              <w:tr2bl w:val="nil"/>
            </w:tcBorders>
            <w:tcMar>
              <w:left w:w="57" w:type="dxa"/>
              <w:right w:w="57" w:type="dxa"/>
            </w:tcMar>
            <w:vAlign w:val="center"/>
          </w:tcPr>
          <w:p w:rsidR="00525DC3" w:rsidRDefault="00525DC3">
            <w:pPr>
              <w:spacing w:line="240" w:lineRule="exact"/>
              <w:jc w:val="center"/>
              <w:rPr>
                <w:b/>
                <w:bCs/>
                <w:sz w:val="15"/>
                <w:szCs w:val="15"/>
              </w:rPr>
            </w:pPr>
          </w:p>
        </w:tc>
        <w:tc>
          <w:tcPr>
            <w:tcW w:w="1964" w:type="dxa"/>
            <w:gridSpan w:val="3"/>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开工日期</w:t>
            </w:r>
          </w:p>
        </w:tc>
        <w:tc>
          <w:tcPr>
            <w:tcW w:w="5396" w:type="dxa"/>
            <w:gridSpan w:val="7"/>
            <w:tcBorders>
              <w:tl2br w:val="nil"/>
              <w:tr2bl w:val="nil"/>
            </w:tcBorders>
            <w:tcMar>
              <w:left w:w="57" w:type="dxa"/>
              <w:right w:w="57" w:type="dxa"/>
            </w:tcMar>
            <w:vAlign w:val="center"/>
          </w:tcPr>
          <w:p w:rsidR="00525DC3" w:rsidRDefault="00D267FD">
            <w:pPr>
              <w:spacing w:line="240" w:lineRule="exact"/>
              <w:jc w:val="center"/>
              <w:rPr>
                <w:sz w:val="15"/>
                <w:szCs w:val="15"/>
              </w:rPr>
            </w:pPr>
            <w:r>
              <w:rPr>
                <w:sz w:val="15"/>
                <w:szCs w:val="15"/>
              </w:rPr>
              <w:t>20</w:t>
            </w:r>
            <w:r>
              <w:rPr>
                <w:rFonts w:hint="eastAsia"/>
                <w:sz w:val="15"/>
                <w:szCs w:val="15"/>
              </w:rPr>
              <w:t>22</w:t>
            </w:r>
            <w:r>
              <w:rPr>
                <w:sz w:val="15"/>
                <w:szCs w:val="15"/>
              </w:rPr>
              <w:t>年</w:t>
            </w:r>
            <w:r>
              <w:rPr>
                <w:rFonts w:hint="eastAsia"/>
                <w:sz w:val="15"/>
                <w:szCs w:val="15"/>
              </w:rPr>
              <w:t>4</w:t>
            </w:r>
            <w:r>
              <w:rPr>
                <w:sz w:val="15"/>
                <w:szCs w:val="15"/>
              </w:rPr>
              <w:t>月</w:t>
            </w:r>
          </w:p>
        </w:tc>
        <w:tc>
          <w:tcPr>
            <w:tcW w:w="2195" w:type="dxa"/>
            <w:gridSpan w:val="2"/>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竣工日期</w:t>
            </w:r>
          </w:p>
        </w:tc>
        <w:tc>
          <w:tcPr>
            <w:tcW w:w="1816" w:type="dxa"/>
            <w:tcBorders>
              <w:tl2br w:val="nil"/>
              <w:tr2bl w:val="nil"/>
            </w:tcBorders>
            <w:tcMar>
              <w:left w:w="57" w:type="dxa"/>
              <w:right w:w="57" w:type="dxa"/>
            </w:tcMar>
            <w:vAlign w:val="center"/>
          </w:tcPr>
          <w:p w:rsidR="00525DC3" w:rsidRDefault="00D267FD">
            <w:pPr>
              <w:spacing w:line="240" w:lineRule="exact"/>
              <w:jc w:val="center"/>
              <w:rPr>
                <w:sz w:val="15"/>
                <w:szCs w:val="15"/>
              </w:rPr>
            </w:pPr>
            <w:r>
              <w:rPr>
                <w:sz w:val="15"/>
                <w:szCs w:val="15"/>
              </w:rPr>
              <w:t>20</w:t>
            </w:r>
            <w:r>
              <w:rPr>
                <w:rFonts w:hint="eastAsia"/>
                <w:sz w:val="15"/>
                <w:szCs w:val="15"/>
              </w:rPr>
              <w:t>22</w:t>
            </w:r>
            <w:r>
              <w:rPr>
                <w:sz w:val="15"/>
                <w:szCs w:val="15"/>
              </w:rPr>
              <w:t>年</w:t>
            </w:r>
            <w:r>
              <w:rPr>
                <w:rFonts w:hint="eastAsia"/>
                <w:sz w:val="15"/>
                <w:szCs w:val="15"/>
              </w:rPr>
              <w:t>5</w:t>
            </w:r>
            <w:r>
              <w:rPr>
                <w:sz w:val="15"/>
                <w:szCs w:val="15"/>
              </w:rPr>
              <w:t>月</w:t>
            </w:r>
          </w:p>
        </w:tc>
        <w:tc>
          <w:tcPr>
            <w:tcW w:w="1625" w:type="dxa"/>
            <w:gridSpan w:val="2"/>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排污许可证申领时间</w:t>
            </w:r>
          </w:p>
        </w:tc>
        <w:tc>
          <w:tcPr>
            <w:tcW w:w="2450" w:type="dxa"/>
            <w:gridSpan w:val="4"/>
            <w:tcBorders>
              <w:tl2br w:val="nil"/>
              <w:tr2bl w:val="nil"/>
            </w:tcBorders>
            <w:tcMar>
              <w:left w:w="57" w:type="dxa"/>
              <w:right w:w="57" w:type="dxa"/>
            </w:tcMar>
            <w:vAlign w:val="center"/>
          </w:tcPr>
          <w:p w:rsidR="00525DC3" w:rsidRDefault="00D267FD">
            <w:pPr>
              <w:spacing w:line="240" w:lineRule="exact"/>
              <w:jc w:val="center"/>
              <w:rPr>
                <w:sz w:val="15"/>
                <w:szCs w:val="15"/>
              </w:rPr>
            </w:pPr>
            <w:r>
              <w:rPr>
                <w:sz w:val="15"/>
                <w:szCs w:val="15"/>
              </w:rPr>
              <w:t>/</w:t>
            </w:r>
          </w:p>
        </w:tc>
      </w:tr>
      <w:tr w:rsidR="00525DC3">
        <w:trPr>
          <w:cantSplit/>
          <w:trHeight w:val="255"/>
          <w:jc w:val="center"/>
        </w:trPr>
        <w:tc>
          <w:tcPr>
            <w:tcW w:w="430" w:type="dxa"/>
            <w:vMerge/>
            <w:tcBorders>
              <w:tl2br w:val="nil"/>
              <w:tr2bl w:val="nil"/>
            </w:tcBorders>
            <w:tcMar>
              <w:left w:w="57" w:type="dxa"/>
              <w:right w:w="57" w:type="dxa"/>
            </w:tcMar>
            <w:vAlign w:val="center"/>
          </w:tcPr>
          <w:p w:rsidR="00525DC3" w:rsidRDefault="00525DC3">
            <w:pPr>
              <w:spacing w:line="240" w:lineRule="exact"/>
              <w:jc w:val="center"/>
              <w:rPr>
                <w:b/>
                <w:bCs/>
                <w:sz w:val="15"/>
                <w:szCs w:val="15"/>
              </w:rPr>
            </w:pPr>
          </w:p>
        </w:tc>
        <w:tc>
          <w:tcPr>
            <w:tcW w:w="1964" w:type="dxa"/>
            <w:gridSpan w:val="3"/>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环保设施设计单位</w:t>
            </w:r>
          </w:p>
        </w:tc>
        <w:tc>
          <w:tcPr>
            <w:tcW w:w="5396" w:type="dxa"/>
            <w:gridSpan w:val="7"/>
            <w:tcBorders>
              <w:tl2br w:val="nil"/>
              <w:tr2bl w:val="nil"/>
            </w:tcBorders>
            <w:tcMar>
              <w:left w:w="57" w:type="dxa"/>
              <w:right w:w="57" w:type="dxa"/>
            </w:tcMar>
            <w:vAlign w:val="center"/>
          </w:tcPr>
          <w:p w:rsidR="00525DC3" w:rsidRDefault="00D267FD">
            <w:pPr>
              <w:spacing w:line="240" w:lineRule="exact"/>
              <w:jc w:val="center"/>
              <w:rPr>
                <w:sz w:val="15"/>
                <w:szCs w:val="15"/>
              </w:rPr>
            </w:pPr>
            <w:r>
              <w:rPr>
                <w:sz w:val="15"/>
                <w:szCs w:val="15"/>
              </w:rPr>
              <w:t>/</w:t>
            </w:r>
          </w:p>
        </w:tc>
        <w:tc>
          <w:tcPr>
            <w:tcW w:w="2195" w:type="dxa"/>
            <w:gridSpan w:val="2"/>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环保设施施工单位</w:t>
            </w:r>
          </w:p>
        </w:tc>
        <w:tc>
          <w:tcPr>
            <w:tcW w:w="1816" w:type="dxa"/>
            <w:tcBorders>
              <w:tl2br w:val="nil"/>
              <w:tr2bl w:val="nil"/>
            </w:tcBorders>
            <w:tcMar>
              <w:left w:w="57" w:type="dxa"/>
              <w:right w:w="57" w:type="dxa"/>
            </w:tcMar>
            <w:vAlign w:val="center"/>
          </w:tcPr>
          <w:p w:rsidR="00525DC3" w:rsidRDefault="00D267FD">
            <w:pPr>
              <w:spacing w:line="240" w:lineRule="exact"/>
              <w:jc w:val="center"/>
              <w:rPr>
                <w:sz w:val="15"/>
                <w:szCs w:val="15"/>
              </w:rPr>
            </w:pPr>
            <w:r>
              <w:rPr>
                <w:sz w:val="15"/>
                <w:szCs w:val="15"/>
              </w:rPr>
              <w:t>/</w:t>
            </w:r>
          </w:p>
        </w:tc>
        <w:tc>
          <w:tcPr>
            <w:tcW w:w="1625" w:type="dxa"/>
            <w:gridSpan w:val="2"/>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本工程排污许可证编号</w:t>
            </w:r>
          </w:p>
        </w:tc>
        <w:tc>
          <w:tcPr>
            <w:tcW w:w="2450" w:type="dxa"/>
            <w:gridSpan w:val="4"/>
            <w:tcBorders>
              <w:tl2br w:val="nil"/>
              <w:tr2bl w:val="nil"/>
            </w:tcBorders>
            <w:tcMar>
              <w:left w:w="57" w:type="dxa"/>
              <w:right w:w="57" w:type="dxa"/>
            </w:tcMar>
            <w:vAlign w:val="center"/>
          </w:tcPr>
          <w:p w:rsidR="00525DC3" w:rsidRDefault="00D267FD">
            <w:pPr>
              <w:spacing w:line="240" w:lineRule="exact"/>
              <w:jc w:val="center"/>
              <w:rPr>
                <w:sz w:val="15"/>
                <w:szCs w:val="15"/>
              </w:rPr>
            </w:pPr>
            <w:r>
              <w:rPr>
                <w:sz w:val="15"/>
                <w:szCs w:val="15"/>
              </w:rPr>
              <w:t>/</w:t>
            </w:r>
          </w:p>
        </w:tc>
      </w:tr>
      <w:tr w:rsidR="00525DC3">
        <w:trPr>
          <w:cantSplit/>
          <w:trHeight w:val="255"/>
          <w:jc w:val="center"/>
        </w:trPr>
        <w:tc>
          <w:tcPr>
            <w:tcW w:w="430" w:type="dxa"/>
            <w:vMerge/>
            <w:tcBorders>
              <w:tl2br w:val="nil"/>
              <w:tr2bl w:val="nil"/>
            </w:tcBorders>
            <w:tcMar>
              <w:left w:w="57" w:type="dxa"/>
              <w:right w:w="57" w:type="dxa"/>
            </w:tcMar>
            <w:vAlign w:val="center"/>
          </w:tcPr>
          <w:p w:rsidR="00525DC3" w:rsidRDefault="00525DC3">
            <w:pPr>
              <w:spacing w:line="240" w:lineRule="exact"/>
              <w:jc w:val="center"/>
              <w:rPr>
                <w:b/>
                <w:bCs/>
                <w:sz w:val="15"/>
                <w:szCs w:val="15"/>
              </w:rPr>
            </w:pPr>
          </w:p>
        </w:tc>
        <w:tc>
          <w:tcPr>
            <w:tcW w:w="1964" w:type="dxa"/>
            <w:gridSpan w:val="3"/>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验收单位</w:t>
            </w:r>
          </w:p>
        </w:tc>
        <w:tc>
          <w:tcPr>
            <w:tcW w:w="5396" w:type="dxa"/>
            <w:gridSpan w:val="7"/>
            <w:tcBorders>
              <w:tl2br w:val="nil"/>
              <w:tr2bl w:val="nil"/>
            </w:tcBorders>
            <w:tcMar>
              <w:left w:w="57" w:type="dxa"/>
              <w:right w:w="57" w:type="dxa"/>
            </w:tcMar>
            <w:vAlign w:val="center"/>
          </w:tcPr>
          <w:p w:rsidR="00525DC3" w:rsidRDefault="00D267FD">
            <w:pPr>
              <w:spacing w:line="240" w:lineRule="exact"/>
              <w:jc w:val="center"/>
              <w:rPr>
                <w:sz w:val="15"/>
                <w:szCs w:val="15"/>
              </w:rPr>
            </w:pPr>
            <w:r>
              <w:rPr>
                <w:rFonts w:hint="eastAsia"/>
                <w:sz w:val="15"/>
                <w:szCs w:val="15"/>
              </w:rPr>
              <w:t>宁波睿派厨具有限公司</w:t>
            </w:r>
            <w:r>
              <w:rPr>
                <w:rFonts w:hint="eastAsia"/>
                <w:sz w:val="15"/>
                <w:szCs w:val="15"/>
              </w:rPr>
              <w:t xml:space="preserve"> </w:t>
            </w:r>
          </w:p>
        </w:tc>
        <w:tc>
          <w:tcPr>
            <w:tcW w:w="2195" w:type="dxa"/>
            <w:gridSpan w:val="2"/>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环保设施监测单位</w:t>
            </w:r>
          </w:p>
        </w:tc>
        <w:tc>
          <w:tcPr>
            <w:tcW w:w="1816" w:type="dxa"/>
            <w:tcBorders>
              <w:tl2br w:val="nil"/>
              <w:tr2bl w:val="nil"/>
            </w:tcBorders>
            <w:tcMar>
              <w:left w:w="57" w:type="dxa"/>
              <w:right w:w="57" w:type="dxa"/>
            </w:tcMar>
            <w:vAlign w:val="center"/>
          </w:tcPr>
          <w:p w:rsidR="00525DC3" w:rsidRDefault="00D267FD">
            <w:pPr>
              <w:spacing w:line="240" w:lineRule="exact"/>
              <w:jc w:val="center"/>
              <w:rPr>
                <w:sz w:val="15"/>
                <w:szCs w:val="15"/>
              </w:rPr>
            </w:pPr>
            <w:r>
              <w:rPr>
                <w:sz w:val="15"/>
                <w:szCs w:val="15"/>
              </w:rPr>
              <w:t>浙江中一检测研究院股份有限公司</w:t>
            </w:r>
          </w:p>
        </w:tc>
        <w:tc>
          <w:tcPr>
            <w:tcW w:w="1625" w:type="dxa"/>
            <w:gridSpan w:val="2"/>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验收监测时工况</w:t>
            </w:r>
          </w:p>
        </w:tc>
        <w:tc>
          <w:tcPr>
            <w:tcW w:w="2450" w:type="dxa"/>
            <w:gridSpan w:val="4"/>
            <w:tcBorders>
              <w:tl2br w:val="nil"/>
              <w:tr2bl w:val="nil"/>
            </w:tcBorders>
            <w:tcMar>
              <w:left w:w="57" w:type="dxa"/>
              <w:right w:w="57" w:type="dxa"/>
            </w:tcMar>
            <w:vAlign w:val="center"/>
          </w:tcPr>
          <w:p w:rsidR="00525DC3" w:rsidRDefault="00D267FD">
            <w:pPr>
              <w:spacing w:line="240" w:lineRule="exact"/>
              <w:jc w:val="center"/>
              <w:rPr>
                <w:sz w:val="15"/>
                <w:szCs w:val="15"/>
              </w:rPr>
            </w:pPr>
            <w:r>
              <w:rPr>
                <w:sz w:val="15"/>
                <w:szCs w:val="15"/>
              </w:rPr>
              <w:t>≥75%</w:t>
            </w:r>
          </w:p>
        </w:tc>
      </w:tr>
      <w:tr w:rsidR="00525DC3">
        <w:trPr>
          <w:cantSplit/>
          <w:trHeight w:val="255"/>
          <w:jc w:val="center"/>
        </w:trPr>
        <w:tc>
          <w:tcPr>
            <w:tcW w:w="430" w:type="dxa"/>
            <w:vMerge/>
            <w:tcBorders>
              <w:tl2br w:val="nil"/>
              <w:tr2bl w:val="nil"/>
            </w:tcBorders>
            <w:tcMar>
              <w:left w:w="57" w:type="dxa"/>
              <w:right w:w="57" w:type="dxa"/>
            </w:tcMar>
            <w:vAlign w:val="center"/>
          </w:tcPr>
          <w:p w:rsidR="00525DC3" w:rsidRDefault="00525DC3">
            <w:pPr>
              <w:spacing w:line="240" w:lineRule="exact"/>
              <w:jc w:val="center"/>
              <w:rPr>
                <w:b/>
                <w:bCs/>
                <w:sz w:val="15"/>
                <w:szCs w:val="15"/>
              </w:rPr>
            </w:pPr>
          </w:p>
        </w:tc>
        <w:tc>
          <w:tcPr>
            <w:tcW w:w="1964" w:type="dxa"/>
            <w:gridSpan w:val="3"/>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投资总概算（万元）</w:t>
            </w:r>
          </w:p>
        </w:tc>
        <w:tc>
          <w:tcPr>
            <w:tcW w:w="5396" w:type="dxa"/>
            <w:gridSpan w:val="7"/>
            <w:tcBorders>
              <w:tl2br w:val="nil"/>
              <w:tr2bl w:val="nil"/>
            </w:tcBorders>
            <w:tcMar>
              <w:left w:w="57" w:type="dxa"/>
              <w:right w:w="57" w:type="dxa"/>
            </w:tcMar>
            <w:vAlign w:val="center"/>
          </w:tcPr>
          <w:p w:rsidR="00525DC3" w:rsidRDefault="00D267FD">
            <w:pPr>
              <w:spacing w:line="240" w:lineRule="exact"/>
              <w:jc w:val="center"/>
              <w:rPr>
                <w:sz w:val="15"/>
                <w:szCs w:val="15"/>
              </w:rPr>
            </w:pPr>
            <w:r>
              <w:rPr>
                <w:rFonts w:hint="eastAsia"/>
                <w:sz w:val="15"/>
                <w:szCs w:val="15"/>
              </w:rPr>
              <w:t>485</w:t>
            </w:r>
          </w:p>
        </w:tc>
        <w:tc>
          <w:tcPr>
            <w:tcW w:w="2195" w:type="dxa"/>
            <w:gridSpan w:val="2"/>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环保投资总概算（万元）</w:t>
            </w:r>
          </w:p>
        </w:tc>
        <w:tc>
          <w:tcPr>
            <w:tcW w:w="1816" w:type="dxa"/>
            <w:tcBorders>
              <w:tl2br w:val="nil"/>
              <w:tr2bl w:val="nil"/>
            </w:tcBorders>
            <w:tcMar>
              <w:left w:w="57" w:type="dxa"/>
              <w:right w:w="57" w:type="dxa"/>
            </w:tcMar>
            <w:vAlign w:val="center"/>
          </w:tcPr>
          <w:p w:rsidR="00525DC3" w:rsidRDefault="00D267FD">
            <w:pPr>
              <w:spacing w:line="240" w:lineRule="exact"/>
              <w:jc w:val="center"/>
              <w:rPr>
                <w:sz w:val="15"/>
                <w:szCs w:val="15"/>
              </w:rPr>
            </w:pPr>
            <w:r>
              <w:rPr>
                <w:rFonts w:hint="eastAsia"/>
                <w:sz w:val="15"/>
                <w:szCs w:val="15"/>
              </w:rPr>
              <w:t>10</w:t>
            </w:r>
          </w:p>
        </w:tc>
        <w:tc>
          <w:tcPr>
            <w:tcW w:w="1625" w:type="dxa"/>
            <w:gridSpan w:val="2"/>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所占比例（</w:t>
            </w:r>
            <w:r>
              <w:rPr>
                <w:b/>
                <w:bCs/>
                <w:sz w:val="15"/>
                <w:szCs w:val="15"/>
              </w:rPr>
              <w:t>%</w:t>
            </w:r>
            <w:r>
              <w:rPr>
                <w:b/>
                <w:bCs/>
                <w:sz w:val="15"/>
                <w:szCs w:val="15"/>
              </w:rPr>
              <w:t>）</w:t>
            </w:r>
          </w:p>
        </w:tc>
        <w:tc>
          <w:tcPr>
            <w:tcW w:w="2450" w:type="dxa"/>
            <w:gridSpan w:val="4"/>
            <w:tcBorders>
              <w:tl2br w:val="nil"/>
              <w:tr2bl w:val="nil"/>
            </w:tcBorders>
            <w:tcMar>
              <w:left w:w="57" w:type="dxa"/>
              <w:right w:w="57" w:type="dxa"/>
            </w:tcMar>
            <w:vAlign w:val="center"/>
          </w:tcPr>
          <w:p w:rsidR="00525DC3" w:rsidRDefault="00D267FD">
            <w:pPr>
              <w:spacing w:line="240" w:lineRule="exact"/>
              <w:jc w:val="center"/>
              <w:rPr>
                <w:sz w:val="15"/>
                <w:szCs w:val="15"/>
              </w:rPr>
            </w:pPr>
            <w:r>
              <w:rPr>
                <w:rFonts w:hint="eastAsia"/>
                <w:sz w:val="15"/>
                <w:szCs w:val="15"/>
              </w:rPr>
              <w:t>2.06</w:t>
            </w:r>
          </w:p>
        </w:tc>
      </w:tr>
      <w:tr w:rsidR="00525DC3">
        <w:trPr>
          <w:cantSplit/>
          <w:trHeight w:val="260"/>
          <w:jc w:val="center"/>
        </w:trPr>
        <w:tc>
          <w:tcPr>
            <w:tcW w:w="430" w:type="dxa"/>
            <w:vMerge/>
            <w:tcBorders>
              <w:tl2br w:val="nil"/>
              <w:tr2bl w:val="nil"/>
            </w:tcBorders>
            <w:tcMar>
              <w:left w:w="57" w:type="dxa"/>
              <w:right w:w="57" w:type="dxa"/>
            </w:tcMar>
            <w:vAlign w:val="center"/>
          </w:tcPr>
          <w:p w:rsidR="00525DC3" w:rsidRDefault="00525DC3">
            <w:pPr>
              <w:spacing w:line="240" w:lineRule="exact"/>
              <w:jc w:val="center"/>
              <w:rPr>
                <w:b/>
                <w:bCs/>
                <w:sz w:val="15"/>
                <w:szCs w:val="15"/>
              </w:rPr>
            </w:pPr>
          </w:p>
        </w:tc>
        <w:tc>
          <w:tcPr>
            <w:tcW w:w="1964" w:type="dxa"/>
            <w:gridSpan w:val="3"/>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实际总投资</w:t>
            </w:r>
          </w:p>
        </w:tc>
        <w:tc>
          <w:tcPr>
            <w:tcW w:w="5396" w:type="dxa"/>
            <w:gridSpan w:val="7"/>
            <w:tcBorders>
              <w:tl2br w:val="nil"/>
              <w:tr2bl w:val="nil"/>
            </w:tcBorders>
            <w:tcMar>
              <w:left w:w="57" w:type="dxa"/>
              <w:right w:w="57" w:type="dxa"/>
            </w:tcMar>
            <w:vAlign w:val="center"/>
          </w:tcPr>
          <w:p w:rsidR="00525DC3" w:rsidRDefault="00D267FD">
            <w:pPr>
              <w:spacing w:line="240" w:lineRule="exact"/>
              <w:jc w:val="center"/>
              <w:rPr>
                <w:sz w:val="15"/>
                <w:szCs w:val="15"/>
              </w:rPr>
            </w:pPr>
            <w:r>
              <w:rPr>
                <w:rFonts w:hint="eastAsia"/>
                <w:sz w:val="15"/>
                <w:szCs w:val="15"/>
              </w:rPr>
              <w:t>第一阶段</w:t>
            </w:r>
            <w:r>
              <w:rPr>
                <w:rFonts w:hint="eastAsia"/>
                <w:sz w:val="15"/>
                <w:szCs w:val="15"/>
              </w:rPr>
              <w:t>450</w:t>
            </w:r>
          </w:p>
        </w:tc>
        <w:tc>
          <w:tcPr>
            <w:tcW w:w="2195" w:type="dxa"/>
            <w:gridSpan w:val="2"/>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实际环保投资（万元）</w:t>
            </w:r>
          </w:p>
        </w:tc>
        <w:tc>
          <w:tcPr>
            <w:tcW w:w="1816" w:type="dxa"/>
            <w:tcBorders>
              <w:tl2br w:val="nil"/>
              <w:tr2bl w:val="nil"/>
            </w:tcBorders>
            <w:tcMar>
              <w:left w:w="57" w:type="dxa"/>
              <w:right w:w="57" w:type="dxa"/>
            </w:tcMar>
            <w:vAlign w:val="center"/>
          </w:tcPr>
          <w:p w:rsidR="00525DC3" w:rsidRDefault="00D267FD">
            <w:pPr>
              <w:spacing w:line="240" w:lineRule="exact"/>
              <w:jc w:val="center"/>
              <w:rPr>
                <w:sz w:val="15"/>
                <w:szCs w:val="15"/>
              </w:rPr>
            </w:pPr>
            <w:r>
              <w:rPr>
                <w:rFonts w:hint="eastAsia"/>
                <w:sz w:val="15"/>
                <w:szCs w:val="15"/>
              </w:rPr>
              <w:t>10</w:t>
            </w:r>
          </w:p>
        </w:tc>
        <w:tc>
          <w:tcPr>
            <w:tcW w:w="1625" w:type="dxa"/>
            <w:gridSpan w:val="2"/>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所占比例（</w:t>
            </w:r>
            <w:r>
              <w:rPr>
                <w:b/>
                <w:bCs/>
                <w:sz w:val="15"/>
                <w:szCs w:val="15"/>
              </w:rPr>
              <w:t>%</w:t>
            </w:r>
            <w:r>
              <w:rPr>
                <w:b/>
                <w:bCs/>
                <w:sz w:val="15"/>
                <w:szCs w:val="15"/>
              </w:rPr>
              <w:t>）</w:t>
            </w:r>
          </w:p>
        </w:tc>
        <w:tc>
          <w:tcPr>
            <w:tcW w:w="2450" w:type="dxa"/>
            <w:gridSpan w:val="4"/>
            <w:tcBorders>
              <w:tl2br w:val="nil"/>
              <w:tr2bl w:val="nil"/>
            </w:tcBorders>
            <w:tcMar>
              <w:left w:w="57" w:type="dxa"/>
              <w:right w:w="57" w:type="dxa"/>
            </w:tcMar>
            <w:vAlign w:val="center"/>
          </w:tcPr>
          <w:p w:rsidR="00525DC3" w:rsidRDefault="00D267FD">
            <w:pPr>
              <w:spacing w:line="240" w:lineRule="exact"/>
              <w:jc w:val="center"/>
              <w:rPr>
                <w:sz w:val="15"/>
                <w:szCs w:val="15"/>
              </w:rPr>
            </w:pPr>
            <w:r>
              <w:rPr>
                <w:rFonts w:hint="eastAsia"/>
                <w:sz w:val="15"/>
                <w:szCs w:val="15"/>
              </w:rPr>
              <w:t>2.22</w:t>
            </w:r>
          </w:p>
        </w:tc>
      </w:tr>
      <w:tr w:rsidR="00525DC3">
        <w:trPr>
          <w:cantSplit/>
          <w:trHeight w:val="275"/>
          <w:jc w:val="center"/>
        </w:trPr>
        <w:tc>
          <w:tcPr>
            <w:tcW w:w="430" w:type="dxa"/>
            <w:vMerge/>
            <w:tcBorders>
              <w:tl2br w:val="nil"/>
              <w:tr2bl w:val="nil"/>
            </w:tcBorders>
            <w:tcMar>
              <w:left w:w="57" w:type="dxa"/>
              <w:right w:w="57" w:type="dxa"/>
            </w:tcMar>
            <w:vAlign w:val="center"/>
          </w:tcPr>
          <w:p w:rsidR="00525DC3" w:rsidRDefault="00525DC3">
            <w:pPr>
              <w:spacing w:line="240" w:lineRule="exact"/>
              <w:jc w:val="center"/>
              <w:rPr>
                <w:b/>
                <w:bCs/>
                <w:sz w:val="15"/>
                <w:szCs w:val="15"/>
              </w:rPr>
            </w:pPr>
          </w:p>
        </w:tc>
        <w:tc>
          <w:tcPr>
            <w:tcW w:w="1964" w:type="dxa"/>
            <w:gridSpan w:val="3"/>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废水治理（万元）</w:t>
            </w:r>
          </w:p>
        </w:tc>
        <w:tc>
          <w:tcPr>
            <w:tcW w:w="828" w:type="dxa"/>
            <w:tcBorders>
              <w:tl2br w:val="nil"/>
              <w:tr2bl w:val="nil"/>
            </w:tcBorders>
            <w:tcMar>
              <w:left w:w="57" w:type="dxa"/>
              <w:right w:w="57" w:type="dxa"/>
            </w:tcMar>
            <w:vAlign w:val="center"/>
          </w:tcPr>
          <w:p w:rsidR="00525DC3" w:rsidRDefault="00D267FD">
            <w:pPr>
              <w:spacing w:line="240" w:lineRule="exact"/>
              <w:jc w:val="center"/>
              <w:rPr>
                <w:sz w:val="15"/>
                <w:szCs w:val="15"/>
              </w:rPr>
            </w:pPr>
            <w:r>
              <w:rPr>
                <w:rFonts w:hint="eastAsia"/>
                <w:sz w:val="15"/>
                <w:szCs w:val="15"/>
              </w:rPr>
              <w:t>2</w:t>
            </w:r>
          </w:p>
        </w:tc>
        <w:tc>
          <w:tcPr>
            <w:tcW w:w="1379" w:type="dxa"/>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废气治理（万元）</w:t>
            </w:r>
          </w:p>
        </w:tc>
        <w:tc>
          <w:tcPr>
            <w:tcW w:w="1097" w:type="dxa"/>
            <w:tcBorders>
              <w:tl2br w:val="nil"/>
              <w:tr2bl w:val="nil"/>
            </w:tcBorders>
            <w:tcMar>
              <w:left w:w="57" w:type="dxa"/>
              <w:right w:w="57" w:type="dxa"/>
            </w:tcMar>
            <w:vAlign w:val="center"/>
          </w:tcPr>
          <w:p w:rsidR="00525DC3" w:rsidRDefault="00D267FD">
            <w:pPr>
              <w:spacing w:line="240" w:lineRule="exact"/>
              <w:jc w:val="center"/>
              <w:rPr>
                <w:sz w:val="15"/>
                <w:szCs w:val="15"/>
              </w:rPr>
            </w:pPr>
            <w:r>
              <w:rPr>
                <w:rFonts w:hint="eastAsia"/>
                <w:sz w:val="15"/>
                <w:szCs w:val="15"/>
              </w:rPr>
              <w:t>2</w:t>
            </w:r>
          </w:p>
        </w:tc>
        <w:tc>
          <w:tcPr>
            <w:tcW w:w="1504" w:type="dxa"/>
            <w:gridSpan w:val="3"/>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噪声治理（万元）</w:t>
            </w:r>
          </w:p>
        </w:tc>
        <w:tc>
          <w:tcPr>
            <w:tcW w:w="588" w:type="dxa"/>
            <w:tcBorders>
              <w:tl2br w:val="nil"/>
              <w:tr2bl w:val="nil"/>
            </w:tcBorders>
            <w:tcMar>
              <w:left w:w="57" w:type="dxa"/>
              <w:right w:w="57" w:type="dxa"/>
            </w:tcMar>
            <w:vAlign w:val="center"/>
          </w:tcPr>
          <w:p w:rsidR="00525DC3" w:rsidRDefault="00D267FD">
            <w:pPr>
              <w:spacing w:line="240" w:lineRule="exact"/>
              <w:jc w:val="center"/>
              <w:rPr>
                <w:sz w:val="15"/>
                <w:szCs w:val="15"/>
              </w:rPr>
            </w:pPr>
            <w:r>
              <w:rPr>
                <w:rFonts w:hint="eastAsia"/>
                <w:sz w:val="15"/>
                <w:szCs w:val="15"/>
              </w:rPr>
              <w:t>3</w:t>
            </w:r>
          </w:p>
        </w:tc>
        <w:tc>
          <w:tcPr>
            <w:tcW w:w="2195" w:type="dxa"/>
            <w:gridSpan w:val="2"/>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固体废物治理（万元）</w:t>
            </w:r>
          </w:p>
        </w:tc>
        <w:tc>
          <w:tcPr>
            <w:tcW w:w="1816" w:type="dxa"/>
            <w:tcBorders>
              <w:tl2br w:val="nil"/>
              <w:tr2bl w:val="nil"/>
            </w:tcBorders>
            <w:tcMar>
              <w:left w:w="57" w:type="dxa"/>
              <w:right w:w="57" w:type="dxa"/>
            </w:tcMar>
            <w:vAlign w:val="center"/>
          </w:tcPr>
          <w:p w:rsidR="00525DC3" w:rsidRDefault="00D267FD">
            <w:pPr>
              <w:spacing w:line="240" w:lineRule="exact"/>
              <w:jc w:val="center"/>
              <w:rPr>
                <w:sz w:val="15"/>
                <w:szCs w:val="15"/>
              </w:rPr>
            </w:pPr>
            <w:r>
              <w:rPr>
                <w:rFonts w:hint="eastAsia"/>
                <w:sz w:val="15"/>
                <w:szCs w:val="15"/>
              </w:rPr>
              <w:t>3</w:t>
            </w:r>
          </w:p>
        </w:tc>
        <w:tc>
          <w:tcPr>
            <w:tcW w:w="1625" w:type="dxa"/>
            <w:gridSpan w:val="2"/>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绿化及生态（万元）</w:t>
            </w:r>
          </w:p>
        </w:tc>
        <w:tc>
          <w:tcPr>
            <w:tcW w:w="554" w:type="dxa"/>
            <w:tcBorders>
              <w:tl2br w:val="nil"/>
              <w:tr2bl w:val="nil"/>
            </w:tcBorders>
            <w:tcMar>
              <w:left w:w="57" w:type="dxa"/>
              <w:right w:w="57" w:type="dxa"/>
            </w:tcMar>
            <w:vAlign w:val="center"/>
          </w:tcPr>
          <w:p w:rsidR="00525DC3" w:rsidRDefault="00D267FD">
            <w:pPr>
              <w:spacing w:line="240" w:lineRule="exact"/>
              <w:jc w:val="center"/>
              <w:rPr>
                <w:sz w:val="15"/>
                <w:szCs w:val="15"/>
              </w:rPr>
            </w:pPr>
            <w:r>
              <w:rPr>
                <w:sz w:val="15"/>
                <w:szCs w:val="15"/>
              </w:rPr>
              <w:t>/</w:t>
            </w:r>
          </w:p>
        </w:tc>
        <w:tc>
          <w:tcPr>
            <w:tcW w:w="1102" w:type="dxa"/>
            <w:gridSpan w:val="2"/>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其他（万元）</w:t>
            </w:r>
          </w:p>
        </w:tc>
        <w:tc>
          <w:tcPr>
            <w:tcW w:w="794" w:type="dxa"/>
            <w:tcBorders>
              <w:tl2br w:val="nil"/>
              <w:tr2bl w:val="nil"/>
            </w:tcBorders>
            <w:tcMar>
              <w:left w:w="57" w:type="dxa"/>
              <w:right w:w="57" w:type="dxa"/>
            </w:tcMar>
            <w:vAlign w:val="center"/>
          </w:tcPr>
          <w:p w:rsidR="00525DC3" w:rsidRDefault="00D267FD">
            <w:pPr>
              <w:spacing w:line="240" w:lineRule="exact"/>
              <w:jc w:val="center"/>
              <w:rPr>
                <w:sz w:val="15"/>
                <w:szCs w:val="15"/>
              </w:rPr>
            </w:pPr>
            <w:r>
              <w:rPr>
                <w:sz w:val="15"/>
                <w:szCs w:val="15"/>
              </w:rPr>
              <w:t>/</w:t>
            </w:r>
          </w:p>
        </w:tc>
      </w:tr>
      <w:tr w:rsidR="00525DC3">
        <w:trPr>
          <w:cantSplit/>
          <w:trHeight w:val="255"/>
          <w:jc w:val="center"/>
        </w:trPr>
        <w:tc>
          <w:tcPr>
            <w:tcW w:w="430" w:type="dxa"/>
            <w:vMerge/>
            <w:tcBorders>
              <w:tl2br w:val="nil"/>
              <w:tr2bl w:val="nil"/>
            </w:tcBorders>
            <w:tcMar>
              <w:left w:w="57" w:type="dxa"/>
              <w:right w:w="57" w:type="dxa"/>
            </w:tcMar>
            <w:vAlign w:val="center"/>
          </w:tcPr>
          <w:p w:rsidR="00525DC3" w:rsidRDefault="00525DC3">
            <w:pPr>
              <w:spacing w:line="240" w:lineRule="exact"/>
              <w:jc w:val="center"/>
              <w:rPr>
                <w:b/>
                <w:bCs/>
                <w:sz w:val="15"/>
                <w:szCs w:val="15"/>
              </w:rPr>
            </w:pPr>
          </w:p>
        </w:tc>
        <w:tc>
          <w:tcPr>
            <w:tcW w:w="1964" w:type="dxa"/>
            <w:gridSpan w:val="3"/>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新增废水处理设施能力</w:t>
            </w:r>
          </w:p>
        </w:tc>
        <w:tc>
          <w:tcPr>
            <w:tcW w:w="5396" w:type="dxa"/>
            <w:gridSpan w:val="7"/>
            <w:tcBorders>
              <w:tl2br w:val="nil"/>
              <w:tr2bl w:val="nil"/>
            </w:tcBorders>
            <w:tcMar>
              <w:left w:w="57" w:type="dxa"/>
              <w:right w:w="57" w:type="dxa"/>
            </w:tcMar>
            <w:vAlign w:val="center"/>
          </w:tcPr>
          <w:p w:rsidR="00525DC3" w:rsidRDefault="00D267FD">
            <w:pPr>
              <w:spacing w:line="240" w:lineRule="exact"/>
              <w:jc w:val="center"/>
              <w:rPr>
                <w:sz w:val="15"/>
                <w:szCs w:val="15"/>
              </w:rPr>
            </w:pPr>
            <w:r>
              <w:rPr>
                <w:sz w:val="15"/>
                <w:szCs w:val="15"/>
              </w:rPr>
              <w:t>/</w:t>
            </w:r>
          </w:p>
        </w:tc>
        <w:tc>
          <w:tcPr>
            <w:tcW w:w="2195" w:type="dxa"/>
            <w:gridSpan w:val="2"/>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新增废气处理设施能力</w:t>
            </w:r>
          </w:p>
        </w:tc>
        <w:tc>
          <w:tcPr>
            <w:tcW w:w="1816" w:type="dxa"/>
            <w:tcBorders>
              <w:tl2br w:val="nil"/>
              <w:tr2bl w:val="nil"/>
            </w:tcBorders>
            <w:tcMar>
              <w:left w:w="57" w:type="dxa"/>
              <w:right w:w="57" w:type="dxa"/>
            </w:tcMar>
            <w:vAlign w:val="center"/>
          </w:tcPr>
          <w:p w:rsidR="00525DC3" w:rsidRDefault="00D267FD">
            <w:pPr>
              <w:spacing w:line="240" w:lineRule="exact"/>
              <w:jc w:val="center"/>
              <w:rPr>
                <w:sz w:val="15"/>
                <w:szCs w:val="15"/>
              </w:rPr>
            </w:pPr>
            <w:r>
              <w:rPr>
                <w:sz w:val="15"/>
                <w:szCs w:val="15"/>
              </w:rPr>
              <w:t>/</w:t>
            </w:r>
          </w:p>
        </w:tc>
        <w:tc>
          <w:tcPr>
            <w:tcW w:w="1625" w:type="dxa"/>
            <w:gridSpan w:val="2"/>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年平均工作时</w:t>
            </w:r>
          </w:p>
        </w:tc>
        <w:tc>
          <w:tcPr>
            <w:tcW w:w="2450" w:type="dxa"/>
            <w:gridSpan w:val="4"/>
            <w:tcBorders>
              <w:tl2br w:val="nil"/>
              <w:tr2bl w:val="nil"/>
            </w:tcBorders>
            <w:tcMar>
              <w:left w:w="57" w:type="dxa"/>
              <w:right w:w="57" w:type="dxa"/>
            </w:tcMar>
            <w:vAlign w:val="center"/>
          </w:tcPr>
          <w:p w:rsidR="00525DC3" w:rsidRDefault="00D267FD">
            <w:pPr>
              <w:spacing w:line="240" w:lineRule="exact"/>
              <w:jc w:val="center"/>
              <w:rPr>
                <w:sz w:val="15"/>
                <w:szCs w:val="15"/>
              </w:rPr>
            </w:pPr>
            <w:r>
              <w:rPr>
                <w:rFonts w:hint="eastAsia"/>
                <w:sz w:val="15"/>
                <w:szCs w:val="15"/>
              </w:rPr>
              <w:t>24</w:t>
            </w:r>
            <w:r>
              <w:rPr>
                <w:sz w:val="15"/>
                <w:szCs w:val="15"/>
              </w:rPr>
              <w:t>00h</w:t>
            </w:r>
          </w:p>
        </w:tc>
      </w:tr>
      <w:tr w:rsidR="00525DC3">
        <w:trPr>
          <w:cantSplit/>
          <w:trHeight w:val="255"/>
          <w:jc w:val="center"/>
        </w:trPr>
        <w:tc>
          <w:tcPr>
            <w:tcW w:w="2394" w:type="dxa"/>
            <w:gridSpan w:val="4"/>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运营单位</w:t>
            </w:r>
          </w:p>
        </w:tc>
        <w:tc>
          <w:tcPr>
            <w:tcW w:w="4291" w:type="dxa"/>
            <w:gridSpan w:val="4"/>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rFonts w:hint="eastAsia"/>
                <w:sz w:val="15"/>
                <w:szCs w:val="15"/>
              </w:rPr>
              <w:t>宁波睿派厨具有限公司</w:t>
            </w:r>
            <w:r>
              <w:rPr>
                <w:rFonts w:hint="eastAsia"/>
                <w:sz w:val="15"/>
                <w:szCs w:val="15"/>
              </w:rPr>
              <w:t xml:space="preserve"> </w:t>
            </w:r>
          </w:p>
        </w:tc>
        <w:tc>
          <w:tcPr>
            <w:tcW w:w="3300" w:type="dxa"/>
            <w:gridSpan w:val="5"/>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运营单位社会统一信用代码（或组织机构代码）</w:t>
            </w:r>
          </w:p>
        </w:tc>
        <w:tc>
          <w:tcPr>
            <w:tcW w:w="1816" w:type="dxa"/>
            <w:tcBorders>
              <w:tl2br w:val="nil"/>
              <w:tr2bl w:val="nil"/>
            </w:tcBorders>
            <w:tcMar>
              <w:left w:w="57" w:type="dxa"/>
              <w:right w:w="57" w:type="dxa"/>
            </w:tcMar>
            <w:vAlign w:val="center"/>
          </w:tcPr>
          <w:p w:rsidR="00525DC3" w:rsidRDefault="00D267FD">
            <w:pPr>
              <w:spacing w:line="240" w:lineRule="exact"/>
              <w:jc w:val="center"/>
              <w:rPr>
                <w:sz w:val="15"/>
                <w:szCs w:val="15"/>
              </w:rPr>
            </w:pPr>
            <w:r>
              <w:rPr>
                <w:sz w:val="15"/>
                <w:szCs w:val="15"/>
              </w:rPr>
              <w:t>/</w:t>
            </w:r>
          </w:p>
        </w:tc>
        <w:tc>
          <w:tcPr>
            <w:tcW w:w="1625" w:type="dxa"/>
            <w:gridSpan w:val="2"/>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验收时间</w:t>
            </w:r>
          </w:p>
        </w:tc>
        <w:tc>
          <w:tcPr>
            <w:tcW w:w="2450" w:type="dxa"/>
            <w:gridSpan w:val="4"/>
            <w:tcBorders>
              <w:tl2br w:val="nil"/>
              <w:tr2bl w:val="nil"/>
            </w:tcBorders>
            <w:tcMar>
              <w:left w:w="57" w:type="dxa"/>
              <w:right w:w="57" w:type="dxa"/>
            </w:tcMar>
            <w:vAlign w:val="center"/>
          </w:tcPr>
          <w:p w:rsidR="00525DC3" w:rsidRDefault="00D267FD">
            <w:pPr>
              <w:spacing w:line="240" w:lineRule="exact"/>
              <w:jc w:val="center"/>
              <w:rPr>
                <w:sz w:val="15"/>
                <w:szCs w:val="15"/>
              </w:rPr>
            </w:pPr>
            <w:r>
              <w:rPr>
                <w:sz w:val="15"/>
                <w:szCs w:val="15"/>
              </w:rPr>
              <w:t>202</w:t>
            </w:r>
            <w:r>
              <w:rPr>
                <w:rFonts w:hint="eastAsia"/>
                <w:sz w:val="15"/>
                <w:szCs w:val="15"/>
              </w:rPr>
              <w:t>2</w:t>
            </w:r>
            <w:r>
              <w:rPr>
                <w:sz w:val="15"/>
                <w:szCs w:val="15"/>
              </w:rPr>
              <w:t>年</w:t>
            </w:r>
            <w:r>
              <w:rPr>
                <w:rFonts w:hint="eastAsia"/>
                <w:sz w:val="15"/>
                <w:szCs w:val="15"/>
              </w:rPr>
              <w:t>05</w:t>
            </w:r>
            <w:r>
              <w:rPr>
                <w:sz w:val="15"/>
                <w:szCs w:val="15"/>
              </w:rPr>
              <w:t>月</w:t>
            </w:r>
          </w:p>
        </w:tc>
      </w:tr>
      <w:tr w:rsidR="00525DC3">
        <w:trPr>
          <w:cantSplit/>
          <w:trHeight w:val="255"/>
          <w:jc w:val="center"/>
        </w:trPr>
        <w:tc>
          <w:tcPr>
            <w:tcW w:w="598" w:type="dxa"/>
            <w:gridSpan w:val="2"/>
            <w:vMerge w:val="restart"/>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污染</w:t>
            </w:r>
          </w:p>
          <w:p w:rsidR="00525DC3" w:rsidRDefault="00D267FD">
            <w:pPr>
              <w:spacing w:line="240" w:lineRule="exact"/>
              <w:jc w:val="center"/>
              <w:rPr>
                <w:b/>
                <w:bCs/>
                <w:sz w:val="15"/>
                <w:szCs w:val="15"/>
              </w:rPr>
            </w:pPr>
            <w:r>
              <w:rPr>
                <w:b/>
                <w:bCs/>
                <w:sz w:val="15"/>
                <w:szCs w:val="15"/>
              </w:rPr>
              <w:t>物排</w:t>
            </w:r>
          </w:p>
          <w:p w:rsidR="00525DC3" w:rsidRDefault="00D267FD">
            <w:pPr>
              <w:spacing w:line="240" w:lineRule="exact"/>
              <w:jc w:val="center"/>
              <w:rPr>
                <w:b/>
                <w:bCs/>
                <w:sz w:val="15"/>
                <w:szCs w:val="15"/>
              </w:rPr>
            </w:pPr>
            <w:r>
              <w:rPr>
                <w:b/>
                <w:bCs/>
                <w:sz w:val="15"/>
                <w:szCs w:val="15"/>
              </w:rPr>
              <w:t>放达</w:t>
            </w:r>
          </w:p>
          <w:p w:rsidR="00525DC3" w:rsidRDefault="00D267FD">
            <w:pPr>
              <w:spacing w:line="240" w:lineRule="exact"/>
              <w:jc w:val="center"/>
              <w:rPr>
                <w:b/>
                <w:bCs/>
                <w:sz w:val="15"/>
                <w:szCs w:val="15"/>
              </w:rPr>
            </w:pPr>
            <w:r>
              <w:rPr>
                <w:b/>
                <w:bCs/>
                <w:sz w:val="15"/>
                <w:szCs w:val="15"/>
              </w:rPr>
              <w:t>标与</w:t>
            </w:r>
          </w:p>
          <w:p w:rsidR="00525DC3" w:rsidRDefault="00D267FD">
            <w:pPr>
              <w:spacing w:line="240" w:lineRule="exact"/>
              <w:jc w:val="center"/>
              <w:rPr>
                <w:b/>
                <w:bCs/>
                <w:sz w:val="15"/>
                <w:szCs w:val="15"/>
              </w:rPr>
            </w:pPr>
            <w:r>
              <w:rPr>
                <w:b/>
                <w:bCs/>
                <w:sz w:val="15"/>
                <w:szCs w:val="15"/>
              </w:rPr>
              <w:t>总量</w:t>
            </w:r>
          </w:p>
          <w:p w:rsidR="00525DC3" w:rsidRDefault="00D267FD">
            <w:pPr>
              <w:spacing w:line="240" w:lineRule="exact"/>
              <w:jc w:val="center"/>
              <w:rPr>
                <w:b/>
                <w:bCs/>
                <w:sz w:val="15"/>
                <w:szCs w:val="15"/>
              </w:rPr>
            </w:pPr>
            <w:r>
              <w:rPr>
                <w:b/>
                <w:bCs/>
                <w:sz w:val="15"/>
                <w:szCs w:val="15"/>
              </w:rPr>
              <w:t>控制（工</w:t>
            </w:r>
          </w:p>
          <w:p w:rsidR="00525DC3" w:rsidRDefault="00D267FD">
            <w:pPr>
              <w:spacing w:line="240" w:lineRule="exact"/>
              <w:jc w:val="center"/>
              <w:rPr>
                <w:b/>
                <w:bCs/>
                <w:sz w:val="15"/>
                <w:szCs w:val="15"/>
              </w:rPr>
            </w:pPr>
            <w:r>
              <w:rPr>
                <w:b/>
                <w:bCs/>
                <w:sz w:val="15"/>
                <w:szCs w:val="15"/>
              </w:rPr>
              <w:t>业建</w:t>
            </w:r>
          </w:p>
          <w:p w:rsidR="00525DC3" w:rsidRDefault="00D267FD">
            <w:pPr>
              <w:spacing w:line="240" w:lineRule="exact"/>
              <w:jc w:val="center"/>
              <w:rPr>
                <w:b/>
                <w:bCs/>
                <w:sz w:val="15"/>
                <w:szCs w:val="15"/>
              </w:rPr>
            </w:pPr>
            <w:r>
              <w:rPr>
                <w:b/>
                <w:bCs/>
                <w:sz w:val="15"/>
                <w:szCs w:val="15"/>
              </w:rPr>
              <w:t>设项</w:t>
            </w:r>
          </w:p>
          <w:p w:rsidR="00525DC3" w:rsidRDefault="00D267FD">
            <w:pPr>
              <w:spacing w:line="240" w:lineRule="exact"/>
              <w:jc w:val="center"/>
              <w:rPr>
                <w:b/>
                <w:bCs/>
                <w:sz w:val="15"/>
                <w:szCs w:val="15"/>
              </w:rPr>
            </w:pPr>
            <w:r>
              <w:rPr>
                <w:b/>
                <w:bCs/>
                <w:sz w:val="15"/>
                <w:szCs w:val="15"/>
              </w:rPr>
              <w:t>目详填）</w:t>
            </w:r>
          </w:p>
        </w:tc>
        <w:tc>
          <w:tcPr>
            <w:tcW w:w="1796" w:type="dxa"/>
            <w:gridSpan w:val="2"/>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污染物</w:t>
            </w:r>
          </w:p>
        </w:tc>
        <w:tc>
          <w:tcPr>
            <w:tcW w:w="828" w:type="dxa"/>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原有排</w:t>
            </w:r>
          </w:p>
          <w:p w:rsidR="00525DC3" w:rsidRDefault="00D267FD">
            <w:pPr>
              <w:spacing w:line="240" w:lineRule="exact"/>
              <w:jc w:val="center"/>
              <w:rPr>
                <w:b/>
                <w:bCs/>
                <w:sz w:val="15"/>
                <w:szCs w:val="15"/>
              </w:rPr>
            </w:pPr>
            <w:r>
              <w:rPr>
                <w:b/>
                <w:bCs/>
                <w:sz w:val="15"/>
                <w:szCs w:val="15"/>
              </w:rPr>
              <w:t>放量</w:t>
            </w:r>
            <w:r>
              <w:rPr>
                <w:b/>
                <w:bCs/>
                <w:sz w:val="15"/>
                <w:szCs w:val="15"/>
              </w:rPr>
              <w:t>(1)</w:t>
            </w:r>
          </w:p>
        </w:tc>
        <w:tc>
          <w:tcPr>
            <w:tcW w:w="1379" w:type="dxa"/>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本期工程实际排放浓度</w:t>
            </w:r>
            <w:r>
              <w:rPr>
                <w:b/>
                <w:bCs/>
                <w:sz w:val="15"/>
                <w:szCs w:val="15"/>
              </w:rPr>
              <w:t>(2)</w:t>
            </w:r>
          </w:p>
        </w:tc>
        <w:tc>
          <w:tcPr>
            <w:tcW w:w="1097" w:type="dxa"/>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本期工程允许排放浓度</w:t>
            </w:r>
            <w:r>
              <w:rPr>
                <w:b/>
                <w:bCs/>
                <w:sz w:val="15"/>
                <w:szCs w:val="15"/>
              </w:rPr>
              <w:t>(3)</w:t>
            </w:r>
          </w:p>
        </w:tc>
        <w:tc>
          <w:tcPr>
            <w:tcW w:w="993" w:type="dxa"/>
            <w:gridSpan w:val="2"/>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本期工程产生量</w:t>
            </w:r>
            <w:r>
              <w:rPr>
                <w:b/>
                <w:bCs/>
                <w:sz w:val="15"/>
                <w:szCs w:val="15"/>
              </w:rPr>
              <w:t>(4)</w:t>
            </w:r>
          </w:p>
        </w:tc>
        <w:tc>
          <w:tcPr>
            <w:tcW w:w="1099" w:type="dxa"/>
            <w:gridSpan w:val="2"/>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本期工程自身削减量</w:t>
            </w:r>
            <w:r>
              <w:rPr>
                <w:b/>
                <w:bCs/>
                <w:sz w:val="15"/>
                <w:szCs w:val="15"/>
              </w:rPr>
              <w:t>(5)</w:t>
            </w:r>
          </w:p>
        </w:tc>
        <w:tc>
          <w:tcPr>
            <w:tcW w:w="1137" w:type="dxa"/>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本期工程实际排放量</w:t>
            </w:r>
            <w:r>
              <w:rPr>
                <w:b/>
                <w:bCs/>
                <w:sz w:val="15"/>
                <w:szCs w:val="15"/>
              </w:rPr>
              <w:t>(6)</w:t>
            </w:r>
          </w:p>
        </w:tc>
        <w:tc>
          <w:tcPr>
            <w:tcW w:w="1058" w:type="dxa"/>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本期工程核定排放总量</w:t>
            </w:r>
            <w:r>
              <w:rPr>
                <w:b/>
                <w:bCs/>
                <w:sz w:val="15"/>
                <w:szCs w:val="15"/>
              </w:rPr>
              <w:t>(7)</w:t>
            </w:r>
          </w:p>
        </w:tc>
        <w:tc>
          <w:tcPr>
            <w:tcW w:w="1816" w:type="dxa"/>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本期工程</w:t>
            </w:r>
            <w:r>
              <w:rPr>
                <w:b/>
                <w:bCs/>
                <w:sz w:val="15"/>
                <w:szCs w:val="15"/>
              </w:rPr>
              <w:t>“</w:t>
            </w:r>
            <w:r>
              <w:rPr>
                <w:b/>
                <w:bCs/>
                <w:sz w:val="15"/>
                <w:szCs w:val="15"/>
              </w:rPr>
              <w:t>以新带老</w:t>
            </w:r>
            <w:r>
              <w:rPr>
                <w:b/>
                <w:bCs/>
                <w:sz w:val="15"/>
                <w:szCs w:val="15"/>
              </w:rPr>
              <w:t>”</w:t>
            </w:r>
            <w:r>
              <w:rPr>
                <w:b/>
                <w:bCs/>
                <w:sz w:val="15"/>
                <w:szCs w:val="15"/>
              </w:rPr>
              <w:t>削减量</w:t>
            </w:r>
            <w:r>
              <w:rPr>
                <w:b/>
                <w:bCs/>
                <w:sz w:val="15"/>
                <w:szCs w:val="15"/>
              </w:rPr>
              <w:t>(8)</w:t>
            </w:r>
          </w:p>
        </w:tc>
        <w:tc>
          <w:tcPr>
            <w:tcW w:w="935" w:type="dxa"/>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全厂实际排放总量</w:t>
            </w:r>
            <w:r>
              <w:rPr>
                <w:b/>
                <w:bCs/>
                <w:sz w:val="15"/>
                <w:szCs w:val="15"/>
              </w:rPr>
              <w:t>(9)</w:t>
            </w:r>
          </w:p>
        </w:tc>
        <w:tc>
          <w:tcPr>
            <w:tcW w:w="1244" w:type="dxa"/>
            <w:gridSpan w:val="2"/>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全厂核定排放总量</w:t>
            </w:r>
            <w:r>
              <w:rPr>
                <w:b/>
                <w:bCs/>
                <w:sz w:val="15"/>
                <w:szCs w:val="15"/>
              </w:rPr>
              <w:t>(10)</w:t>
            </w:r>
          </w:p>
        </w:tc>
        <w:tc>
          <w:tcPr>
            <w:tcW w:w="1102" w:type="dxa"/>
            <w:gridSpan w:val="2"/>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区域平衡替代削减量</w:t>
            </w:r>
            <w:r>
              <w:rPr>
                <w:b/>
                <w:bCs/>
                <w:sz w:val="15"/>
                <w:szCs w:val="15"/>
              </w:rPr>
              <w:t>(11)</w:t>
            </w:r>
          </w:p>
        </w:tc>
        <w:tc>
          <w:tcPr>
            <w:tcW w:w="794" w:type="dxa"/>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排放增减量</w:t>
            </w:r>
            <w:r>
              <w:rPr>
                <w:b/>
                <w:bCs/>
                <w:sz w:val="15"/>
                <w:szCs w:val="15"/>
              </w:rPr>
              <w:t>(12)</w:t>
            </w:r>
          </w:p>
        </w:tc>
      </w:tr>
      <w:tr w:rsidR="00525DC3">
        <w:trPr>
          <w:cantSplit/>
          <w:trHeight w:val="255"/>
          <w:jc w:val="center"/>
        </w:trPr>
        <w:tc>
          <w:tcPr>
            <w:tcW w:w="598" w:type="dxa"/>
            <w:gridSpan w:val="2"/>
            <w:vMerge/>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sz w:val="15"/>
                <w:szCs w:val="15"/>
              </w:rPr>
              <w:t>+</w:t>
            </w:r>
          </w:p>
        </w:tc>
        <w:tc>
          <w:tcPr>
            <w:tcW w:w="1796" w:type="dxa"/>
            <w:gridSpan w:val="2"/>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废水</w:t>
            </w:r>
          </w:p>
        </w:tc>
        <w:tc>
          <w:tcPr>
            <w:tcW w:w="828" w:type="dxa"/>
            <w:tcBorders>
              <w:tl2br w:val="nil"/>
              <w:tr2bl w:val="nil"/>
            </w:tcBorders>
            <w:tcMar>
              <w:left w:w="57" w:type="dxa"/>
              <w:right w:w="57" w:type="dxa"/>
            </w:tcMar>
            <w:vAlign w:val="center"/>
          </w:tcPr>
          <w:p w:rsidR="00525DC3" w:rsidRDefault="00D267FD">
            <w:pPr>
              <w:spacing w:line="240" w:lineRule="exact"/>
              <w:jc w:val="center"/>
              <w:rPr>
                <w:sz w:val="15"/>
                <w:szCs w:val="15"/>
              </w:rPr>
            </w:pPr>
            <w:r>
              <w:rPr>
                <w:sz w:val="15"/>
                <w:szCs w:val="15"/>
              </w:rPr>
              <w:t>-</w:t>
            </w:r>
          </w:p>
        </w:tc>
        <w:tc>
          <w:tcPr>
            <w:tcW w:w="1379" w:type="dxa"/>
            <w:tcBorders>
              <w:tl2br w:val="nil"/>
              <w:tr2bl w:val="nil"/>
            </w:tcBorders>
            <w:tcMar>
              <w:left w:w="57" w:type="dxa"/>
              <w:right w:w="57" w:type="dxa"/>
            </w:tcMar>
            <w:vAlign w:val="center"/>
          </w:tcPr>
          <w:p w:rsidR="00525DC3" w:rsidRDefault="00D267FD">
            <w:pPr>
              <w:spacing w:line="240" w:lineRule="exact"/>
              <w:jc w:val="center"/>
              <w:rPr>
                <w:sz w:val="15"/>
                <w:szCs w:val="15"/>
              </w:rPr>
            </w:pPr>
            <w:r>
              <w:rPr>
                <w:sz w:val="15"/>
                <w:szCs w:val="15"/>
              </w:rPr>
              <w:t>-</w:t>
            </w:r>
          </w:p>
        </w:tc>
        <w:tc>
          <w:tcPr>
            <w:tcW w:w="1097" w:type="dxa"/>
            <w:tcBorders>
              <w:tl2br w:val="nil"/>
              <w:tr2bl w:val="nil"/>
            </w:tcBorders>
            <w:tcMar>
              <w:left w:w="57" w:type="dxa"/>
              <w:right w:w="57" w:type="dxa"/>
            </w:tcMar>
            <w:vAlign w:val="center"/>
          </w:tcPr>
          <w:p w:rsidR="00525DC3" w:rsidRDefault="00D267FD">
            <w:pPr>
              <w:spacing w:line="240" w:lineRule="exact"/>
              <w:jc w:val="center"/>
              <w:rPr>
                <w:sz w:val="15"/>
                <w:szCs w:val="15"/>
              </w:rPr>
            </w:pPr>
            <w:r>
              <w:rPr>
                <w:sz w:val="15"/>
                <w:szCs w:val="15"/>
              </w:rPr>
              <w:t>-</w:t>
            </w:r>
          </w:p>
        </w:tc>
        <w:tc>
          <w:tcPr>
            <w:tcW w:w="993" w:type="dxa"/>
            <w:gridSpan w:val="2"/>
            <w:tcBorders>
              <w:tl2br w:val="nil"/>
              <w:tr2bl w:val="nil"/>
            </w:tcBorders>
            <w:tcMar>
              <w:left w:w="57" w:type="dxa"/>
              <w:right w:w="57" w:type="dxa"/>
            </w:tcMar>
            <w:vAlign w:val="center"/>
          </w:tcPr>
          <w:p w:rsidR="00525DC3" w:rsidRDefault="00D267FD">
            <w:pPr>
              <w:spacing w:line="240" w:lineRule="exact"/>
              <w:jc w:val="center"/>
              <w:rPr>
                <w:sz w:val="15"/>
                <w:szCs w:val="15"/>
              </w:rPr>
            </w:pPr>
            <w:r>
              <w:rPr>
                <w:sz w:val="15"/>
                <w:szCs w:val="15"/>
              </w:rPr>
              <w:t>-</w:t>
            </w:r>
          </w:p>
        </w:tc>
        <w:tc>
          <w:tcPr>
            <w:tcW w:w="1099" w:type="dxa"/>
            <w:gridSpan w:val="2"/>
            <w:tcBorders>
              <w:tl2br w:val="nil"/>
              <w:tr2bl w:val="nil"/>
            </w:tcBorders>
            <w:tcMar>
              <w:left w:w="57" w:type="dxa"/>
              <w:right w:w="57" w:type="dxa"/>
            </w:tcMar>
            <w:vAlign w:val="center"/>
          </w:tcPr>
          <w:p w:rsidR="00525DC3" w:rsidRDefault="00D267FD">
            <w:pPr>
              <w:spacing w:line="240" w:lineRule="exact"/>
              <w:jc w:val="center"/>
              <w:rPr>
                <w:sz w:val="15"/>
                <w:szCs w:val="15"/>
              </w:rPr>
            </w:pPr>
            <w:r>
              <w:rPr>
                <w:sz w:val="15"/>
                <w:szCs w:val="15"/>
              </w:rPr>
              <w:t>-</w:t>
            </w:r>
          </w:p>
        </w:tc>
        <w:tc>
          <w:tcPr>
            <w:tcW w:w="1137" w:type="dxa"/>
            <w:tcBorders>
              <w:tl2br w:val="nil"/>
              <w:tr2bl w:val="nil"/>
            </w:tcBorders>
            <w:tcMar>
              <w:left w:w="57" w:type="dxa"/>
              <w:right w:w="57" w:type="dxa"/>
            </w:tcMar>
            <w:vAlign w:val="center"/>
          </w:tcPr>
          <w:p w:rsidR="00525DC3" w:rsidRDefault="00D267FD">
            <w:pPr>
              <w:spacing w:line="240" w:lineRule="exact"/>
              <w:jc w:val="center"/>
              <w:rPr>
                <w:sz w:val="15"/>
                <w:szCs w:val="15"/>
              </w:rPr>
            </w:pPr>
            <w:r>
              <w:rPr>
                <w:sz w:val="15"/>
                <w:szCs w:val="15"/>
              </w:rPr>
              <w:t>-</w:t>
            </w:r>
          </w:p>
        </w:tc>
        <w:tc>
          <w:tcPr>
            <w:tcW w:w="1058" w:type="dxa"/>
            <w:tcBorders>
              <w:tl2br w:val="nil"/>
              <w:tr2bl w:val="nil"/>
            </w:tcBorders>
            <w:tcMar>
              <w:left w:w="57" w:type="dxa"/>
              <w:right w:w="57" w:type="dxa"/>
            </w:tcMar>
            <w:vAlign w:val="center"/>
          </w:tcPr>
          <w:p w:rsidR="00525DC3" w:rsidRDefault="00D267FD">
            <w:pPr>
              <w:spacing w:line="240" w:lineRule="exact"/>
              <w:jc w:val="center"/>
              <w:rPr>
                <w:sz w:val="15"/>
                <w:szCs w:val="15"/>
              </w:rPr>
            </w:pPr>
            <w:r>
              <w:rPr>
                <w:sz w:val="15"/>
                <w:szCs w:val="15"/>
              </w:rPr>
              <w:t>-</w:t>
            </w:r>
          </w:p>
        </w:tc>
        <w:tc>
          <w:tcPr>
            <w:tcW w:w="1816" w:type="dxa"/>
            <w:tcBorders>
              <w:tl2br w:val="nil"/>
              <w:tr2bl w:val="nil"/>
            </w:tcBorders>
            <w:tcMar>
              <w:left w:w="57" w:type="dxa"/>
              <w:right w:w="57" w:type="dxa"/>
            </w:tcMar>
            <w:vAlign w:val="center"/>
          </w:tcPr>
          <w:p w:rsidR="00525DC3" w:rsidRDefault="00D267FD">
            <w:pPr>
              <w:spacing w:line="240" w:lineRule="exact"/>
              <w:jc w:val="center"/>
              <w:rPr>
                <w:sz w:val="15"/>
                <w:szCs w:val="15"/>
              </w:rPr>
            </w:pPr>
            <w:r>
              <w:rPr>
                <w:sz w:val="15"/>
                <w:szCs w:val="15"/>
              </w:rPr>
              <w:t>-</w:t>
            </w:r>
          </w:p>
        </w:tc>
        <w:tc>
          <w:tcPr>
            <w:tcW w:w="935" w:type="dxa"/>
            <w:tcBorders>
              <w:tl2br w:val="nil"/>
              <w:tr2bl w:val="nil"/>
            </w:tcBorders>
            <w:tcMar>
              <w:left w:w="57" w:type="dxa"/>
              <w:right w:w="57" w:type="dxa"/>
            </w:tcMar>
            <w:vAlign w:val="center"/>
          </w:tcPr>
          <w:p w:rsidR="00525DC3" w:rsidRDefault="00D267FD">
            <w:pPr>
              <w:spacing w:line="240" w:lineRule="exact"/>
              <w:jc w:val="center"/>
              <w:rPr>
                <w:sz w:val="15"/>
                <w:szCs w:val="15"/>
              </w:rPr>
            </w:pPr>
            <w:r>
              <w:rPr>
                <w:sz w:val="15"/>
                <w:szCs w:val="15"/>
              </w:rPr>
              <w:t>-</w:t>
            </w:r>
          </w:p>
        </w:tc>
        <w:tc>
          <w:tcPr>
            <w:tcW w:w="1244" w:type="dxa"/>
            <w:gridSpan w:val="2"/>
            <w:tcBorders>
              <w:tl2br w:val="nil"/>
              <w:tr2bl w:val="nil"/>
            </w:tcBorders>
            <w:tcMar>
              <w:left w:w="57" w:type="dxa"/>
              <w:right w:w="57" w:type="dxa"/>
            </w:tcMar>
            <w:vAlign w:val="center"/>
          </w:tcPr>
          <w:p w:rsidR="00525DC3" w:rsidRDefault="00D267FD">
            <w:pPr>
              <w:spacing w:line="240" w:lineRule="exact"/>
              <w:jc w:val="center"/>
              <w:rPr>
                <w:sz w:val="15"/>
                <w:szCs w:val="15"/>
              </w:rPr>
            </w:pPr>
            <w:r>
              <w:rPr>
                <w:sz w:val="15"/>
                <w:szCs w:val="15"/>
              </w:rPr>
              <w:t>-</w:t>
            </w:r>
          </w:p>
        </w:tc>
        <w:tc>
          <w:tcPr>
            <w:tcW w:w="1102" w:type="dxa"/>
            <w:gridSpan w:val="2"/>
            <w:tcBorders>
              <w:tl2br w:val="nil"/>
              <w:tr2bl w:val="nil"/>
            </w:tcBorders>
            <w:tcMar>
              <w:left w:w="57" w:type="dxa"/>
              <w:right w:w="57" w:type="dxa"/>
            </w:tcMar>
            <w:vAlign w:val="center"/>
          </w:tcPr>
          <w:p w:rsidR="00525DC3" w:rsidRDefault="00D267FD">
            <w:pPr>
              <w:spacing w:line="240" w:lineRule="exact"/>
              <w:jc w:val="center"/>
              <w:rPr>
                <w:sz w:val="15"/>
                <w:szCs w:val="15"/>
              </w:rPr>
            </w:pPr>
            <w:r>
              <w:rPr>
                <w:sz w:val="15"/>
                <w:szCs w:val="15"/>
              </w:rPr>
              <w:t>-</w:t>
            </w:r>
          </w:p>
        </w:tc>
        <w:tc>
          <w:tcPr>
            <w:tcW w:w="794" w:type="dxa"/>
            <w:tcBorders>
              <w:tl2br w:val="nil"/>
              <w:tr2bl w:val="nil"/>
            </w:tcBorders>
            <w:tcMar>
              <w:left w:w="57" w:type="dxa"/>
              <w:right w:w="57" w:type="dxa"/>
            </w:tcMar>
            <w:vAlign w:val="center"/>
          </w:tcPr>
          <w:p w:rsidR="00525DC3" w:rsidRDefault="00D267FD">
            <w:pPr>
              <w:spacing w:line="240" w:lineRule="exact"/>
              <w:jc w:val="center"/>
              <w:rPr>
                <w:sz w:val="15"/>
                <w:szCs w:val="15"/>
              </w:rPr>
            </w:pPr>
            <w:r>
              <w:rPr>
                <w:sz w:val="15"/>
                <w:szCs w:val="15"/>
              </w:rPr>
              <w:t>-</w:t>
            </w:r>
          </w:p>
        </w:tc>
      </w:tr>
      <w:tr w:rsidR="00525DC3">
        <w:trPr>
          <w:cantSplit/>
          <w:trHeight w:val="255"/>
          <w:jc w:val="center"/>
        </w:trPr>
        <w:tc>
          <w:tcPr>
            <w:tcW w:w="598" w:type="dxa"/>
            <w:gridSpan w:val="2"/>
            <w:vMerge/>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sz w:val="15"/>
                <w:szCs w:val="15"/>
              </w:rPr>
              <w:t>+</w:t>
            </w:r>
          </w:p>
        </w:tc>
        <w:tc>
          <w:tcPr>
            <w:tcW w:w="1796" w:type="dxa"/>
            <w:gridSpan w:val="2"/>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化学需氧量</w:t>
            </w:r>
          </w:p>
        </w:tc>
        <w:tc>
          <w:tcPr>
            <w:tcW w:w="828"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379"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097"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993" w:type="dxa"/>
            <w:gridSpan w:val="2"/>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099" w:type="dxa"/>
            <w:gridSpan w:val="2"/>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137"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058"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816"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935"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244" w:type="dxa"/>
            <w:gridSpan w:val="2"/>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102" w:type="dxa"/>
            <w:gridSpan w:val="2"/>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794"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r>
      <w:tr w:rsidR="00525DC3">
        <w:trPr>
          <w:cantSplit/>
          <w:trHeight w:val="255"/>
          <w:jc w:val="center"/>
        </w:trPr>
        <w:tc>
          <w:tcPr>
            <w:tcW w:w="598" w:type="dxa"/>
            <w:gridSpan w:val="2"/>
            <w:vMerge/>
            <w:tcBorders>
              <w:tl2br w:val="nil"/>
              <w:tr2bl w:val="nil"/>
            </w:tcBorders>
            <w:tcMar>
              <w:left w:w="57" w:type="dxa"/>
              <w:right w:w="57" w:type="dxa"/>
            </w:tcMar>
            <w:vAlign w:val="center"/>
          </w:tcPr>
          <w:p w:rsidR="00525DC3" w:rsidRDefault="00525DC3">
            <w:pPr>
              <w:spacing w:line="240" w:lineRule="exact"/>
              <w:jc w:val="center"/>
              <w:rPr>
                <w:b/>
                <w:bCs/>
                <w:sz w:val="15"/>
                <w:szCs w:val="15"/>
              </w:rPr>
            </w:pPr>
          </w:p>
        </w:tc>
        <w:tc>
          <w:tcPr>
            <w:tcW w:w="1796" w:type="dxa"/>
            <w:gridSpan w:val="2"/>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氨氮</w:t>
            </w:r>
          </w:p>
        </w:tc>
        <w:tc>
          <w:tcPr>
            <w:tcW w:w="828"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379"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097"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993" w:type="dxa"/>
            <w:gridSpan w:val="2"/>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099" w:type="dxa"/>
            <w:gridSpan w:val="2"/>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137"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058"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816"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935"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244" w:type="dxa"/>
            <w:gridSpan w:val="2"/>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102" w:type="dxa"/>
            <w:gridSpan w:val="2"/>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794"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r>
      <w:tr w:rsidR="00525DC3">
        <w:trPr>
          <w:cantSplit/>
          <w:trHeight w:val="255"/>
          <w:jc w:val="center"/>
        </w:trPr>
        <w:tc>
          <w:tcPr>
            <w:tcW w:w="598" w:type="dxa"/>
            <w:gridSpan w:val="2"/>
            <w:vMerge/>
            <w:tcBorders>
              <w:tl2br w:val="nil"/>
              <w:tr2bl w:val="nil"/>
            </w:tcBorders>
            <w:tcMar>
              <w:left w:w="57" w:type="dxa"/>
              <w:right w:w="57" w:type="dxa"/>
            </w:tcMar>
            <w:vAlign w:val="center"/>
          </w:tcPr>
          <w:p w:rsidR="00525DC3" w:rsidRDefault="00525DC3">
            <w:pPr>
              <w:spacing w:line="240" w:lineRule="exact"/>
              <w:jc w:val="center"/>
              <w:rPr>
                <w:b/>
                <w:bCs/>
                <w:sz w:val="15"/>
                <w:szCs w:val="15"/>
              </w:rPr>
            </w:pPr>
          </w:p>
        </w:tc>
        <w:tc>
          <w:tcPr>
            <w:tcW w:w="1796" w:type="dxa"/>
            <w:gridSpan w:val="2"/>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石油类</w:t>
            </w:r>
          </w:p>
        </w:tc>
        <w:tc>
          <w:tcPr>
            <w:tcW w:w="828"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379"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097"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993" w:type="dxa"/>
            <w:gridSpan w:val="2"/>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099" w:type="dxa"/>
            <w:gridSpan w:val="2"/>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137"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058"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816"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935"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244" w:type="dxa"/>
            <w:gridSpan w:val="2"/>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102" w:type="dxa"/>
            <w:gridSpan w:val="2"/>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794"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r>
      <w:tr w:rsidR="00525DC3">
        <w:trPr>
          <w:cantSplit/>
          <w:trHeight w:val="255"/>
          <w:jc w:val="center"/>
        </w:trPr>
        <w:tc>
          <w:tcPr>
            <w:tcW w:w="598" w:type="dxa"/>
            <w:gridSpan w:val="2"/>
            <w:vMerge/>
            <w:tcBorders>
              <w:tl2br w:val="nil"/>
              <w:tr2bl w:val="nil"/>
            </w:tcBorders>
            <w:tcMar>
              <w:left w:w="57" w:type="dxa"/>
              <w:right w:w="57" w:type="dxa"/>
            </w:tcMar>
            <w:vAlign w:val="center"/>
          </w:tcPr>
          <w:p w:rsidR="00525DC3" w:rsidRDefault="00525DC3">
            <w:pPr>
              <w:spacing w:line="240" w:lineRule="exact"/>
              <w:jc w:val="center"/>
              <w:rPr>
                <w:b/>
                <w:bCs/>
                <w:sz w:val="15"/>
                <w:szCs w:val="15"/>
              </w:rPr>
            </w:pPr>
          </w:p>
        </w:tc>
        <w:tc>
          <w:tcPr>
            <w:tcW w:w="1796" w:type="dxa"/>
            <w:gridSpan w:val="2"/>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废气</w:t>
            </w:r>
          </w:p>
        </w:tc>
        <w:tc>
          <w:tcPr>
            <w:tcW w:w="828"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379"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097"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993" w:type="dxa"/>
            <w:gridSpan w:val="2"/>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099" w:type="dxa"/>
            <w:gridSpan w:val="2"/>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137"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058"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816"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935"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244" w:type="dxa"/>
            <w:gridSpan w:val="2"/>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102" w:type="dxa"/>
            <w:gridSpan w:val="2"/>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794"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r>
      <w:tr w:rsidR="00525DC3">
        <w:trPr>
          <w:cantSplit/>
          <w:trHeight w:val="255"/>
          <w:jc w:val="center"/>
        </w:trPr>
        <w:tc>
          <w:tcPr>
            <w:tcW w:w="598" w:type="dxa"/>
            <w:gridSpan w:val="2"/>
            <w:vMerge/>
            <w:tcBorders>
              <w:tl2br w:val="nil"/>
              <w:tr2bl w:val="nil"/>
            </w:tcBorders>
            <w:tcMar>
              <w:left w:w="57" w:type="dxa"/>
              <w:right w:w="57" w:type="dxa"/>
            </w:tcMar>
            <w:vAlign w:val="center"/>
          </w:tcPr>
          <w:p w:rsidR="00525DC3" w:rsidRDefault="00525DC3">
            <w:pPr>
              <w:spacing w:line="240" w:lineRule="exact"/>
              <w:jc w:val="center"/>
              <w:rPr>
                <w:b/>
                <w:bCs/>
                <w:sz w:val="15"/>
                <w:szCs w:val="15"/>
              </w:rPr>
            </w:pPr>
          </w:p>
        </w:tc>
        <w:tc>
          <w:tcPr>
            <w:tcW w:w="1796" w:type="dxa"/>
            <w:gridSpan w:val="2"/>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二氧化硫</w:t>
            </w:r>
          </w:p>
        </w:tc>
        <w:tc>
          <w:tcPr>
            <w:tcW w:w="828"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379"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097"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993" w:type="dxa"/>
            <w:gridSpan w:val="2"/>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099" w:type="dxa"/>
            <w:gridSpan w:val="2"/>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137"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058"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816"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935"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244" w:type="dxa"/>
            <w:gridSpan w:val="2"/>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102" w:type="dxa"/>
            <w:gridSpan w:val="2"/>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794"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r>
      <w:tr w:rsidR="00525DC3">
        <w:trPr>
          <w:cantSplit/>
          <w:trHeight w:val="255"/>
          <w:jc w:val="center"/>
        </w:trPr>
        <w:tc>
          <w:tcPr>
            <w:tcW w:w="598" w:type="dxa"/>
            <w:gridSpan w:val="2"/>
            <w:vMerge/>
            <w:tcBorders>
              <w:tl2br w:val="nil"/>
              <w:tr2bl w:val="nil"/>
            </w:tcBorders>
            <w:tcMar>
              <w:left w:w="57" w:type="dxa"/>
              <w:right w:w="57" w:type="dxa"/>
            </w:tcMar>
            <w:vAlign w:val="center"/>
          </w:tcPr>
          <w:p w:rsidR="00525DC3" w:rsidRDefault="00525DC3">
            <w:pPr>
              <w:spacing w:line="240" w:lineRule="exact"/>
              <w:jc w:val="center"/>
              <w:rPr>
                <w:b/>
                <w:bCs/>
                <w:sz w:val="15"/>
                <w:szCs w:val="15"/>
              </w:rPr>
            </w:pPr>
          </w:p>
        </w:tc>
        <w:tc>
          <w:tcPr>
            <w:tcW w:w="1796" w:type="dxa"/>
            <w:gridSpan w:val="2"/>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氮氧化物</w:t>
            </w:r>
          </w:p>
        </w:tc>
        <w:tc>
          <w:tcPr>
            <w:tcW w:w="828"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379"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097"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993" w:type="dxa"/>
            <w:gridSpan w:val="2"/>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099" w:type="dxa"/>
            <w:gridSpan w:val="2"/>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137"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058"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816"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935"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244" w:type="dxa"/>
            <w:gridSpan w:val="2"/>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102" w:type="dxa"/>
            <w:gridSpan w:val="2"/>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794"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r>
      <w:tr w:rsidR="00525DC3">
        <w:trPr>
          <w:cantSplit/>
          <w:trHeight w:val="255"/>
          <w:jc w:val="center"/>
        </w:trPr>
        <w:tc>
          <w:tcPr>
            <w:tcW w:w="598" w:type="dxa"/>
            <w:gridSpan w:val="2"/>
            <w:vMerge/>
            <w:tcBorders>
              <w:tl2br w:val="nil"/>
              <w:tr2bl w:val="nil"/>
            </w:tcBorders>
            <w:tcMar>
              <w:left w:w="57" w:type="dxa"/>
              <w:right w:w="57" w:type="dxa"/>
            </w:tcMar>
            <w:vAlign w:val="center"/>
          </w:tcPr>
          <w:p w:rsidR="00525DC3" w:rsidRDefault="00525DC3">
            <w:pPr>
              <w:spacing w:line="240" w:lineRule="exact"/>
              <w:jc w:val="center"/>
              <w:rPr>
                <w:b/>
                <w:bCs/>
                <w:sz w:val="15"/>
                <w:szCs w:val="15"/>
              </w:rPr>
            </w:pPr>
          </w:p>
        </w:tc>
        <w:tc>
          <w:tcPr>
            <w:tcW w:w="1796" w:type="dxa"/>
            <w:gridSpan w:val="2"/>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烟尘</w:t>
            </w:r>
          </w:p>
        </w:tc>
        <w:tc>
          <w:tcPr>
            <w:tcW w:w="828"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379"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097"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993" w:type="dxa"/>
            <w:gridSpan w:val="2"/>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099" w:type="dxa"/>
            <w:gridSpan w:val="2"/>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137"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058"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816"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935"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244" w:type="dxa"/>
            <w:gridSpan w:val="2"/>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102" w:type="dxa"/>
            <w:gridSpan w:val="2"/>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794"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r>
      <w:tr w:rsidR="00525DC3">
        <w:trPr>
          <w:cantSplit/>
          <w:trHeight w:val="255"/>
          <w:jc w:val="center"/>
        </w:trPr>
        <w:tc>
          <w:tcPr>
            <w:tcW w:w="598" w:type="dxa"/>
            <w:gridSpan w:val="2"/>
            <w:vMerge/>
            <w:tcBorders>
              <w:tl2br w:val="nil"/>
              <w:tr2bl w:val="nil"/>
            </w:tcBorders>
            <w:tcMar>
              <w:left w:w="57" w:type="dxa"/>
              <w:right w:w="57" w:type="dxa"/>
            </w:tcMar>
            <w:vAlign w:val="center"/>
          </w:tcPr>
          <w:p w:rsidR="00525DC3" w:rsidRDefault="00525DC3">
            <w:pPr>
              <w:spacing w:line="240" w:lineRule="exact"/>
              <w:jc w:val="center"/>
              <w:rPr>
                <w:b/>
                <w:bCs/>
                <w:sz w:val="15"/>
                <w:szCs w:val="15"/>
              </w:rPr>
            </w:pPr>
          </w:p>
        </w:tc>
        <w:tc>
          <w:tcPr>
            <w:tcW w:w="1796" w:type="dxa"/>
            <w:gridSpan w:val="2"/>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工业粉尘</w:t>
            </w:r>
          </w:p>
        </w:tc>
        <w:tc>
          <w:tcPr>
            <w:tcW w:w="828"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379"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097"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993" w:type="dxa"/>
            <w:gridSpan w:val="2"/>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099" w:type="dxa"/>
            <w:gridSpan w:val="2"/>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137"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058"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816"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935"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244" w:type="dxa"/>
            <w:gridSpan w:val="2"/>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1102" w:type="dxa"/>
            <w:gridSpan w:val="2"/>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c>
          <w:tcPr>
            <w:tcW w:w="794" w:type="dxa"/>
            <w:tcBorders>
              <w:tl2br w:val="nil"/>
              <w:tr2bl w:val="nil"/>
            </w:tcBorders>
            <w:tcMar>
              <w:left w:w="57" w:type="dxa"/>
              <w:right w:w="57" w:type="dxa"/>
            </w:tcMar>
          </w:tcPr>
          <w:p w:rsidR="00525DC3" w:rsidRDefault="00D267FD">
            <w:pPr>
              <w:spacing w:line="240" w:lineRule="exact"/>
              <w:jc w:val="center"/>
              <w:rPr>
                <w:sz w:val="15"/>
                <w:szCs w:val="15"/>
              </w:rPr>
            </w:pPr>
            <w:r>
              <w:rPr>
                <w:sz w:val="15"/>
                <w:szCs w:val="15"/>
              </w:rPr>
              <w:t>-</w:t>
            </w:r>
          </w:p>
        </w:tc>
      </w:tr>
      <w:tr w:rsidR="00525DC3">
        <w:trPr>
          <w:cantSplit/>
          <w:trHeight w:val="255"/>
          <w:jc w:val="center"/>
        </w:trPr>
        <w:tc>
          <w:tcPr>
            <w:tcW w:w="598" w:type="dxa"/>
            <w:gridSpan w:val="2"/>
            <w:vMerge/>
            <w:tcBorders>
              <w:tl2br w:val="nil"/>
              <w:tr2bl w:val="nil"/>
            </w:tcBorders>
            <w:tcMar>
              <w:left w:w="57" w:type="dxa"/>
              <w:right w:w="57" w:type="dxa"/>
            </w:tcMar>
            <w:vAlign w:val="center"/>
          </w:tcPr>
          <w:p w:rsidR="00525DC3" w:rsidRDefault="00525DC3">
            <w:pPr>
              <w:spacing w:line="240" w:lineRule="exact"/>
              <w:jc w:val="center"/>
              <w:rPr>
                <w:b/>
                <w:bCs/>
                <w:sz w:val="15"/>
                <w:szCs w:val="15"/>
              </w:rPr>
            </w:pPr>
          </w:p>
        </w:tc>
        <w:tc>
          <w:tcPr>
            <w:tcW w:w="1796" w:type="dxa"/>
            <w:gridSpan w:val="2"/>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工业固体废物</w:t>
            </w:r>
          </w:p>
        </w:tc>
        <w:tc>
          <w:tcPr>
            <w:tcW w:w="828" w:type="dxa"/>
            <w:tcBorders>
              <w:tl2br w:val="nil"/>
              <w:tr2bl w:val="nil"/>
            </w:tcBorders>
            <w:tcMar>
              <w:left w:w="57" w:type="dxa"/>
              <w:right w:w="57" w:type="dxa"/>
            </w:tcMar>
            <w:vAlign w:val="center"/>
          </w:tcPr>
          <w:p w:rsidR="00525DC3" w:rsidRDefault="00D267FD">
            <w:pPr>
              <w:spacing w:line="240" w:lineRule="exact"/>
              <w:jc w:val="center"/>
              <w:rPr>
                <w:sz w:val="15"/>
                <w:szCs w:val="15"/>
              </w:rPr>
            </w:pPr>
            <w:r>
              <w:rPr>
                <w:sz w:val="15"/>
                <w:szCs w:val="15"/>
              </w:rPr>
              <w:t>-</w:t>
            </w:r>
          </w:p>
        </w:tc>
        <w:tc>
          <w:tcPr>
            <w:tcW w:w="1379" w:type="dxa"/>
            <w:tcBorders>
              <w:tl2br w:val="nil"/>
              <w:tr2bl w:val="nil"/>
            </w:tcBorders>
            <w:tcMar>
              <w:left w:w="57" w:type="dxa"/>
              <w:right w:w="57" w:type="dxa"/>
            </w:tcMar>
            <w:vAlign w:val="center"/>
          </w:tcPr>
          <w:p w:rsidR="00525DC3" w:rsidRDefault="00D267FD">
            <w:pPr>
              <w:spacing w:line="240" w:lineRule="exact"/>
              <w:jc w:val="center"/>
              <w:rPr>
                <w:sz w:val="15"/>
                <w:szCs w:val="15"/>
              </w:rPr>
            </w:pPr>
            <w:r>
              <w:rPr>
                <w:sz w:val="15"/>
                <w:szCs w:val="15"/>
              </w:rPr>
              <w:t>-</w:t>
            </w:r>
          </w:p>
        </w:tc>
        <w:tc>
          <w:tcPr>
            <w:tcW w:w="1097" w:type="dxa"/>
            <w:tcBorders>
              <w:tl2br w:val="nil"/>
              <w:tr2bl w:val="nil"/>
            </w:tcBorders>
            <w:tcMar>
              <w:left w:w="57" w:type="dxa"/>
              <w:right w:w="57" w:type="dxa"/>
            </w:tcMar>
            <w:vAlign w:val="center"/>
          </w:tcPr>
          <w:p w:rsidR="00525DC3" w:rsidRDefault="00D267FD">
            <w:pPr>
              <w:spacing w:line="240" w:lineRule="exact"/>
              <w:jc w:val="center"/>
              <w:rPr>
                <w:sz w:val="15"/>
                <w:szCs w:val="15"/>
              </w:rPr>
            </w:pPr>
            <w:r>
              <w:rPr>
                <w:sz w:val="15"/>
                <w:szCs w:val="15"/>
              </w:rPr>
              <w:t>-</w:t>
            </w:r>
          </w:p>
        </w:tc>
        <w:tc>
          <w:tcPr>
            <w:tcW w:w="993" w:type="dxa"/>
            <w:gridSpan w:val="2"/>
            <w:tcBorders>
              <w:tl2br w:val="nil"/>
              <w:tr2bl w:val="nil"/>
            </w:tcBorders>
            <w:tcMar>
              <w:left w:w="57" w:type="dxa"/>
              <w:right w:w="57" w:type="dxa"/>
            </w:tcMar>
            <w:vAlign w:val="center"/>
          </w:tcPr>
          <w:p w:rsidR="00525DC3" w:rsidRDefault="00D267FD">
            <w:pPr>
              <w:spacing w:line="240" w:lineRule="exact"/>
              <w:jc w:val="center"/>
              <w:rPr>
                <w:sz w:val="15"/>
                <w:szCs w:val="15"/>
              </w:rPr>
            </w:pPr>
            <w:r>
              <w:rPr>
                <w:rFonts w:hint="eastAsia"/>
                <w:sz w:val="15"/>
                <w:szCs w:val="15"/>
              </w:rPr>
              <w:t>0.0049</w:t>
            </w:r>
          </w:p>
        </w:tc>
        <w:tc>
          <w:tcPr>
            <w:tcW w:w="1099" w:type="dxa"/>
            <w:gridSpan w:val="2"/>
            <w:tcBorders>
              <w:tl2br w:val="nil"/>
              <w:tr2bl w:val="nil"/>
            </w:tcBorders>
            <w:tcMar>
              <w:left w:w="57" w:type="dxa"/>
              <w:right w:w="57" w:type="dxa"/>
            </w:tcMar>
            <w:vAlign w:val="center"/>
          </w:tcPr>
          <w:p w:rsidR="00525DC3" w:rsidRDefault="00D267FD">
            <w:pPr>
              <w:spacing w:line="240" w:lineRule="exact"/>
              <w:jc w:val="center"/>
              <w:rPr>
                <w:sz w:val="15"/>
                <w:szCs w:val="15"/>
              </w:rPr>
            </w:pPr>
            <w:r>
              <w:rPr>
                <w:rFonts w:hint="eastAsia"/>
                <w:sz w:val="15"/>
                <w:szCs w:val="15"/>
              </w:rPr>
              <w:t>0.0049</w:t>
            </w:r>
          </w:p>
        </w:tc>
        <w:tc>
          <w:tcPr>
            <w:tcW w:w="1137" w:type="dxa"/>
            <w:tcBorders>
              <w:tl2br w:val="nil"/>
              <w:tr2bl w:val="nil"/>
            </w:tcBorders>
            <w:tcMar>
              <w:left w:w="57" w:type="dxa"/>
              <w:right w:w="57" w:type="dxa"/>
            </w:tcMar>
            <w:vAlign w:val="center"/>
          </w:tcPr>
          <w:p w:rsidR="00525DC3" w:rsidRDefault="00D267FD">
            <w:pPr>
              <w:spacing w:line="240" w:lineRule="exact"/>
              <w:jc w:val="center"/>
              <w:rPr>
                <w:sz w:val="15"/>
                <w:szCs w:val="15"/>
              </w:rPr>
            </w:pPr>
            <w:r>
              <w:rPr>
                <w:sz w:val="15"/>
                <w:szCs w:val="15"/>
              </w:rPr>
              <w:t>-</w:t>
            </w:r>
          </w:p>
        </w:tc>
        <w:tc>
          <w:tcPr>
            <w:tcW w:w="1058" w:type="dxa"/>
            <w:tcBorders>
              <w:tl2br w:val="nil"/>
              <w:tr2bl w:val="nil"/>
            </w:tcBorders>
            <w:tcMar>
              <w:left w:w="57" w:type="dxa"/>
              <w:right w:w="57" w:type="dxa"/>
            </w:tcMar>
            <w:vAlign w:val="center"/>
          </w:tcPr>
          <w:p w:rsidR="00525DC3" w:rsidRDefault="00D267FD">
            <w:pPr>
              <w:spacing w:line="240" w:lineRule="exact"/>
              <w:jc w:val="center"/>
              <w:rPr>
                <w:sz w:val="15"/>
                <w:szCs w:val="15"/>
              </w:rPr>
            </w:pPr>
            <w:r>
              <w:rPr>
                <w:sz w:val="15"/>
                <w:szCs w:val="15"/>
              </w:rPr>
              <w:t>-</w:t>
            </w:r>
          </w:p>
        </w:tc>
        <w:tc>
          <w:tcPr>
            <w:tcW w:w="1816" w:type="dxa"/>
            <w:tcBorders>
              <w:tl2br w:val="nil"/>
              <w:tr2bl w:val="nil"/>
            </w:tcBorders>
            <w:tcMar>
              <w:left w:w="57" w:type="dxa"/>
              <w:right w:w="57" w:type="dxa"/>
            </w:tcMar>
            <w:vAlign w:val="center"/>
          </w:tcPr>
          <w:p w:rsidR="00525DC3" w:rsidRDefault="00D267FD">
            <w:pPr>
              <w:spacing w:line="240" w:lineRule="exact"/>
              <w:jc w:val="center"/>
              <w:rPr>
                <w:sz w:val="15"/>
                <w:szCs w:val="15"/>
              </w:rPr>
            </w:pPr>
            <w:r>
              <w:rPr>
                <w:sz w:val="15"/>
                <w:szCs w:val="15"/>
              </w:rPr>
              <w:t>-</w:t>
            </w:r>
          </w:p>
        </w:tc>
        <w:tc>
          <w:tcPr>
            <w:tcW w:w="935" w:type="dxa"/>
            <w:tcBorders>
              <w:tl2br w:val="nil"/>
              <w:tr2bl w:val="nil"/>
            </w:tcBorders>
            <w:tcMar>
              <w:left w:w="57" w:type="dxa"/>
              <w:right w:w="57" w:type="dxa"/>
            </w:tcMar>
            <w:vAlign w:val="center"/>
          </w:tcPr>
          <w:p w:rsidR="00525DC3" w:rsidRDefault="00D267FD">
            <w:pPr>
              <w:spacing w:line="240" w:lineRule="exact"/>
              <w:jc w:val="center"/>
              <w:rPr>
                <w:sz w:val="15"/>
                <w:szCs w:val="15"/>
              </w:rPr>
            </w:pPr>
            <w:r>
              <w:rPr>
                <w:sz w:val="15"/>
                <w:szCs w:val="15"/>
              </w:rPr>
              <w:t>-</w:t>
            </w:r>
          </w:p>
        </w:tc>
        <w:tc>
          <w:tcPr>
            <w:tcW w:w="1244" w:type="dxa"/>
            <w:gridSpan w:val="2"/>
            <w:tcBorders>
              <w:tl2br w:val="nil"/>
              <w:tr2bl w:val="nil"/>
            </w:tcBorders>
            <w:tcMar>
              <w:left w:w="57" w:type="dxa"/>
              <w:right w:w="57" w:type="dxa"/>
            </w:tcMar>
            <w:vAlign w:val="center"/>
          </w:tcPr>
          <w:p w:rsidR="00525DC3" w:rsidRDefault="00D267FD">
            <w:pPr>
              <w:spacing w:line="240" w:lineRule="exact"/>
              <w:jc w:val="center"/>
              <w:rPr>
                <w:sz w:val="15"/>
                <w:szCs w:val="15"/>
              </w:rPr>
            </w:pPr>
            <w:r>
              <w:rPr>
                <w:sz w:val="15"/>
                <w:szCs w:val="15"/>
              </w:rPr>
              <w:t>-</w:t>
            </w:r>
          </w:p>
        </w:tc>
        <w:tc>
          <w:tcPr>
            <w:tcW w:w="1102" w:type="dxa"/>
            <w:gridSpan w:val="2"/>
            <w:tcBorders>
              <w:tl2br w:val="nil"/>
              <w:tr2bl w:val="nil"/>
            </w:tcBorders>
            <w:tcMar>
              <w:left w:w="57" w:type="dxa"/>
              <w:right w:w="57" w:type="dxa"/>
            </w:tcMar>
            <w:vAlign w:val="center"/>
          </w:tcPr>
          <w:p w:rsidR="00525DC3" w:rsidRDefault="00D267FD">
            <w:pPr>
              <w:spacing w:line="240" w:lineRule="exact"/>
              <w:jc w:val="center"/>
              <w:rPr>
                <w:sz w:val="15"/>
                <w:szCs w:val="15"/>
              </w:rPr>
            </w:pPr>
            <w:r>
              <w:rPr>
                <w:sz w:val="15"/>
                <w:szCs w:val="15"/>
              </w:rPr>
              <w:t>-</w:t>
            </w:r>
          </w:p>
        </w:tc>
        <w:tc>
          <w:tcPr>
            <w:tcW w:w="794" w:type="dxa"/>
            <w:tcBorders>
              <w:tl2br w:val="nil"/>
              <w:tr2bl w:val="nil"/>
            </w:tcBorders>
            <w:tcMar>
              <w:left w:w="57" w:type="dxa"/>
              <w:right w:w="57" w:type="dxa"/>
            </w:tcMar>
            <w:vAlign w:val="center"/>
          </w:tcPr>
          <w:p w:rsidR="00525DC3" w:rsidRDefault="00D267FD">
            <w:pPr>
              <w:spacing w:line="240" w:lineRule="exact"/>
              <w:jc w:val="center"/>
              <w:rPr>
                <w:sz w:val="15"/>
                <w:szCs w:val="15"/>
              </w:rPr>
            </w:pPr>
            <w:r>
              <w:rPr>
                <w:sz w:val="15"/>
                <w:szCs w:val="15"/>
              </w:rPr>
              <w:t>0</w:t>
            </w:r>
          </w:p>
        </w:tc>
      </w:tr>
      <w:tr w:rsidR="00525DC3">
        <w:trPr>
          <w:cantSplit/>
          <w:trHeight w:val="255"/>
          <w:jc w:val="center"/>
        </w:trPr>
        <w:tc>
          <w:tcPr>
            <w:tcW w:w="598" w:type="dxa"/>
            <w:gridSpan w:val="2"/>
            <w:vMerge/>
            <w:tcBorders>
              <w:tl2br w:val="nil"/>
              <w:tr2bl w:val="nil"/>
            </w:tcBorders>
            <w:tcMar>
              <w:left w:w="57" w:type="dxa"/>
              <w:right w:w="57" w:type="dxa"/>
            </w:tcMar>
            <w:vAlign w:val="center"/>
          </w:tcPr>
          <w:p w:rsidR="00525DC3" w:rsidRDefault="00525DC3">
            <w:pPr>
              <w:spacing w:line="240" w:lineRule="exact"/>
              <w:jc w:val="center"/>
              <w:rPr>
                <w:b/>
                <w:bCs/>
                <w:sz w:val="15"/>
                <w:szCs w:val="15"/>
              </w:rPr>
            </w:pPr>
          </w:p>
        </w:tc>
        <w:tc>
          <w:tcPr>
            <w:tcW w:w="1230" w:type="dxa"/>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b/>
                <w:bCs/>
                <w:sz w:val="15"/>
                <w:szCs w:val="15"/>
              </w:rPr>
              <w:t>与项目有关的其他特征污染物</w:t>
            </w:r>
          </w:p>
        </w:tc>
        <w:tc>
          <w:tcPr>
            <w:tcW w:w="566" w:type="dxa"/>
            <w:tcBorders>
              <w:tl2br w:val="nil"/>
              <w:tr2bl w:val="nil"/>
            </w:tcBorders>
            <w:tcMar>
              <w:left w:w="57" w:type="dxa"/>
              <w:right w:w="57" w:type="dxa"/>
            </w:tcMar>
            <w:vAlign w:val="center"/>
          </w:tcPr>
          <w:p w:rsidR="00525DC3" w:rsidRDefault="00D267FD">
            <w:pPr>
              <w:spacing w:line="240" w:lineRule="exact"/>
              <w:jc w:val="center"/>
              <w:rPr>
                <w:b/>
                <w:bCs/>
                <w:sz w:val="15"/>
                <w:szCs w:val="15"/>
              </w:rPr>
            </w:pPr>
            <w:r>
              <w:rPr>
                <w:rFonts w:hint="eastAsia"/>
                <w:sz w:val="15"/>
                <w:szCs w:val="15"/>
              </w:rPr>
              <w:t>VOCs</w:t>
            </w:r>
          </w:p>
        </w:tc>
        <w:tc>
          <w:tcPr>
            <w:tcW w:w="828" w:type="dxa"/>
            <w:tcBorders>
              <w:tl2br w:val="nil"/>
              <w:tr2bl w:val="nil"/>
            </w:tcBorders>
            <w:tcMar>
              <w:left w:w="57" w:type="dxa"/>
              <w:right w:w="57" w:type="dxa"/>
            </w:tcMar>
            <w:vAlign w:val="center"/>
          </w:tcPr>
          <w:p w:rsidR="00525DC3" w:rsidRDefault="00D267FD">
            <w:pPr>
              <w:spacing w:line="240" w:lineRule="exact"/>
              <w:jc w:val="center"/>
              <w:rPr>
                <w:sz w:val="15"/>
                <w:szCs w:val="15"/>
              </w:rPr>
            </w:pPr>
            <w:r>
              <w:rPr>
                <w:sz w:val="15"/>
                <w:szCs w:val="15"/>
              </w:rPr>
              <w:t>-</w:t>
            </w:r>
          </w:p>
        </w:tc>
        <w:tc>
          <w:tcPr>
            <w:tcW w:w="1379" w:type="dxa"/>
            <w:tcBorders>
              <w:tl2br w:val="nil"/>
              <w:tr2bl w:val="nil"/>
            </w:tcBorders>
            <w:tcMar>
              <w:left w:w="57" w:type="dxa"/>
              <w:right w:w="57" w:type="dxa"/>
            </w:tcMar>
            <w:vAlign w:val="center"/>
          </w:tcPr>
          <w:p w:rsidR="00525DC3" w:rsidRDefault="00D267FD">
            <w:pPr>
              <w:spacing w:line="240" w:lineRule="exact"/>
              <w:jc w:val="center"/>
              <w:rPr>
                <w:sz w:val="15"/>
                <w:szCs w:val="15"/>
              </w:rPr>
            </w:pPr>
            <w:r>
              <w:rPr>
                <w:sz w:val="15"/>
                <w:szCs w:val="15"/>
              </w:rPr>
              <w:t>-</w:t>
            </w:r>
          </w:p>
        </w:tc>
        <w:tc>
          <w:tcPr>
            <w:tcW w:w="1097" w:type="dxa"/>
            <w:tcBorders>
              <w:tl2br w:val="nil"/>
              <w:tr2bl w:val="nil"/>
            </w:tcBorders>
            <w:tcMar>
              <w:left w:w="57" w:type="dxa"/>
              <w:right w:w="57" w:type="dxa"/>
            </w:tcMar>
            <w:vAlign w:val="center"/>
          </w:tcPr>
          <w:p w:rsidR="00525DC3" w:rsidRDefault="00D267FD">
            <w:pPr>
              <w:spacing w:line="240" w:lineRule="exact"/>
              <w:jc w:val="center"/>
              <w:rPr>
                <w:sz w:val="15"/>
                <w:szCs w:val="15"/>
              </w:rPr>
            </w:pPr>
            <w:r>
              <w:rPr>
                <w:sz w:val="15"/>
                <w:szCs w:val="15"/>
              </w:rPr>
              <w:t>-</w:t>
            </w:r>
          </w:p>
        </w:tc>
        <w:tc>
          <w:tcPr>
            <w:tcW w:w="993" w:type="dxa"/>
            <w:gridSpan w:val="2"/>
            <w:tcBorders>
              <w:tl2br w:val="nil"/>
              <w:tr2bl w:val="nil"/>
            </w:tcBorders>
            <w:tcMar>
              <w:left w:w="57" w:type="dxa"/>
              <w:right w:w="57" w:type="dxa"/>
            </w:tcMar>
            <w:vAlign w:val="center"/>
          </w:tcPr>
          <w:p w:rsidR="00525DC3" w:rsidRDefault="00D267FD">
            <w:pPr>
              <w:spacing w:line="240" w:lineRule="exact"/>
              <w:jc w:val="center"/>
              <w:rPr>
                <w:sz w:val="15"/>
                <w:szCs w:val="15"/>
              </w:rPr>
            </w:pPr>
            <w:r>
              <w:rPr>
                <w:sz w:val="15"/>
                <w:szCs w:val="15"/>
              </w:rPr>
              <w:t>-</w:t>
            </w:r>
          </w:p>
        </w:tc>
        <w:tc>
          <w:tcPr>
            <w:tcW w:w="1099" w:type="dxa"/>
            <w:gridSpan w:val="2"/>
            <w:tcBorders>
              <w:tl2br w:val="nil"/>
              <w:tr2bl w:val="nil"/>
            </w:tcBorders>
            <w:tcMar>
              <w:left w:w="57" w:type="dxa"/>
              <w:right w:w="57" w:type="dxa"/>
            </w:tcMar>
            <w:vAlign w:val="center"/>
          </w:tcPr>
          <w:p w:rsidR="00525DC3" w:rsidRDefault="00D267FD">
            <w:pPr>
              <w:spacing w:line="240" w:lineRule="exact"/>
              <w:jc w:val="center"/>
              <w:rPr>
                <w:sz w:val="15"/>
                <w:szCs w:val="15"/>
              </w:rPr>
            </w:pPr>
            <w:r>
              <w:rPr>
                <w:sz w:val="15"/>
                <w:szCs w:val="15"/>
              </w:rPr>
              <w:t>-</w:t>
            </w:r>
          </w:p>
        </w:tc>
        <w:tc>
          <w:tcPr>
            <w:tcW w:w="1137" w:type="dxa"/>
            <w:tcBorders>
              <w:tl2br w:val="nil"/>
              <w:tr2bl w:val="nil"/>
            </w:tcBorders>
            <w:tcMar>
              <w:left w:w="57" w:type="dxa"/>
              <w:right w:w="57" w:type="dxa"/>
            </w:tcMar>
            <w:vAlign w:val="center"/>
          </w:tcPr>
          <w:p w:rsidR="00525DC3" w:rsidRDefault="00D267FD">
            <w:pPr>
              <w:spacing w:line="240" w:lineRule="exact"/>
              <w:jc w:val="center"/>
              <w:rPr>
                <w:sz w:val="15"/>
                <w:szCs w:val="15"/>
              </w:rPr>
            </w:pPr>
            <w:r>
              <w:rPr>
                <w:sz w:val="15"/>
                <w:szCs w:val="15"/>
              </w:rPr>
              <w:t>-</w:t>
            </w:r>
          </w:p>
        </w:tc>
        <w:tc>
          <w:tcPr>
            <w:tcW w:w="1058" w:type="dxa"/>
            <w:tcBorders>
              <w:tl2br w:val="nil"/>
              <w:tr2bl w:val="nil"/>
            </w:tcBorders>
            <w:tcMar>
              <w:left w:w="57" w:type="dxa"/>
              <w:right w:w="57" w:type="dxa"/>
            </w:tcMar>
            <w:vAlign w:val="center"/>
          </w:tcPr>
          <w:p w:rsidR="00525DC3" w:rsidRDefault="00D267FD">
            <w:pPr>
              <w:spacing w:line="240" w:lineRule="exact"/>
              <w:jc w:val="center"/>
              <w:rPr>
                <w:sz w:val="15"/>
                <w:szCs w:val="15"/>
              </w:rPr>
            </w:pPr>
            <w:r>
              <w:rPr>
                <w:sz w:val="15"/>
                <w:szCs w:val="15"/>
              </w:rPr>
              <w:t>-</w:t>
            </w:r>
          </w:p>
        </w:tc>
        <w:tc>
          <w:tcPr>
            <w:tcW w:w="1816" w:type="dxa"/>
            <w:tcBorders>
              <w:tl2br w:val="nil"/>
              <w:tr2bl w:val="nil"/>
            </w:tcBorders>
            <w:tcMar>
              <w:left w:w="57" w:type="dxa"/>
              <w:right w:w="57" w:type="dxa"/>
            </w:tcMar>
            <w:vAlign w:val="center"/>
          </w:tcPr>
          <w:p w:rsidR="00525DC3" w:rsidRDefault="00D267FD">
            <w:pPr>
              <w:spacing w:line="240" w:lineRule="exact"/>
              <w:jc w:val="center"/>
              <w:rPr>
                <w:sz w:val="15"/>
                <w:szCs w:val="15"/>
              </w:rPr>
            </w:pPr>
            <w:r>
              <w:rPr>
                <w:sz w:val="15"/>
                <w:szCs w:val="15"/>
              </w:rPr>
              <w:t>-</w:t>
            </w:r>
          </w:p>
        </w:tc>
        <w:tc>
          <w:tcPr>
            <w:tcW w:w="935" w:type="dxa"/>
            <w:tcBorders>
              <w:tl2br w:val="nil"/>
              <w:tr2bl w:val="nil"/>
            </w:tcBorders>
            <w:tcMar>
              <w:left w:w="57" w:type="dxa"/>
              <w:right w:w="57" w:type="dxa"/>
            </w:tcMar>
            <w:vAlign w:val="center"/>
          </w:tcPr>
          <w:p w:rsidR="00525DC3" w:rsidRDefault="00D267FD">
            <w:pPr>
              <w:spacing w:line="240" w:lineRule="exact"/>
              <w:jc w:val="center"/>
              <w:rPr>
                <w:sz w:val="15"/>
                <w:szCs w:val="15"/>
              </w:rPr>
            </w:pPr>
            <w:r>
              <w:rPr>
                <w:sz w:val="15"/>
                <w:szCs w:val="15"/>
              </w:rPr>
              <w:t>-</w:t>
            </w:r>
          </w:p>
        </w:tc>
        <w:tc>
          <w:tcPr>
            <w:tcW w:w="1244" w:type="dxa"/>
            <w:gridSpan w:val="2"/>
            <w:tcBorders>
              <w:tl2br w:val="nil"/>
              <w:tr2bl w:val="nil"/>
            </w:tcBorders>
            <w:tcMar>
              <w:left w:w="57" w:type="dxa"/>
              <w:right w:w="57" w:type="dxa"/>
            </w:tcMar>
            <w:vAlign w:val="center"/>
          </w:tcPr>
          <w:p w:rsidR="00525DC3" w:rsidRDefault="00D267FD">
            <w:pPr>
              <w:spacing w:line="240" w:lineRule="exact"/>
              <w:jc w:val="center"/>
              <w:rPr>
                <w:sz w:val="15"/>
                <w:szCs w:val="15"/>
              </w:rPr>
            </w:pPr>
            <w:r>
              <w:rPr>
                <w:sz w:val="15"/>
                <w:szCs w:val="15"/>
              </w:rPr>
              <w:t>-</w:t>
            </w:r>
          </w:p>
        </w:tc>
        <w:tc>
          <w:tcPr>
            <w:tcW w:w="1102" w:type="dxa"/>
            <w:gridSpan w:val="2"/>
            <w:tcBorders>
              <w:tl2br w:val="nil"/>
              <w:tr2bl w:val="nil"/>
            </w:tcBorders>
            <w:tcMar>
              <w:left w:w="57" w:type="dxa"/>
              <w:right w:w="57" w:type="dxa"/>
            </w:tcMar>
            <w:vAlign w:val="center"/>
          </w:tcPr>
          <w:p w:rsidR="00525DC3" w:rsidRDefault="00D267FD">
            <w:pPr>
              <w:spacing w:line="240" w:lineRule="exact"/>
              <w:jc w:val="center"/>
              <w:rPr>
                <w:sz w:val="15"/>
                <w:szCs w:val="15"/>
              </w:rPr>
            </w:pPr>
            <w:r>
              <w:rPr>
                <w:sz w:val="15"/>
                <w:szCs w:val="15"/>
              </w:rPr>
              <w:t>-</w:t>
            </w:r>
          </w:p>
        </w:tc>
        <w:tc>
          <w:tcPr>
            <w:tcW w:w="794" w:type="dxa"/>
            <w:tcBorders>
              <w:tl2br w:val="nil"/>
              <w:tr2bl w:val="nil"/>
            </w:tcBorders>
            <w:tcMar>
              <w:left w:w="57" w:type="dxa"/>
              <w:right w:w="57" w:type="dxa"/>
            </w:tcMar>
            <w:vAlign w:val="center"/>
          </w:tcPr>
          <w:p w:rsidR="00525DC3" w:rsidRDefault="00D267FD">
            <w:pPr>
              <w:spacing w:line="240" w:lineRule="exact"/>
              <w:jc w:val="center"/>
              <w:rPr>
                <w:sz w:val="15"/>
                <w:szCs w:val="15"/>
              </w:rPr>
            </w:pPr>
            <w:r>
              <w:rPr>
                <w:sz w:val="15"/>
                <w:szCs w:val="15"/>
              </w:rPr>
              <w:t>-</w:t>
            </w:r>
          </w:p>
        </w:tc>
      </w:tr>
    </w:tbl>
    <w:p w:rsidR="00525DC3" w:rsidRDefault="00D267FD">
      <w:r>
        <w:rPr>
          <w:sz w:val="15"/>
          <w:szCs w:val="15"/>
        </w:rPr>
        <w:t>注：</w:t>
      </w:r>
      <w:r>
        <w:rPr>
          <w:sz w:val="15"/>
          <w:szCs w:val="15"/>
        </w:rPr>
        <w:t>1</w:t>
      </w:r>
      <w:r>
        <w:rPr>
          <w:sz w:val="15"/>
          <w:szCs w:val="15"/>
        </w:rPr>
        <w:t>、排放增减量：（</w:t>
      </w:r>
      <w:r>
        <w:rPr>
          <w:sz w:val="15"/>
          <w:szCs w:val="15"/>
        </w:rPr>
        <w:t>+</w:t>
      </w:r>
      <w:r>
        <w:rPr>
          <w:sz w:val="15"/>
          <w:szCs w:val="15"/>
        </w:rPr>
        <w:t>）表示增加，（</w:t>
      </w:r>
      <w:r>
        <w:rPr>
          <w:sz w:val="15"/>
          <w:szCs w:val="15"/>
        </w:rPr>
        <w:t>-</w:t>
      </w:r>
      <w:r>
        <w:rPr>
          <w:sz w:val="15"/>
          <w:szCs w:val="15"/>
        </w:rPr>
        <w:t>）表示减少。</w:t>
      </w:r>
      <w:r>
        <w:rPr>
          <w:sz w:val="15"/>
          <w:szCs w:val="15"/>
        </w:rPr>
        <w:t>2</w:t>
      </w:r>
      <w:r>
        <w:rPr>
          <w:sz w:val="15"/>
          <w:szCs w:val="15"/>
        </w:rPr>
        <w:t>、</w:t>
      </w:r>
      <w:r>
        <w:rPr>
          <w:sz w:val="15"/>
          <w:szCs w:val="15"/>
        </w:rPr>
        <w:t>(12)=(6)-(8)-(11)</w:t>
      </w:r>
      <w:r>
        <w:rPr>
          <w:sz w:val="15"/>
          <w:szCs w:val="15"/>
        </w:rPr>
        <w:t>，（</w:t>
      </w:r>
      <w:r>
        <w:rPr>
          <w:sz w:val="15"/>
          <w:szCs w:val="15"/>
        </w:rPr>
        <w:t>9</w:t>
      </w:r>
      <w:r>
        <w:rPr>
          <w:sz w:val="15"/>
          <w:szCs w:val="15"/>
        </w:rPr>
        <w:t>）</w:t>
      </w:r>
      <w:r>
        <w:rPr>
          <w:sz w:val="15"/>
          <w:szCs w:val="15"/>
        </w:rPr>
        <w:t>= (4)-(5)-(8)- (11) +</w:t>
      </w:r>
      <w:r>
        <w:rPr>
          <w:sz w:val="15"/>
          <w:szCs w:val="15"/>
        </w:rPr>
        <w:t>（</w:t>
      </w:r>
      <w:r>
        <w:rPr>
          <w:sz w:val="15"/>
          <w:szCs w:val="15"/>
        </w:rPr>
        <w:t>1</w:t>
      </w:r>
      <w:r>
        <w:rPr>
          <w:sz w:val="15"/>
          <w:szCs w:val="15"/>
        </w:rPr>
        <w:t>）。</w:t>
      </w:r>
      <w:r>
        <w:rPr>
          <w:sz w:val="15"/>
          <w:szCs w:val="15"/>
        </w:rPr>
        <w:t>3</w:t>
      </w:r>
      <w:r>
        <w:rPr>
          <w:sz w:val="15"/>
          <w:szCs w:val="15"/>
        </w:rPr>
        <w:t>、计量单位：废水排放量</w:t>
      </w:r>
      <w:r>
        <w:rPr>
          <w:sz w:val="15"/>
          <w:szCs w:val="15"/>
        </w:rPr>
        <w:t>——</w:t>
      </w:r>
      <w:r>
        <w:rPr>
          <w:sz w:val="15"/>
          <w:szCs w:val="15"/>
        </w:rPr>
        <w:t>吨</w:t>
      </w:r>
      <w:r>
        <w:rPr>
          <w:sz w:val="15"/>
          <w:szCs w:val="15"/>
        </w:rPr>
        <w:t>/</w:t>
      </w:r>
      <w:r>
        <w:rPr>
          <w:sz w:val="15"/>
          <w:szCs w:val="15"/>
        </w:rPr>
        <w:t>年；废气排放量</w:t>
      </w:r>
      <w:r>
        <w:rPr>
          <w:sz w:val="15"/>
          <w:szCs w:val="15"/>
        </w:rPr>
        <w:t>——</w:t>
      </w:r>
      <w:r>
        <w:rPr>
          <w:sz w:val="15"/>
          <w:szCs w:val="15"/>
        </w:rPr>
        <w:t>标立方米</w:t>
      </w:r>
      <w:r>
        <w:rPr>
          <w:sz w:val="15"/>
          <w:szCs w:val="15"/>
        </w:rPr>
        <w:t>/</w:t>
      </w:r>
      <w:r>
        <w:rPr>
          <w:sz w:val="15"/>
          <w:szCs w:val="15"/>
        </w:rPr>
        <w:t>年；工业固体废物排放量</w:t>
      </w:r>
      <w:r>
        <w:rPr>
          <w:sz w:val="15"/>
          <w:szCs w:val="15"/>
        </w:rPr>
        <w:t>——</w:t>
      </w:r>
      <w:r>
        <w:rPr>
          <w:sz w:val="15"/>
          <w:szCs w:val="15"/>
        </w:rPr>
        <w:t>万吨</w:t>
      </w:r>
      <w:r>
        <w:rPr>
          <w:sz w:val="15"/>
          <w:szCs w:val="15"/>
        </w:rPr>
        <w:t>/</w:t>
      </w:r>
      <w:r>
        <w:rPr>
          <w:sz w:val="15"/>
          <w:szCs w:val="15"/>
        </w:rPr>
        <w:t>年；水污染物排放浓度</w:t>
      </w:r>
      <w:r>
        <w:rPr>
          <w:sz w:val="15"/>
          <w:szCs w:val="15"/>
        </w:rPr>
        <w:t>——</w:t>
      </w:r>
      <w:r>
        <w:rPr>
          <w:sz w:val="15"/>
          <w:szCs w:val="15"/>
        </w:rPr>
        <w:t>毫克</w:t>
      </w:r>
      <w:r>
        <w:rPr>
          <w:sz w:val="15"/>
          <w:szCs w:val="15"/>
        </w:rPr>
        <w:t>/</w:t>
      </w:r>
      <w:r>
        <w:rPr>
          <w:sz w:val="15"/>
          <w:szCs w:val="15"/>
        </w:rPr>
        <w:t>升</w:t>
      </w:r>
      <w:r>
        <w:rPr>
          <w:rFonts w:hint="eastAsia"/>
          <w:sz w:val="15"/>
          <w:szCs w:val="15"/>
        </w:rPr>
        <w:t>。</w:t>
      </w:r>
    </w:p>
    <w:sectPr w:rsidR="00525DC3" w:rsidSect="00525DC3">
      <w:headerReference w:type="default" r:id="rId40"/>
      <w:pgSz w:w="16838" w:h="11906" w:orient="landscape"/>
      <w:pgMar w:top="1134" w:right="1440" w:bottom="1134" w:left="1440" w:header="680"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2029C" w:rsidRDefault="0082029C" w:rsidP="00525DC3">
      <w:r>
        <w:separator/>
      </w:r>
    </w:p>
  </w:endnote>
  <w:endnote w:type="continuationSeparator" w:id="1">
    <w:p w:rsidR="0082029C" w:rsidRDefault="0082029C" w:rsidP="00525DC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w:altName w:val="Arial Unicode MS"/>
    <w:charset w:val="86"/>
    <w:family w:val="auto"/>
    <w:pitch w:val="default"/>
    <w:sig w:usb0="00000000"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Light">
    <w:panose1 w:val="00000000000000000000"/>
    <w:charset w:val="86"/>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67FD" w:rsidRDefault="007E38C8">
    <w:pPr>
      <w:pStyle w:val="ac"/>
      <w:jc w:val="center"/>
    </w:pPr>
    <w:fldSimple w:instr="PAGE   \* MERGEFORMAT">
      <w:r w:rsidR="00B61D37" w:rsidRPr="00B61D37">
        <w:rPr>
          <w:noProof/>
          <w:lang w:val="zh-CN"/>
        </w:rPr>
        <w:t>47</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2029C" w:rsidRDefault="0082029C" w:rsidP="00525DC3">
      <w:r>
        <w:separator/>
      </w:r>
    </w:p>
  </w:footnote>
  <w:footnote w:type="continuationSeparator" w:id="1">
    <w:p w:rsidR="0082029C" w:rsidRDefault="0082029C" w:rsidP="00525DC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67FD" w:rsidRDefault="00D267FD">
    <w:pPr>
      <w:pStyle w:val="ad"/>
      <w:jc w:val="center"/>
    </w:pPr>
    <w:r>
      <w:rPr>
        <w:rFonts w:hint="eastAsia"/>
      </w:rPr>
      <w:t>宁波睿派厨具有限公司年产</w:t>
    </w:r>
    <w:r>
      <w:rPr>
        <w:rFonts w:hint="eastAsia"/>
      </w:rPr>
      <w:t>50</w:t>
    </w:r>
    <w:r>
      <w:rPr>
        <w:rFonts w:hint="eastAsia"/>
      </w:rPr>
      <w:t>万台洗碗机项目（第一阶段）竣工环境保护验收监测报告表</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67FD" w:rsidRDefault="00D267FD">
    <w:pPr>
      <w:pStyle w:val="ad"/>
      <w:jc w:val="center"/>
    </w:pPr>
    <w:r>
      <w:rPr>
        <w:rFonts w:hint="eastAsia"/>
      </w:rPr>
      <w:t>宁波睿派厨具有限公司年产</w:t>
    </w:r>
    <w:r>
      <w:rPr>
        <w:rFonts w:hint="eastAsia"/>
      </w:rPr>
      <w:t>50</w:t>
    </w:r>
    <w:r>
      <w:rPr>
        <w:rFonts w:hint="eastAsia"/>
      </w:rPr>
      <w:t>万台洗碗机项目竣工环境保护验收监测报告表</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67FD" w:rsidRDefault="00D267FD">
    <w:pPr>
      <w:pStyle w:val="ad"/>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D12B5D2"/>
    <w:multiLevelType w:val="singleLevel"/>
    <w:tmpl w:val="ED12B5D2"/>
    <w:lvl w:ilvl="0">
      <w:start w:val="1"/>
      <w:numFmt w:val="decimal"/>
      <w:suff w:val="nothing"/>
      <w:lvlText w:val="%1、"/>
      <w:lvlJc w:val="left"/>
    </w:lvl>
  </w:abstractNum>
  <w:abstractNum w:abstractNumId="1">
    <w:nsid w:val="F242433D"/>
    <w:multiLevelType w:val="singleLevel"/>
    <w:tmpl w:val="F242433D"/>
    <w:lvl w:ilvl="0">
      <w:start w:val="1"/>
      <w:numFmt w:val="decimal"/>
      <w:suff w:val="nothing"/>
      <w:lvlText w:val="%1、"/>
      <w:lvlJc w:val="left"/>
    </w:lvl>
  </w:abstractNum>
  <w:abstractNum w:abstractNumId="2">
    <w:nsid w:val="592FBA91"/>
    <w:multiLevelType w:val="singleLevel"/>
    <w:tmpl w:val="592FBA91"/>
    <w:lvl w:ilvl="0">
      <w:start w:val="3"/>
      <w:numFmt w:val="decimal"/>
      <w:suff w:val="nothing"/>
      <w:lvlText w:val="%1、"/>
      <w:lvlJc w:val="left"/>
    </w:lvl>
  </w:abstractNum>
  <w:abstractNum w:abstractNumId="3">
    <w:nsid w:val="59E956C6"/>
    <w:multiLevelType w:val="singleLevel"/>
    <w:tmpl w:val="59E956C6"/>
    <w:lvl w:ilvl="0">
      <w:start w:val="1"/>
      <w:numFmt w:val="chineseCounting"/>
      <w:suff w:val="nothing"/>
      <w:lvlText w:val="%1、"/>
      <w:lvlJc w:val="left"/>
    </w:lvl>
  </w:abstractNum>
  <w:num w:numId="1">
    <w:abstractNumId w:val="1"/>
  </w:num>
  <w:num w:numId="2">
    <w:abstractNumId w:val="2"/>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noPunctuationKerning/>
  <w:characterSpacingControl w:val="compressPunctuation"/>
  <w:hdrShapeDefaults>
    <o:shapedefaults v:ext="edit" spidmax="1331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MDU1NzgzZGVjYWY0ZDQxYWZjYjE3ZDc3YTk2NDIzYzIifQ=="/>
  </w:docVars>
  <w:rsids>
    <w:rsidRoot w:val="00DB1B7C"/>
    <w:rsid w:val="FEF76177"/>
    <w:rsid w:val="00002740"/>
    <w:rsid w:val="00005036"/>
    <w:rsid w:val="00007496"/>
    <w:rsid w:val="00007611"/>
    <w:rsid w:val="00007BA5"/>
    <w:rsid w:val="00007DE1"/>
    <w:rsid w:val="000111D7"/>
    <w:rsid w:val="000122DA"/>
    <w:rsid w:val="00015DBD"/>
    <w:rsid w:val="00016702"/>
    <w:rsid w:val="0001758C"/>
    <w:rsid w:val="00021D8B"/>
    <w:rsid w:val="00021F69"/>
    <w:rsid w:val="00027B1A"/>
    <w:rsid w:val="000309D2"/>
    <w:rsid w:val="000323A1"/>
    <w:rsid w:val="00040152"/>
    <w:rsid w:val="00041673"/>
    <w:rsid w:val="00042B2C"/>
    <w:rsid w:val="000455A1"/>
    <w:rsid w:val="00047157"/>
    <w:rsid w:val="00051CA4"/>
    <w:rsid w:val="00052F41"/>
    <w:rsid w:val="00074817"/>
    <w:rsid w:val="000760DF"/>
    <w:rsid w:val="0008238C"/>
    <w:rsid w:val="00084613"/>
    <w:rsid w:val="00086355"/>
    <w:rsid w:val="0009004D"/>
    <w:rsid w:val="00091C5B"/>
    <w:rsid w:val="000A1276"/>
    <w:rsid w:val="000A438D"/>
    <w:rsid w:val="000A67D9"/>
    <w:rsid w:val="000A6A2A"/>
    <w:rsid w:val="000B4313"/>
    <w:rsid w:val="000B5649"/>
    <w:rsid w:val="000B7660"/>
    <w:rsid w:val="000C263E"/>
    <w:rsid w:val="000C2E0D"/>
    <w:rsid w:val="000C3398"/>
    <w:rsid w:val="000C360E"/>
    <w:rsid w:val="000C3D9F"/>
    <w:rsid w:val="000C42D6"/>
    <w:rsid w:val="000C54D7"/>
    <w:rsid w:val="000D0353"/>
    <w:rsid w:val="000D088D"/>
    <w:rsid w:val="000D0E8B"/>
    <w:rsid w:val="000D17A1"/>
    <w:rsid w:val="000D284C"/>
    <w:rsid w:val="000D36A6"/>
    <w:rsid w:val="000D4C2D"/>
    <w:rsid w:val="000D57E2"/>
    <w:rsid w:val="000E07D3"/>
    <w:rsid w:val="000E3719"/>
    <w:rsid w:val="000F426A"/>
    <w:rsid w:val="000F49BE"/>
    <w:rsid w:val="000F6B42"/>
    <w:rsid w:val="00100281"/>
    <w:rsid w:val="00100EB9"/>
    <w:rsid w:val="00101358"/>
    <w:rsid w:val="00104CAF"/>
    <w:rsid w:val="00115E25"/>
    <w:rsid w:val="001217D9"/>
    <w:rsid w:val="001222AA"/>
    <w:rsid w:val="00130E74"/>
    <w:rsid w:val="00140690"/>
    <w:rsid w:val="00144138"/>
    <w:rsid w:val="00147E10"/>
    <w:rsid w:val="00151330"/>
    <w:rsid w:val="00152640"/>
    <w:rsid w:val="00153A42"/>
    <w:rsid w:val="00154321"/>
    <w:rsid w:val="00162F86"/>
    <w:rsid w:val="00163076"/>
    <w:rsid w:val="00163F17"/>
    <w:rsid w:val="00166B51"/>
    <w:rsid w:val="00174166"/>
    <w:rsid w:val="00180B5F"/>
    <w:rsid w:val="00182B57"/>
    <w:rsid w:val="00183315"/>
    <w:rsid w:val="001857A2"/>
    <w:rsid w:val="00192176"/>
    <w:rsid w:val="00197231"/>
    <w:rsid w:val="001A2C24"/>
    <w:rsid w:val="001A549A"/>
    <w:rsid w:val="001B2D3A"/>
    <w:rsid w:val="001C040C"/>
    <w:rsid w:val="001C1270"/>
    <w:rsid w:val="001C12A8"/>
    <w:rsid w:val="001C4179"/>
    <w:rsid w:val="001D593A"/>
    <w:rsid w:val="001D69AB"/>
    <w:rsid w:val="001D6C3D"/>
    <w:rsid w:val="001D7B7D"/>
    <w:rsid w:val="001E016C"/>
    <w:rsid w:val="001E1DA0"/>
    <w:rsid w:val="001E1DC4"/>
    <w:rsid w:val="001E3E8C"/>
    <w:rsid w:val="001E75D6"/>
    <w:rsid w:val="001F198D"/>
    <w:rsid w:val="001F3278"/>
    <w:rsid w:val="001F43EA"/>
    <w:rsid w:val="00204162"/>
    <w:rsid w:val="00204551"/>
    <w:rsid w:val="002058AD"/>
    <w:rsid w:val="00206F59"/>
    <w:rsid w:val="00207D46"/>
    <w:rsid w:val="002108E8"/>
    <w:rsid w:val="002146C9"/>
    <w:rsid w:val="002146D1"/>
    <w:rsid w:val="002156F8"/>
    <w:rsid w:val="002165BF"/>
    <w:rsid w:val="00216E86"/>
    <w:rsid w:val="0022084B"/>
    <w:rsid w:val="00221E17"/>
    <w:rsid w:val="002263E5"/>
    <w:rsid w:val="002278C8"/>
    <w:rsid w:val="00231786"/>
    <w:rsid w:val="002360EB"/>
    <w:rsid w:val="00236A6E"/>
    <w:rsid w:val="00240FD6"/>
    <w:rsid w:val="00244A8D"/>
    <w:rsid w:val="002460B3"/>
    <w:rsid w:val="00251335"/>
    <w:rsid w:val="00263EB2"/>
    <w:rsid w:val="00264840"/>
    <w:rsid w:val="00266677"/>
    <w:rsid w:val="00272336"/>
    <w:rsid w:val="002732F1"/>
    <w:rsid w:val="0028140F"/>
    <w:rsid w:val="00285BB9"/>
    <w:rsid w:val="002915D6"/>
    <w:rsid w:val="0029232F"/>
    <w:rsid w:val="00296CAD"/>
    <w:rsid w:val="002A084D"/>
    <w:rsid w:val="002A0CBE"/>
    <w:rsid w:val="002A21BA"/>
    <w:rsid w:val="002A4F8C"/>
    <w:rsid w:val="002A72D8"/>
    <w:rsid w:val="002B4802"/>
    <w:rsid w:val="002C51CF"/>
    <w:rsid w:val="002C65BF"/>
    <w:rsid w:val="002D15B7"/>
    <w:rsid w:val="002D1BA5"/>
    <w:rsid w:val="002D3A08"/>
    <w:rsid w:val="002D46A4"/>
    <w:rsid w:val="002D4C93"/>
    <w:rsid w:val="002D5CF1"/>
    <w:rsid w:val="002E1532"/>
    <w:rsid w:val="002E3455"/>
    <w:rsid w:val="002E41E3"/>
    <w:rsid w:val="002E4BF8"/>
    <w:rsid w:val="002E7F3A"/>
    <w:rsid w:val="002F16E7"/>
    <w:rsid w:val="002F3256"/>
    <w:rsid w:val="002F4CFC"/>
    <w:rsid w:val="002F699E"/>
    <w:rsid w:val="002F7380"/>
    <w:rsid w:val="00306F1C"/>
    <w:rsid w:val="0031088C"/>
    <w:rsid w:val="00313334"/>
    <w:rsid w:val="00314470"/>
    <w:rsid w:val="003144B9"/>
    <w:rsid w:val="00315711"/>
    <w:rsid w:val="003211B3"/>
    <w:rsid w:val="00322E86"/>
    <w:rsid w:val="0032544B"/>
    <w:rsid w:val="00326336"/>
    <w:rsid w:val="00331E2F"/>
    <w:rsid w:val="003338E0"/>
    <w:rsid w:val="0033578F"/>
    <w:rsid w:val="00336AC4"/>
    <w:rsid w:val="0033706A"/>
    <w:rsid w:val="003427AF"/>
    <w:rsid w:val="003428EF"/>
    <w:rsid w:val="003520B5"/>
    <w:rsid w:val="00352116"/>
    <w:rsid w:val="00353451"/>
    <w:rsid w:val="00363BC8"/>
    <w:rsid w:val="00364A6B"/>
    <w:rsid w:val="00364CB6"/>
    <w:rsid w:val="003735F9"/>
    <w:rsid w:val="00373FF6"/>
    <w:rsid w:val="00374426"/>
    <w:rsid w:val="003824E0"/>
    <w:rsid w:val="00382DD1"/>
    <w:rsid w:val="00387587"/>
    <w:rsid w:val="00391D9F"/>
    <w:rsid w:val="0039448B"/>
    <w:rsid w:val="003A2688"/>
    <w:rsid w:val="003A7DA5"/>
    <w:rsid w:val="003B2F7E"/>
    <w:rsid w:val="003B4142"/>
    <w:rsid w:val="003B521B"/>
    <w:rsid w:val="003B79B7"/>
    <w:rsid w:val="003C4286"/>
    <w:rsid w:val="003C4910"/>
    <w:rsid w:val="003C4E1B"/>
    <w:rsid w:val="003C567E"/>
    <w:rsid w:val="003C6D11"/>
    <w:rsid w:val="003C71AD"/>
    <w:rsid w:val="003D075F"/>
    <w:rsid w:val="003D5381"/>
    <w:rsid w:val="003E5DE9"/>
    <w:rsid w:val="003F3DB9"/>
    <w:rsid w:val="003F634B"/>
    <w:rsid w:val="003F6D92"/>
    <w:rsid w:val="00400539"/>
    <w:rsid w:val="00400E63"/>
    <w:rsid w:val="0040100C"/>
    <w:rsid w:val="00401787"/>
    <w:rsid w:val="00403550"/>
    <w:rsid w:val="00404AFA"/>
    <w:rsid w:val="00405A54"/>
    <w:rsid w:val="004070FC"/>
    <w:rsid w:val="00407134"/>
    <w:rsid w:val="0040748F"/>
    <w:rsid w:val="00410AE8"/>
    <w:rsid w:val="004119D5"/>
    <w:rsid w:val="00412518"/>
    <w:rsid w:val="00412569"/>
    <w:rsid w:val="00414AB1"/>
    <w:rsid w:val="00415D0C"/>
    <w:rsid w:val="00417844"/>
    <w:rsid w:val="004237C4"/>
    <w:rsid w:val="00425B4C"/>
    <w:rsid w:val="00443C25"/>
    <w:rsid w:val="00444B0C"/>
    <w:rsid w:val="00444B2D"/>
    <w:rsid w:val="004473D7"/>
    <w:rsid w:val="00447734"/>
    <w:rsid w:val="0047046E"/>
    <w:rsid w:val="00471B60"/>
    <w:rsid w:val="00472ADA"/>
    <w:rsid w:val="0047473A"/>
    <w:rsid w:val="004759F2"/>
    <w:rsid w:val="00480BAC"/>
    <w:rsid w:val="004838E9"/>
    <w:rsid w:val="00484E2D"/>
    <w:rsid w:val="00490999"/>
    <w:rsid w:val="004924D4"/>
    <w:rsid w:val="00492B46"/>
    <w:rsid w:val="00492E13"/>
    <w:rsid w:val="00497C19"/>
    <w:rsid w:val="004A0D76"/>
    <w:rsid w:val="004A2B57"/>
    <w:rsid w:val="004A3BDD"/>
    <w:rsid w:val="004B026D"/>
    <w:rsid w:val="004B3DCA"/>
    <w:rsid w:val="004B507B"/>
    <w:rsid w:val="004B66AA"/>
    <w:rsid w:val="004B6B9E"/>
    <w:rsid w:val="004C0A64"/>
    <w:rsid w:val="004C55E9"/>
    <w:rsid w:val="004C58EE"/>
    <w:rsid w:val="004C6E88"/>
    <w:rsid w:val="004D30B9"/>
    <w:rsid w:val="004D355E"/>
    <w:rsid w:val="004D532E"/>
    <w:rsid w:val="004D556A"/>
    <w:rsid w:val="004D78A9"/>
    <w:rsid w:val="004E1134"/>
    <w:rsid w:val="004E1293"/>
    <w:rsid w:val="004E1A3D"/>
    <w:rsid w:val="004E348F"/>
    <w:rsid w:val="004F115B"/>
    <w:rsid w:val="004F4341"/>
    <w:rsid w:val="004F495A"/>
    <w:rsid w:val="00501377"/>
    <w:rsid w:val="00503240"/>
    <w:rsid w:val="00504BD9"/>
    <w:rsid w:val="00506807"/>
    <w:rsid w:val="00506BE0"/>
    <w:rsid w:val="00510402"/>
    <w:rsid w:val="00511E58"/>
    <w:rsid w:val="00516FE3"/>
    <w:rsid w:val="00522C76"/>
    <w:rsid w:val="0052354C"/>
    <w:rsid w:val="00525DC3"/>
    <w:rsid w:val="00532260"/>
    <w:rsid w:val="005328E9"/>
    <w:rsid w:val="00532E6B"/>
    <w:rsid w:val="005335DE"/>
    <w:rsid w:val="00534076"/>
    <w:rsid w:val="00536009"/>
    <w:rsid w:val="005417FE"/>
    <w:rsid w:val="00543608"/>
    <w:rsid w:val="00544364"/>
    <w:rsid w:val="00544B2A"/>
    <w:rsid w:val="00544BEB"/>
    <w:rsid w:val="00544E94"/>
    <w:rsid w:val="0054577F"/>
    <w:rsid w:val="00555BC3"/>
    <w:rsid w:val="005619CC"/>
    <w:rsid w:val="005635C7"/>
    <w:rsid w:val="00565CBF"/>
    <w:rsid w:val="005665B1"/>
    <w:rsid w:val="005709A3"/>
    <w:rsid w:val="005736CD"/>
    <w:rsid w:val="005738F5"/>
    <w:rsid w:val="0057566D"/>
    <w:rsid w:val="0057573D"/>
    <w:rsid w:val="00576CC9"/>
    <w:rsid w:val="00583757"/>
    <w:rsid w:val="00591748"/>
    <w:rsid w:val="00592595"/>
    <w:rsid w:val="0059361B"/>
    <w:rsid w:val="005966FE"/>
    <w:rsid w:val="00597FCE"/>
    <w:rsid w:val="005A5613"/>
    <w:rsid w:val="005A5F6E"/>
    <w:rsid w:val="005A7B4A"/>
    <w:rsid w:val="005A7C12"/>
    <w:rsid w:val="005B0934"/>
    <w:rsid w:val="005B1AF1"/>
    <w:rsid w:val="005B5DD2"/>
    <w:rsid w:val="005B6BD5"/>
    <w:rsid w:val="005B7383"/>
    <w:rsid w:val="005B738B"/>
    <w:rsid w:val="005C5170"/>
    <w:rsid w:val="005C5AB3"/>
    <w:rsid w:val="005D0B68"/>
    <w:rsid w:val="005D502E"/>
    <w:rsid w:val="005D5287"/>
    <w:rsid w:val="005D6037"/>
    <w:rsid w:val="005D651E"/>
    <w:rsid w:val="005E13E3"/>
    <w:rsid w:val="005E23C4"/>
    <w:rsid w:val="005E389B"/>
    <w:rsid w:val="005F30CC"/>
    <w:rsid w:val="00600621"/>
    <w:rsid w:val="006033FD"/>
    <w:rsid w:val="006043A9"/>
    <w:rsid w:val="00606645"/>
    <w:rsid w:val="00607A03"/>
    <w:rsid w:val="006143C2"/>
    <w:rsid w:val="00614B0F"/>
    <w:rsid w:val="00616AAD"/>
    <w:rsid w:val="006177D0"/>
    <w:rsid w:val="0062335F"/>
    <w:rsid w:val="00623410"/>
    <w:rsid w:val="00626EE6"/>
    <w:rsid w:val="006315B1"/>
    <w:rsid w:val="0063509B"/>
    <w:rsid w:val="00635BCD"/>
    <w:rsid w:val="00640991"/>
    <w:rsid w:val="00640AD8"/>
    <w:rsid w:val="006426D2"/>
    <w:rsid w:val="00645AFC"/>
    <w:rsid w:val="00652667"/>
    <w:rsid w:val="006526AF"/>
    <w:rsid w:val="00653A89"/>
    <w:rsid w:val="00655991"/>
    <w:rsid w:val="00661D30"/>
    <w:rsid w:val="00663F5D"/>
    <w:rsid w:val="00665734"/>
    <w:rsid w:val="00672336"/>
    <w:rsid w:val="006775FC"/>
    <w:rsid w:val="006823D4"/>
    <w:rsid w:val="00684D0D"/>
    <w:rsid w:val="00686774"/>
    <w:rsid w:val="006879C7"/>
    <w:rsid w:val="00691F02"/>
    <w:rsid w:val="00692FEB"/>
    <w:rsid w:val="00695F61"/>
    <w:rsid w:val="00696662"/>
    <w:rsid w:val="00697418"/>
    <w:rsid w:val="006978E0"/>
    <w:rsid w:val="006A2A7E"/>
    <w:rsid w:val="006A73EB"/>
    <w:rsid w:val="006B0501"/>
    <w:rsid w:val="006B0ACD"/>
    <w:rsid w:val="006B2A00"/>
    <w:rsid w:val="006B6206"/>
    <w:rsid w:val="006B788C"/>
    <w:rsid w:val="006C1F14"/>
    <w:rsid w:val="006C2CDE"/>
    <w:rsid w:val="006C2FFA"/>
    <w:rsid w:val="006C62F0"/>
    <w:rsid w:val="006D0415"/>
    <w:rsid w:val="006D18B4"/>
    <w:rsid w:val="006D384B"/>
    <w:rsid w:val="006D3903"/>
    <w:rsid w:val="006D5F2A"/>
    <w:rsid w:val="006D672F"/>
    <w:rsid w:val="006D7792"/>
    <w:rsid w:val="006D796D"/>
    <w:rsid w:val="006D7E51"/>
    <w:rsid w:val="006E0498"/>
    <w:rsid w:val="006E18B5"/>
    <w:rsid w:val="006E1E02"/>
    <w:rsid w:val="006E2EB8"/>
    <w:rsid w:val="006E30E7"/>
    <w:rsid w:val="006F1397"/>
    <w:rsid w:val="006F3D8C"/>
    <w:rsid w:val="006F7139"/>
    <w:rsid w:val="00702DDD"/>
    <w:rsid w:val="00702DE2"/>
    <w:rsid w:val="00711A7A"/>
    <w:rsid w:val="00711D8D"/>
    <w:rsid w:val="00713E91"/>
    <w:rsid w:val="00717853"/>
    <w:rsid w:val="0072378A"/>
    <w:rsid w:val="007249A8"/>
    <w:rsid w:val="00727376"/>
    <w:rsid w:val="0073014E"/>
    <w:rsid w:val="007321D5"/>
    <w:rsid w:val="007327DB"/>
    <w:rsid w:val="00732BB6"/>
    <w:rsid w:val="00734EEE"/>
    <w:rsid w:val="00735935"/>
    <w:rsid w:val="007458EE"/>
    <w:rsid w:val="00745B6A"/>
    <w:rsid w:val="007473CF"/>
    <w:rsid w:val="00747B39"/>
    <w:rsid w:val="00747B9A"/>
    <w:rsid w:val="00751803"/>
    <w:rsid w:val="00754111"/>
    <w:rsid w:val="007573A3"/>
    <w:rsid w:val="007602B0"/>
    <w:rsid w:val="00760F63"/>
    <w:rsid w:val="007663E0"/>
    <w:rsid w:val="00773573"/>
    <w:rsid w:val="00776E5D"/>
    <w:rsid w:val="00782D21"/>
    <w:rsid w:val="00784376"/>
    <w:rsid w:val="00784A81"/>
    <w:rsid w:val="00784C21"/>
    <w:rsid w:val="00785630"/>
    <w:rsid w:val="007857BB"/>
    <w:rsid w:val="00785BEC"/>
    <w:rsid w:val="007924B9"/>
    <w:rsid w:val="007953D9"/>
    <w:rsid w:val="00796E70"/>
    <w:rsid w:val="007A10F6"/>
    <w:rsid w:val="007A34E1"/>
    <w:rsid w:val="007A57FB"/>
    <w:rsid w:val="007A64E5"/>
    <w:rsid w:val="007A6A58"/>
    <w:rsid w:val="007B2BE4"/>
    <w:rsid w:val="007B4529"/>
    <w:rsid w:val="007B6B35"/>
    <w:rsid w:val="007B7524"/>
    <w:rsid w:val="007B7A9A"/>
    <w:rsid w:val="007C0FD0"/>
    <w:rsid w:val="007C7026"/>
    <w:rsid w:val="007C7DF5"/>
    <w:rsid w:val="007C7E3F"/>
    <w:rsid w:val="007D0383"/>
    <w:rsid w:val="007D5D00"/>
    <w:rsid w:val="007E2A15"/>
    <w:rsid w:val="007E38C8"/>
    <w:rsid w:val="007E3E67"/>
    <w:rsid w:val="007E60B3"/>
    <w:rsid w:val="007F67F3"/>
    <w:rsid w:val="0080308F"/>
    <w:rsid w:val="008063CA"/>
    <w:rsid w:val="008075D8"/>
    <w:rsid w:val="00810365"/>
    <w:rsid w:val="00811A29"/>
    <w:rsid w:val="00811E22"/>
    <w:rsid w:val="0082029C"/>
    <w:rsid w:val="008208CA"/>
    <w:rsid w:val="008247A7"/>
    <w:rsid w:val="00827D8F"/>
    <w:rsid w:val="00833584"/>
    <w:rsid w:val="0083361F"/>
    <w:rsid w:val="008415A4"/>
    <w:rsid w:val="00843397"/>
    <w:rsid w:val="00846DF8"/>
    <w:rsid w:val="00847DFB"/>
    <w:rsid w:val="00852D63"/>
    <w:rsid w:val="008542D9"/>
    <w:rsid w:val="00854905"/>
    <w:rsid w:val="008557B4"/>
    <w:rsid w:val="00855AF8"/>
    <w:rsid w:val="00857A1F"/>
    <w:rsid w:val="00864830"/>
    <w:rsid w:val="008668FA"/>
    <w:rsid w:val="008715B1"/>
    <w:rsid w:val="00873DD8"/>
    <w:rsid w:val="00877208"/>
    <w:rsid w:val="00881E49"/>
    <w:rsid w:val="00882004"/>
    <w:rsid w:val="00882535"/>
    <w:rsid w:val="00882762"/>
    <w:rsid w:val="008848CB"/>
    <w:rsid w:val="00884DA2"/>
    <w:rsid w:val="008869A5"/>
    <w:rsid w:val="008A1751"/>
    <w:rsid w:val="008A3576"/>
    <w:rsid w:val="008A3B8E"/>
    <w:rsid w:val="008B3DB3"/>
    <w:rsid w:val="008B5B09"/>
    <w:rsid w:val="008B5F01"/>
    <w:rsid w:val="008C0891"/>
    <w:rsid w:val="008C0E59"/>
    <w:rsid w:val="008C0E83"/>
    <w:rsid w:val="008C2D9E"/>
    <w:rsid w:val="008C665A"/>
    <w:rsid w:val="008D131E"/>
    <w:rsid w:val="008D3C02"/>
    <w:rsid w:val="008D6592"/>
    <w:rsid w:val="008E197E"/>
    <w:rsid w:val="008E3561"/>
    <w:rsid w:val="008F0EF8"/>
    <w:rsid w:val="008F16C8"/>
    <w:rsid w:val="008F2098"/>
    <w:rsid w:val="008F33F4"/>
    <w:rsid w:val="008F63A3"/>
    <w:rsid w:val="008F64DE"/>
    <w:rsid w:val="0090130C"/>
    <w:rsid w:val="00901DE5"/>
    <w:rsid w:val="00902733"/>
    <w:rsid w:val="00902E6A"/>
    <w:rsid w:val="00907929"/>
    <w:rsid w:val="00914862"/>
    <w:rsid w:val="00925350"/>
    <w:rsid w:val="0092565F"/>
    <w:rsid w:val="009259FA"/>
    <w:rsid w:val="00927287"/>
    <w:rsid w:val="00927E0C"/>
    <w:rsid w:val="00931638"/>
    <w:rsid w:val="00935B26"/>
    <w:rsid w:val="009415D4"/>
    <w:rsid w:val="0094600B"/>
    <w:rsid w:val="0094670B"/>
    <w:rsid w:val="00947343"/>
    <w:rsid w:val="00947D2D"/>
    <w:rsid w:val="00952525"/>
    <w:rsid w:val="00952670"/>
    <w:rsid w:val="00952B00"/>
    <w:rsid w:val="00956F61"/>
    <w:rsid w:val="009617FE"/>
    <w:rsid w:val="0096215D"/>
    <w:rsid w:val="009636A3"/>
    <w:rsid w:val="0096603D"/>
    <w:rsid w:val="00972EE9"/>
    <w:rsid w:val="00974AA4"/>
    <w:rsid w:val="00976A38"/>
    <w:rsid w:val="009820EF"/>
    <w:rsid w:val="0098739F"/>
    <w:rsid w:val="00987450"/>
    <w:rsid w:val="00991A9A"/>
    <w:rsid w:val="0099231E"/>
    <w:rsid w:val="009927D0"/>
    <w:rsid w:val="00995BB4"/>
    <w:rsid w:val="009A2563"/>
    <w:rsid w:val="009A7E11"/>
    <w:rsid w:val="009B21FE"/>
    <w:rsid w:val="009B23AE"/>
    <w:rsid w:val="009B2DA5"/>
    <w:rsid w:val="009B46DA"/>
    <w:rsid w:val="009B74AB"/>
    <w:rsid w:val="009C020E"/>
    <w:rsid w:val="009C59E9"/>
    <w:rsid w:val="009C75FC"/>
    <w:rsid w:val="009D3041"/>
    <w:rsid w:val="009D5FA0"/>
    <w:rsid w:val="009E0AE5"/>
    <w:rsid w:val="009E1070"/>
    <w:rsid w:val="009E2D77"/>
    <w:rsid w:val="009F1C5A"/>
    <w:rsid w:val="009F363A"/>
    <w:rsid w:val="009F3BA5"/>
    <w:rsid w:val="00A0587E"/>
    <w:rsid w:val="00A10158"/>
    <w:rsid w:val="00A109B6"/>
    <w:rsid w:val="00A12AAF"/>
    <w:rsid w:val="00A17DC6"/>
    <w:rsid w:val="00A26171"/>
    <w:rsid w:val="00A2660F"/>
    <w:rsid w:val="00A27214"/>
    <w:rsid w:val="00A274C4"/>
    <w:rsid w:val="00A27D09"/>
    <w:rsid w:val="00A31B44"/>
    <w:rsid w:val="00A45DA3"/>
    <w:rsid w:val="00A4765D"/>
    <w:rsid w:val="00A5154F"/>
    <w:rsid w:val="00A52179"/>
    <w:rsid w:val="00A52AE9"/>
    <w:rsid w:val="00A53A3E"/>
    <w:rsid w:val="00A56572"/>
    <w:rsid w:val="00A60495"/>
    <w:rsid w:val="00A65250"/>
    <w:rsid w:val="00A70085"/>
    <w:rsid w:val="00A70A91"/>
    <w:rsid w:val="00A723B8"/>
    <w:rsid w:val="00A75E7E"/>
    <w:rsid w:val="00A778EE"/>
    <w:rsid w:val="00A80058"/>
    <w:rsid w:val="00A812D5"/>
    <w:rsid w:val="00A82B68"/>
    <w:rsid w:val="00A84281"/>
    <w:rsid w:val="00A8492D"/>
    <w:rsid w:val="00A865CE"/>
    <w:rsid w:val="00A87D23"/>
    <w:rsid w:val="00A92503"/>
    <w:rsid w:val="00A930D5"/>
    <w:rsid w:val="00A936AE"/>
    <w:rsid w:val="00A9425F"/>
    <w:rsid w:val="00A9462D"/>
    <w:rsid w:val="00A95CBB"/>
    <w:rsid w:val="00A97512"/>
    <w:rsid w:val="00A97CB9"/>
    <w:rsid w:val="00AA3AFD"/>
    <w:rsid w:val="00AA4967"/>
    <w:rsid w:val="00AB190E"/>
    <w:rsid w:val="00AB37BA"/>
    <w:rsid w:val="00AC66A3"/>
    <w:rsid w:val="00AC724A"/>
    <w:rsid w:val="00AD1207"/>
    <w:rsid w:val="00AD239B"/>
    <w:rsid w:val="00AE1A33"/>
    <w:rsid w:val="00AE4D82"/>
    <w:rsid w:val="00AE535A"/>
    <w:rsid w:val="00AE6667"/>
    <w:rsid w:val="00AF16AC"/>
    <w:rsid w:val="00AF2560"/>
    <w:rsid w:val="00AF3184"/>
    <w:rsid w:val="00AF424A"/>
    <w:rsid w:val="00AF50D6"/>
    <w:rsid w:val="00B1284C"/>
    <w:rsid w:val="00B1535B"/>
    <w:rsid w:val="00B2120C"/>
    <w:rsid w:val="00B22340"/>
    <w:rsid w:val="00B226B7"/>
    <w:rsid w:val="00B22785"/>
    <w:rsid w:val="00B22EF6"/>
    <w:rsid w:val="00B31CE4"/>
    <w:rsid w:val="00B31E74"/>
    <w:rsid w:val="00B34F0B"/>
    <w:rsid w:val="00B37070"/>
    <w:rsid w:val="00B429DF"/>
    <w:rsid w:val="00B462A9"/>
    <w:rsid w:val="00B47B87"/>
    <w:rsid w:val="00B50EC4"/>
    <w:rsid w:val="00B56EA9"/>
    <w:rsid w:val="00B60696"/>
    <w:rsid w:val="00B61D37"/>
    <w:rsid w:val="00B629C6"/>
    <w:rsid w:val="00B63F76"/>
    <w:rsid w:val="00B6441F"/>
    <w:rsid w:val="00B64958"/>
    <w:rsid w:val="00B66369"/>
    <w:rsid w:val="00B6709F"/>
    <w:rsid w:val="00B70D63"/>
    <w:rsid w:val="00B75738"/>
    <w:rsid w:val="00B7654D"/>
    <w:rsid w:val="00B80202"/>
    <w:rsid w:val="00B80EEF"/>
    <w:rsid w:val="00B821D1"/>
    <w:rsid w:val="00B84CAE"/>
    <w:rsid w:val="00B85421"/>
    <w:rsid w:val="00B927B5"/>
    <w:rsid w:val="00B97319"/>
    <w:rsid w:val="00BA43CD"/>
    <w:rsid w:val="00BA6561"/>
    <w:rsid w:val="00BB0407"/>
    <w:rsid w:val="00BB0683"/>
    <w:rsid w:val="00BB38DF"/>
    <w:rsid w:val="00BB3AA8"/>
    <w:rsid w:val="00BB4CA2"/>
    <w:rsid w:val="00BC49FD"/>
    <w:rsid w:val="00BD2789"/>
    <w:rsid w:val="00BD42ED"/>
    <w:rsid w:val="00BE14FC"/>
    <w:rsid w:val="00BE345E"/>
    <w:rsid w:val="00BE5906"/>
    <w:rsid w:val="00BF12F5"/>
    <w:rsid w:val="00BF1FA1"/>
    <w:rsid w:val="00BF4671"/>
    <w:rsid w:val="00BF49B5"/>
    <w:rsid w:val="00BF5329"/>
    <w:rsid w:val="00C0014B"/>
    <w:rsid w:val="00C01618"/>
    <w:rsid w:val="00C02504"/>
    <w:rsid w:val="00C02A8A"/>
    <w:rsid w:val="00C02F45"/>
    <w:rsid w:val="00C03EBA"/>
    <w:rsid w:val="00C047F8"/>
    <w:rsid w:val="00C05424"/>
    <w:rsid w:val="00C07BA1"/>
    <w:rsid w:val="00C07E0A"/>
    <w:rsid w:val="00C17734"/>
    <w:rsid w:val="00C25EE4"/>
    <w:rsid w:val="00C2607D"/>
    <w:rsid w:val="00C326A0"/>
    <w:rsid w:val="00C35549"/>
    <w:rsid w:val="00C367DE"/>
    <w:rsid w:val="00C369E9"/>
    <w:rsid w:val="00C422AB"/>
    <w:rsid w:val="00C4533A"/>
    <w:rsid w:val="00C470DC"/>
    <w:rsid w:val="00C55239"/>
    <w:rsid w:val="00C55E6E"/>
    <w:rsid w:val="00C57CF6"/>
    <w:rsid w:val="00C60D5C"/>
    <w:rsid w:val="00C6589B"/>
    <w:rsid w:val="00C65B20"/>
    <w:rsid w:val="00C65D34"/>
    <w:rsid w:val="00C669BB"/>
    <w:rsid w:val="00C70E6C"/>
    <w:rsid w:val="00C71DFA"/>
    <w:rsid w:val="00C71FB9"/>
    <w:rsid w:val="00C735E1"/>
    <w:rsid w:val="00C76B28"/>
    <w:rsid w:val="00C86E9D"/>
    <w:rsid w:val="00C91316"/>
    <w:rsid w:val="00C91623"/>
    <w:rsid w:val="00C91E74"/>
    <w:rsid w:val="00C927E7"/>
    <w:rsid w:val="00C967FE"/>
    <w:rsid w:val="00C96BCA"/>
    <w:rsid w:val="00CA0250"/>
    <w:rsid w:val="00CA0B46"/>
    <w:rsid w:val="00CA0EDA"/>
    <w:rsid w:val="00CA244D"/>
    <w:rsid w:val="00CA6A29"/>
    <w:rsid w:val="00CB2E15"/>
    <w:rsid w:val="00CB4EE6"/>
    <w:rsid w:val="00CB742F"/>
    <w:rsid w:val="00CC3C1E"/>
    <w:rsid w:val="00CC5A37"/>
    <w:rsid w:val="00CC5CB8"/>
    <w:rsid w:val="00CC756A"/>
    <w:rsid w:val="00CC7D10"/>
    <w:rsid w:val="00CD1372"/>
    <w:rsid w:val="00CE35ED"/>
    <w:rsid w:val="00CF353F"/>
    <w:rsid w:val="00CF6800"/>
    <w:rsid w:val="00CF6A32"/>
    <w:rsid w:val="00CF738E"/>
    <w:rsid w:val="00D037DC"/>
    <w:rsid w:val="00D048A5"/>
    <w:rsid w:val="00D05D58"/>
    <w:rsid w:val="00D06CAB"/>
    <w:rsid w:val="00D076DC"/>
    <w:rsid w:val="00D137EB"/>
    <w:rsid w:val="00D2126E"/>
    <w:rsid w:val="00D253E6"/>
    <w:rsid w:val="00D267FD"/>
    <w:rsid w:val="00D2798A"/>
    <w:rsid w:val="00D324D2"/>
    <w:rsid w:val="00D35C2D"/>
    <w:rsid w:val="00D363DA"/>
    <w:rsid w:val="00D4010D"/>
    <w:rsid w:val="00D43025"/>
    <w:rsid w:val="00D50C5C"/>
    <w:rsid w:val="00D52AD6"/>
    <w:rsid w:val="00D542E8"/>
    <w:rsid w:val="00D54668"/>
    <w:rsid w:val="00D547FD"/>
    <w:rsid w:val="00D55BF7"/>
    <w:rsid w:val="00D56791"/>
    <w:rsid w:val="00D62250"/>
    <w:rsid w:val="00D711C3"/>
    <w:rsid w:val="00D72221"/>
    <w:rsid w:val="00D742A9"/>
    <w:rsid w:val="00D747B8"/>
    <w:rsid w:val="00D7638B"/>
    <w:rsid w:val="00D821A0"/>
    <w:rsid w:val="00D848AA"/>
    <w:rsid w:val="00D85245"/>
    <w:rsid w:val="00D859E5"/>
    <w:rsid w:val="00D86644"/>
    <w:rsid w:val="00D91178"/>
    <w:rsid w:val="00D938CA"/>
    <w:rsid w:val="00D95EE9"/>
    <w:rsid w:val="00D96FA1"/>
    <w:rsid w:val="00D97104"/>
    <w:rsid w:val="00D971E1"/>
    <w:rsid w:val="00DA56BF"/>
    <w:rsid w:val="00DA5A3D"/>
    <w:rsid w:val="00DA6EF4"/>
    <w:rsid w:val="00DB1B7C"/>
    <w:rsid w:val="00DB23CE"/>
    <w:rsid w:val="00DB28A4"/>
    <w:rsid w:val="00DB31A6"/>
    <w:rsid w:val="00DB3802"/>
    <w:rsid w:val="00DB40C2"/>
    <w:rsid w:val="00DB43AE"/>
    <w:rsid w:val="00DB6BA6"/>
    <w:rsid w:val="00DB6DF1"/>
    <w:rsid w:val="00DC0655"/>
    <w:rsid w:val="00DC09C1"/>
    <w:rsid w:val="00DC171C"/>
    <w:rsid w:val="00DD116D"/>
    <w:rsid w:val="00DD3DE4"/>
    <w:rsid w:val="00DE25A5"/>
    <w:rsid w:val="00DE6E6A"/>
    <w:rsid w:val="00DF0CB1"/>
    <w:rsid w:val="00DF4E51"/>
    <w:rsid w:val="00DF6CBD"/>
    <w:rsid w:val="00E02D2F"/>
    <w:rsid w:val="00E02FBC"/>
    <w:rsid w:val="00E03F4F"/>
    <w:rsid w:val="00E122F4"/>
    <w:rsid w:val="00E15562"/>
    <w:rsid w:val="00E2005D"/>
    <w:rsid w:val="00E227B1"/>
    <w:rsid w:val="00E25634"/>
    <w:rsid w:val="00E26D61"/>
    <w:rsid w:val="00E31578"/>
    <w:rsid w:val="00E34801"/>
    <w:rsid w:val="00E36F4A"/>
    <w:rsid w:val="00E37A7D"/>
    <w:rsid w:val="00E37F4E"/>
    <w:rsid w:val="00E424EA"/>
    <w:rsid w:val="00E42598"/>
    <w:rsid w:val="00E43E22"/>
    <w:rsid w:val="00E536DA"/>
    <w:rsid w:val="00E54572"/>
    <w:rsid w:val="00E560DE"/>
    <w:rsid w:val="00E5658A"/>
    <w:rsid w:val="00E56888"/>
    <w:rsid w:val="00E60A04"/>
    <w:rsid w:val="00E62BD2"/>
    <w:rsid w:val="00E72851"/>
    <w:rsid w:val="00E74FE2"/>
    <w:rsid w:val="00E75B7D"/>
    <w:rsid w:val="00E85F59"/>
    <w:rsid w:val="00E86CA5"/>
    <w:rsid w:val="00E87374"/>
    <w:rsid w:val="00E91EC2"/>
    <w:rsid w:val="00E9205E"/>
    <w:rsid w:val="00E9746C"/>
    <w:rsid w:val="00EA0240"/>
    <w:rsid w:val="00EA3482"/>
    <w:rsid w:val="00EA4CF1"/>
    <w:rsid w:val="00EA5B4A"/>
    <w:rsid w:val="00EB0630"/>
    <w:rsid w:val="00EB16D6"/>
    <w:rsid w:val="00EB1C08"/>
    <w:rsid w:val="00EB34BD"/>
    <w:rsid w:val="00EB58DC"/>
    <w:rsid w:val="00EC2535"/>
    <w:rsid w:val="00EC4A49"/>
    <w:rsid w:val="00EC551F"/>
    <w:rsid w:val="00ED3847"/>
    <w:rsid w:val="00EE1955"/>
    <w:rsid w:val="00EE3535"/>
    <w:rsid w:val="00EE7705"/>
    <w:rsid w:val="00EF3D52"/>
    <w:rsid w:val="00EF668D"/>
    <w:rsid w:val="00F03E41"/>
    <w:rsid w:val="00F20D49"/>
    <w:rsid w:val="00F211B7"/>
    <w:rsid w:val="00F21741"/>
    <w:rsid w:val="00F23BA7"/>
    <w:rsid w:val="00F23D19"/>
    <w:rsid w:val="00F317F0"/>
    <w:rsid w:val="00F37DAF"/>
    <w:rsid w:val="00F4002C"/>
    <w:rsid w:val="00F40CA3"/>
    <w:rsid w:val="00F4131E"/>
    <w:rsid w:val="00F42853"/>
    <w:rsid w:val="00F43E0D"/>
    <w:rsid w:val="00F45DB5"/>
    <w:rsid w:val="00F5075C"/>
    <w:rsid w:val="00F5328D"/>
    <w:rsid w:val="00F5467A"/>
    <w:rsid w:val="00F54B1F"/>
    <w:rsid w:val="00F55297"/>
    <w:rsid w:val="00F57DFD"/>
    <w:rsid w:val="00F612C0"/>
    <w:rsid w:val="00F61B83"/>
    <w:rsid w:val="00F676CB"/>
    <w:rsid w:val="00F75D58"/>
    <w:rsid w:val="00F775CD"/>
    <w:rsid w:val="00F80915"/>
    <w:rsid w:val="00F81E53"/>
    <w:rsid w:val="00F831CA"/>
    <w:rsid w:val="00F85139"/>
    <w:rsid w:val="00F86141"/>
    <w:rsid w:val="00F9067D"/>
    <w:rsid w:val="00F96565"/>
    <w:rsid w:val="00FA005F"/>
    <w:rsid w:val="00FA36B8"/>
    <w:rsid w:val="00FA481A"/>
    <w:rsid w:val="00FB08A4"/>
    <w:rsid w:val="00FB0ED2"/>
    <w:rsid w:val="00FB1435"/>
    <w:rsid w:val="00FB2114"/>
    <w:rsid w:val="00FB449A"/>
    <w:rsid w:val="00FB6C2F"/>
    <w:rsid w:val="00FC098C"/>
    <w:rsid w:val="00FC113A"/>
    <w:rsid w:val="00FC1424"/>
    <w:rsid w:val="00FC2DF2"/>
    <w:rsid w:val="00FC5D69"/>
    <w:rsid w:val="00FD01CF"/>
    <w:rsid w:val="00FD080D"/>
    <w:rsid w:val="00FD25EE"/>
    <w:rsid w:val="00FD35B9"/>
    <w:rsid w:val="00FD497C"/>
    <w:rsid w:val="00FD5BCF"/>
    <w:rsid w:val="00FD7DA5"/>
    <w:rsid w:val="00FE11A4"/>
    <w:rsid w:val="00FE4B15"/>
    <w:rsid w:val="00FE5315"/>
    <w:rsid w:val="00FE6DA0"/>
    <w:rsid w:val="00FE788D"/>
    <w:rsid w:val="00FF1307"/>
    <w:rsid w:val="044F7167"/>
    <w:rsid w:val="05562C40"/>
    <w:rsid w:val="0E486AC4"/>
    <w:rsid w:val="0E8B0877"/>
    <w:rsid w:val="0ED64F61"/>
    <w:rsid w:val="163F5C9C"/>
    <w:rsid w:val="16983049"/>
    <w:rsid w:val="1AB71438"/>
    <w:rsid w:val="1E041241"/>
    <w:rsid w:val="24DB4E73"/>
    <w:rsid w:val="292E795E"/>
    <w:rsid w:val="302E00A6"/>
    <w:rsid w:val="30C06F62"/>
    <w:rsid w:val="37876087"/>
    <w:rsid w:val="3B8419F1"/>
    <w:rsid w:val="3E4E53CB"/>
    <w:rsid w:val="404B5DF8"/>
    <w:rsid w:val="40F95030"/>
    <w:rsid w:val="4290790C"/>
    <w:rsid w:val="448970FD"/>
    <w:rsid w:val="47F04085"/>
    <w:rsid w:val="48F65DA6"/>
    <w:rsid w:val="4A7E5DEA"/>
    <w:rsid w:val="4CF2772D"/>
    <w:rsid w:val="4E7B6C17"/>
    <w:rsid w:val="50D522B5"/>
    <w:rsid w:val="53D7641E"/>
    <w:rsid w:val="60EE15C0"/>
    <w:rsid w:val="673408CF"/>
    <w:rsid w:val="674729D1"/>
    <w:rsid w:val="695E1C9B"/>
    <w:rsid w:val="6AD85DD6"/>
    <w:rsid w:val="6E540C4F"/>
    <w:rsid w:val="6EB77EC7"/>
    <w:rsid w:val="6F582FD0"/>
    <w:rsid w:val="72150DCC"/>
    <w:rsid w:val="7280022E"/>
    <w:rsid w:val="73553611"/>
    <w:rsid w:val="73675806"/>
    <w:rsid w:val="755E383E"/>
    <w:rsid w:val="76824F9D"/>
    <w:rsid w:val="785D54B6"/>
    <w:rsid w:val="7AD7441D"/>
    <w:rsid w:val="7BE9164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fillcolor="white">
      <v:fill color="white"/>
    </o:shapedefaults>
    <o:shapelayout v:ext="edit">
      <o:idmap v:ext="edit" data="1,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0" w:unhideWhenUsed="0" w:qFormat="1"/>
    <w:lsdException w:name="heading 4" w:uiPriority="9" w:qFormat="1"/>
    <w:lsdException w:name="heading 5" w:semiHidden="0" w:uiPriority="0" w:unhideWhenUsed="0" w:qFormat="1"/>
    <w:lsdException w:name="heading 6" w:uiPriority="9" w:qFormat="1"/>
    <w:lsdException w:name="heading 7" w:uiPriority="9" w:qFormat="1"/>
    <w:lsdException w:name="heading 8" w:uiPriority="9" w:qFormat="1"/>
    <w:lsdException w:name="heading 9" w:uiPriority="9" w:qFormat="1"/>
    <w:lsdException w:name="toc 1" w:semiHidden="0" w:uiPriority="0" w:unhideWhenUsed="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annotation text" w:semiHidden="0" w:uiPriority="0" w:unhideWhenUsed="0" w:qFormat="1"/>
    <w:lsdException w:name="header" w:semiHidden="0" w:uiPriority="0" w:unhideWhenUsed="0" w:qFormat="1"/>
    <w:lsdException w:name="footer" w:semiHidden="0" w:uiPriority="0" w:unhideWhenUsed="0" w:qFormat="1"/>
    <w:lsdException w:name="caption" w:semiHidden="0" w:uiPriority="0" w:unhideWhenUsed="0" w:qFormat="1"/>
    <w:lsdException w:name="annotation reference" w:qFormat="1"/>
    <w:lsdException w:name="page number" w:semiHidden="0" w:uiPriority="0" w:unhideWhenUsed="0" w:qFormat="1"/>
    <w:lsdException w:name="Title" w:semiHidden="0" w:uiPriority="10" w:unhideWhenUsed="0" w:qFormat="1"/>
    <w:lsdException w:name="Default Paragraph Font" w:uiPriority="1" w:qFormat="1"/>
    <w:lsdException w:name="Body Text" w:semiHidden="0" w:uiPriority="0" w:unhideWhenUsed="0" w:qFormat="1"/>
    <w:lsdException w:name="Body Text Indent" w:semiHidden="0" w:uiPriority="0" w:unhideWhenUsed="0" w:qFormat="1"/>
    <w:lsdException w:name="Subtitle" w:semiHidden="0" w:uiPriority="11" w:unhideWhenUsed="0" w:qFormat="1"/>
    <w:lsdException w:name="Date" w:semiHidden="0" w:uiPriority="0" w:unhideWhenUsed="0" w:qFormat="1"/>
    <w:lsdException w:name="Body Text First Indent" w:semiHidden="0" w:uiPriority="0" w:unhideWhenUsed="0" w:qFormat="1"/>
    <w:lsdException w:name="Body Text Indent 2" w:semiHidden="0" w:uiPriority="0" w:unhideWhenUsed="0" w:qFormat="1"/>
    <w:lsdException w:name="Block Text" w:semiHidden="0" w:qFormat="1"/>
    <w:lsdException w:name="Hyperlink" w:semiHidden="0" w:uiPriority="0"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iPriority="0" w:unhideWhenUsed="0" w:qFormat="1"/>
    <w:lsdException w:name="Normal Table" w:qFormat="1"/>
    <w:lsdException w:name="annotation subject" w:qFormat="1"/>
    <w:lsdException w:name="Balloon Text" w:semiHidden="0" w:uiPriority="0" w:unhideWhenUsed="0" w:qFormat="1"/>
    <w:lsdException w:name="Table Grid" w:semiHidden="0" w:uiPriority="59" w:unhideWhenUsed="0" w:qFormat="1"/>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525DC3"/>
    <w:pPr>
      <w:widowControl w:val="0"/>
      <w:jc w:val="both"/>
    </w:pPr>
    <w:rPr>
      <w:kern w:val="2"/>
      <w:sz w:val="21"/>
      <w:szCs w:val="22"/>
    </w:rPr>
  </w:style>
  <w:style w:type="paragraph" w:styleId="1">
    <w:name w:val="heading 1"/>
    <w:basedOn w:val="a"/>
    <w:next w:val="a"/>
    <w:link w:val="1Char"/>
    <w:qFormat/>
    <w:rsid w:val="00525DC3"/>
    <w:pPr>
      <w:keepNext/>
      <w:adjustRightInd w:val="0"/>
      <w:snapToGrid w:val="0"/>
      <w:jc w:val="center"/>
      <w:outlineLvl w:val="0"/>
    </w:pPr>
    <w:rPr>
      <w:rFonts w:ascii="宋体" w:hAnsi="宋体"/>
      <w:b/>
      <w:bCs/>
      <w:sz w:val="24"/>
    </w:rPr>
  </w:style>
  <w:style w:type="paragraph" w:styleId="2">
    <w:name w:val="heading 2"/>
    <w:basedOn w:val="a"/>
    <w:next w:val="a"/>
    <w:link w:val="2Char"/>
    <w:uiPriority w:val="9"/>
    <w:qFormat/>
    <w:rsid w:val="00525DC3"/>
    <w:pPr>
      <w:keepNext/>
      <w:keepLines/>
      <w:spacing w:before="260" w:after="260" w:line="416" w:lineRule="auto"/>
      <w:outlineLvl w:val="1"/>
    </w:pPr>
    <w:rPr>
      <w:rFonts w:ascii="Cambria" w:hAnsi="Cambria"/>
      <w:b/>
      <w:bCs/>
      <w:sz w:val="32"/>
      <w:szCs w:val="32"/>
    </w:rPr>
  </w:style>
  <w:style w:type="paragraph" w:styleId="3">
    <w:name w:val="heading 3"/>
    <w:basedOn w:val="a"/>
    <w:next w:val="a"/>
    <w:link w:val="3Char"/>
    <w:qFormat/>
    <w:rsid w:val="00525DC3"/>
    <w:pPr>
      <w:keepNext/>
      <w:keepLines/>
      <w:spacing w:before="260" w:after="260" w:line="413" w:lineRule="auto"/>
      <w:outlineLvl w:val="2"/>
    </w:pPr>
    <w:rPr>
      <w:b/>
      <w:sz w:val="32"/>
    </w:rPr>
  </w:style>
  <w:style w:type="paragraph" w:styleId="5">
    <w:name w:val="heading 5"/>
    <w:basedOn w:val="a"/>
    <w:next w:val="a0"/>
    <w:link w:val="5Char"/>
    <w:qFormat/>
    <w:rsid w:val="00525DC3"/>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next w:val="2Char0"/>
    <w:qFormat/>
    <w:rsid w:val="00525DC3"/>
    <w:pPr>
      <w:ind w:firstLine="420"/>
    </w:pPr>
    <w:rPr>
      <w:szCs w:val="20"/>
    </w:rPr>
  </w:style>
  <w:style w:type="paragraph" w:customStyle="1" w:styleId="2Char0">
    <w:name w:val="正文首行缩进2个字 Char"/>
    <w:basedOn w:val="a"/>
    <w:qFormat/>
    <w:rsid w:val="00525DC3"/>
    <w:pPr>
      <w:widowControl/>
      <w:ind w:firstLineChars="200" w:firstLine="480"/>
      <w:jc w:val="left"/>
    </w:pPr>
    <w:rPr>
      <w:rFonts w:ascii="宋体" w:eastAsia="楷体" w:hAnsi="宋体" w:cs="宋体"/>
      <w:sz w:val="24"/>
    </w:rPr>
  </w:style>
  <w:style w:type="paragraph" w:styleId="a4">
    <w:name w:val="caption"/>
    <w:basedOn w:val="a"/>
    <w:next w:val="a"/>
    <w:qFormat/>
    <w:rsid w:val="00525DC3"/>
    <w:pPr>
      <w:tabs>
        <w:tab w:val="center" w:pos="10467"/>
        <w:tab w:val="left" w:pos="13095"/>
      </w:tabs>
      <w:spacing w:before="60" w:line="460" w:lineRule="exact"/>
      <w:jc w:val="center"/>
    </w:pPr>
    <w:rPr>
      <w:rFonts w:ascii="Arial" w:hAnsi="Arial" w:cs="Arial"/>
      <w:sz w:val="24"/>
      <w:szCs w:val="24"/>
    </w:rPr>
  </w:style>
  <w:style w:type="paragraph" w:styleId="a5">
    <w:name w:val="annotation text"/>
    <w:basedOn w:val="a"/>
    <w:link w:val="Char"/>
    <w:qFormat/>
    <w:rsid w:val="00525DC3"/>
    <w:pPr>
      <w:jc w:val="left"/>
    </w:pPr>
  </w:style>
  <w:style w:type="paragraph" w:styleId="a6">
    <w:name w:val="Body Text"/>
    <w:basedOn w:val="a"/>
    <w:link w:val="Char0"/>
    <w:qFormat/>
    <w:rsid w:val="00525DC3"/>
    <w:pPr>
      <w:spacing w:after="120"/>
    </w:pPr>
  </w:style>
  <w:style w:type="paragraph" w:styleId="a7">
    <w:name w:val="Body Text Indent"/>
    <w:basedOn w:val="a"/>
    <w:link w:val="Char1"/>
    <w:qFormat/>
    <w:rsid w:val="00525DC3"/>
    <w:pPr>
      <w:adjustRightInd w:val="0"/>
      <w:snapToGrid w:val="0"/>
      <w:spacing w:line="360" w:lineRule="auto"/>
      <w:ind w:firstLineChars="200" w:firstLine="480"/>
    </w:pPr>
    <w:rPr>
      <w:sz w:val="24"/>
    </w:rPr>
  </w:style>
  <w:style w:type="paragraph" w:styleId="a8">
    <w:name w:val="Block Text"/>
    <w:basedOn w:val="a"/>
    <w:uiPriority w:val="99"/>
    <w:unhideWhenUsed/>
    <w:qFormat/>
    <w:rsid w:val="00525DC3"/>
    <w:pPr>
      <w:spacing w:after="120"/>
      <w:ind w:leftChars="700" w:left="1440" w:rightChars="700" w:right="1440"/>
    </w:pPr>
  </w:style>
  <w:style w:type="paragraph" w:styleId="a9">
    <w:name w:val="Plain Text"/>
    <w:basedOn w:val="a"/>
    <w:link w:val="Char2"/>
    <w:qFormat/>
    <w:rsid w:val="00525DC3"/>
    <w:rPr>
      <w:rFonts w:ascii="宋体" w:hAnsi="Courier New"/>
      <w:color w:val="000000"/>
      <w:sz w:val="26"/>
    </w:rPr>
  </w:style>
  <w:style w:type="paragraph" w:styleId="aa">
    <w:name w:val="Date"/>
    <w:basedOn w:val="a"/>
    <w:next w:val="a"/>
    <w:link w:val="Char3"/>
    <w:qFormat/>
    <w:rsid w:val="00525DC3"/>
    <w:pPr>
      <w:adjustRightInd w:val="0"/>
      <w:spacing w:line="312" w:lineRule="atLeast"/>
      <w:textAlignment w:val="baseline"/>
    </w:pPr>
    <w:rPr>
      <w:kern w:val="0"/>
      <w:sz w:val="24"/>
    </w:rPr>
  </w:style>
  <w:style w:type="paragraph" w:styleId="20">
    <w:name w:val="Body Text Indent 2"/>
    <w:basedOn w:val="a"/>
    <w:link w:val="2Char1"/>
    <w:qFormat/>
    <w:rsid w:val="00525DC3"/>
    <w:pPr>
      <w:ind w:firstLine="705"/>
    </w:pPr>
    <w:rPr>
      <w:rFonts w:ascii="宋体" w:hAnsi="宋体"/>
      <w:sz w:val="28"/>
    </w:rPr>
  </w:style>
  <w:style w:type="paragraph" w:styleId="ab">
    <w:name w:val="Balloon Text"/>
    <w:basedOn w:val="a"/>
    <w:link w:val="Char4"/>
    <w:qFormat/>
    <w:rsid w:val="00525DC3"/>
    <w:rPr>
      <w:sz w:val="18"/>
      <w:szCs w:val="18"/>
    </w:rPr>
  </w:style>
  <w:style w:type="paragraph" w:styleId="ac">
    <w:name w:val="footer"/>
    <w:basedOn w:val="a"/>
    <w:link w:val="Char5"/>
    <w:qFormat/>
    <w:rsid w:val="00525DC3"/>
    <w:pPr>
      <w:tabs>
        <w:tab w:val="center" w:pos="4153"/>
        <w:tab w:val="right" w:pos="8306"/>
      </w:tabs>
      <w:snapToGrid w:val="0"/>
      <w:jc w:val="left"/>
    </w:pPr>
    <w:rPr>
      <w:sz w:val="18"/>
    </w:rPr>
  </w:style>
  <w:style w:type="paragraph" w:styleId="ad">
    <w:name w:val="header"/>
    <w:basedOn w:val="a"/>
    <w:link w:val="Char6"/>
    <w:qFormat/>
    <w:rsid w:val="00525DC3"/>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qFormat/>
    <w:rsid w:val="00525DC3"/>
    <w:pPr>
      <w:jc w:val="center"/>
    </w:pPr>
    <w:rPr>
      <w:bCs/>
      <w:sz w:val="24"/>
      <w:szCs w:val="24"/>
    </w:rPr>
  </w:style>
  <w:style w:type="paragraph" w:styleId="ae">
    <w:name w:val="Normal (Web)"/>
    <w:basedOn w:val="a"/>
    <w:qFormat/>
    <w:rsid w:val="00525DC3"/>
    <w:pPr>
      <w:widowControl/>
      <w:spacing w:before="100" w:beforeAutospacing="1" w:after="100" w:afterAutospacing="1"/>
      <w:jc w:val="left"/>
    </w:pPr>
    <w:rPr>
      <w:rFonts w:ascii="宋体" w:hAnsi="宋体" w:cs="宋体"/>
      <w:color w:val="000000"/>
      <w:kern w:val="0"/>
      <w:sz w:val="24"/>
    </w:rPr>
  </w:style>
  <w:style w:type="paragraph" w:styleId="af">
    <w:name w:val="annotation subject"/>
    <w:basedOn w:val="a5"/>
    <w:next w:val="a5"/>
    <w:link w:val="Char7"/>
    <w:uiPriority w:val="99"/>
    <w:semiHidden/>
    <w:unhideWhenUsed/>
    <w:qFormat/>
    <w:rsid w:val="00525DC3"/>
    <w:rPr>
      <w:b/>
      <w:bCs/>
    </w:rPr>
  </w:style>
  <w:style w:type="paragraph" w:styleId="af0">
    <w:name w:val="Body Text First Indent"/>
    <w:basedOn w:val="a6"/>
    <w:next w:val="a"/>
    <w:link w:val="Char8"/>
    <w:qFormat/>
    <w:rsid w:val="00525DC3"/>
    <w:pPr>
      <w:ind w:firstLineChars="100" w:firstLine="420"/>
    </w:pPr>
  </w:style>
  <w:style w:type="table" w:styleId="af1">
    <w:name w:val="Table Grid"/>
    <w:basedOn w:val="a2"/>
    <w:uiPriority w:val="59"/>
    <w:qFormat/>
    <w:rsid w:val="00525DC3"/>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2">
    <w:name w:val="page number"/>
    <w:basedOn w:val="a1"/>
    <w:qFormat/>
    <w:rsid w:val="00525DC3"/>
    <w:rPr>
      <w:kern w:val="0"/>
      <w:sz w:val="24"/>
      <w:szCs w:val="20"/>
    </w:rPr>
  </w:style>
  <w:style w:type="character" w:styleId="af3">
    <w:name w:val="Hyperlink"/>
    <w:basedOn w:val="a1"/>
    <w:qFormat/>
    <w:rsid w:val="00525DC3"/>
    <w:rPr>
      <w:color w:val="0000FF"/>
      <w:kern w:val="0"/>
      <w:sz w:val="24"/>
      <w:szCs w:val="20"/>
      <w:u w:val="single"/>
    </w:rPr>
  </w:style>
  <w:style w:type="character" w:styleId="af4">
    <w:name w:val="annotation reference"/>
    <w:basedOn w:val="a1"/>
    <w:uiPriority w:val="99"/>
    <w:semiHidden/>
    <w:unhideWhenUsed/>
    <w:qFormat/>
    <w:rsid w:val="00525DC3"/>
    <w:rPr>
      <w:sz w:val="21"/>
      <w:szCs w:val="21"/>
    </w:rPr>
  </w:style>
  <w:style w:type="character" w:customStyle="1" w:styleId="1Char">
    <w:name w:val="标题 1 Char"/>
    <w:basedOn w:val="a1"/>
    <w:link w:val="1"/>
    <w:qFormat/>
    <w:rsid w:val="00525DC3"/>
    <w:rPr>
      <w:rFonts w:ascii="宋体" w:eastAsia="宋体" w:hAnsi="宋体" w:cs="Times New Roman"/>
      <w:b/>
      <w:bCs/>
      <w:sz w:val="24"/>
    </w:rPr>
  </w:style>
  <w:style w:type="character" w:customStyle="1" w:styleId="2Char">
    <w:name w:val="标题 2 Char"/>
    <w:basedOn w:val="a1"/>
    <w:link w:val="2"/>
    <w:uiPriority w:val="9"/>
    <w:qFormat/>
    <w:rsid w:val="00525DC3"/>
    <w:rPr>
      <w:rFonts w:ascii="Cambria" w:eastAsia="宋体" w:hAnsi="Cambria" w:cs="Times New Roman"/>
      <w:b/>
      <w:bCs/>
      <w:sz w:val="32"/>
      <w:szCs w:val="32"/>
    </w:rPr>
  </w:style>
  <w:style w:type="character" w:customStyle="1" w:styleId="3Char">
    <w:name w:val="标题 3 Char"/>
    <w:basedOn w:val="a1"/>
    <w:link w:val="3"/>
    <w:qFormat/>
    <w:rsid w:val="00525DC3"/>
    <w:rPr>
      <w:rFonts w:ascii="Times New Roman" w:eastAsia="宋体" w:hAnsi="Times New Roman" w:cs="Times New Roman"/>
      <w:b/>
      <w:sz w:val="32"/>
    </w:rPr>
  </w:style>
  <w:style w:type="character" w:customStyle="1" w:styleId="font31">
    <w:name w:val="font31"/>
    <w:basedOn w:val="a1"/>
    <w:qFormat/>
    <w:rsid w:val="00525DC3"/>
    <w:rPr>
      <w:rFonts w:ascii="Times New Roman" w:hAnsi="Times New Roman" w:cs="Times New Roman" w:hint="default"/>
      <w:color w:val="000000"/>
      <w:kern w:val="0"/>
      <w:sz w:val="21"/>
      <w:szCs w:val="21"/>
      <w:u w:val="none"/>
    </w:rPr>
  </w:style>
  <w:style w:type="character" w:customStyle="1" w:styleId="bluetxt1">
    <w:name w:val="bluetxt1"/>
    <w:uiPriority w:val="99"/>
    <w:qFormat/>
    <w:rsid w:val="00525DC3"/>
  </w:style>
  <w:style w:type="character" w:customStyle="1" w:styleId="font21">
    <w:name w:val="font21"/>
    <w:basedOn w:val="a1"/>
    <w:qFormat/>
    <w:rsid w:val="00525DC3"/>
    <w:rPr>
      <w:rFonts w:ascii="Times New Roman" w:hAnsi="Times New Roman" w:cs="Times New Roman" w:hint="default"/>
      <w:color w:val="000000"/>
      <w:kern w:val="0"/>
      <w:sz w:val="21"/>
      <w:szCs w:val="21"/>
      <w:u w:val="none"/>
      <w:vertAlign w:val="superscript"/>
    </w:rPr>
  </w:style>
  <w:style w:type="character" w:customStyle="1" w:styleId="font11">
    <w:name w:val="font11"/>
    <w:basedOn w:val="a1"/>
    <w:qFormat/>
    <w:rsid w:val="00525DC3"/>
    <w:rPr>
      <w:rFonts w:ascii="宋体" w:eastAsia="宋体" w:hAnsi="宋体" w:cs="宋体" w:hint="eastAsia"/>
      <w:color w:val="000000"/>
      <w:kern w:val="0"/>
      <w:sz w:val="21"/>
      <w:szCs w:val="21"/>
      <w:u w:val="none"/>
      <w:vertAlign w:val="superscript"/>
    </w:rPr>
  </w:style>
  <w:style w:type="character" w:customStyle="1" w:styleId="Char6">
    <w:name w:val="页眉 Char"/>
    <w:basedOn w:val="a1"/>
    <w:link w:val="ad"/>
    <w:qFormat/>
    <w:rsid w:val="00525DC3"/>
    <w:rPr>
      <w:rFonts w:ascii="Times New Roman" w:eastAsia="宋体" w:hAnsi="Times New Roman" w:cs="Times New Roman"/>
      <w:sz w:val="18"/>
    </w:rPr>
  </w:style>
  <w:style w:type="character" w:customStyle="1" w:styleId="2Char1">
    <w:name w:val="正文文本缩进 2 Char"/>
    <w:basedOn w:val="a1"/>
    <w:link w:val="20"/>
    <w:qFormat/>
    <w:rsid w:val="00525DC3"/>
    <w:rPr>
      <w:rFonts w:ascii="宋体" w:eastAsia="宋体" w:hAnsi="宋体" w:cs="Times New Roman"/>
      <w:sz w:val="28"/>
    </w:rPr>
  </w:style>
  <w:style w:type="character" w:customStyle="1" w:styleId="Char1">
    <w:name w:val="正文文本缩进 Char"/>
    <w:basedOn w:val="a1"/>
    <w:link w:val="a7"/>
    <w:qFormat/>
    <w:rsid w:val="00525DC3"/>
    <w:rPr>
      <w:rFonts w:ascii="Times New Roman" w:eastAsia="宋体" w:hAnsi="Times New Roman" w:cs="Times New Roman"/>
      <w:sz w:val="24"/>
    </w:rPr>
  </w:style>
  <w:style w:type="character" w:customStyle="1" w:styleId="Char0">
    <w:name w:val="正文文本 Char"/>
    <w:basedOn w:val="a1"/>
    <w:link w:val="a6"/>
    <w:qFormat/>
    <w:rsid w:val="00525DC3"/>
    <w:rPr>
      <w:rFonts w:ascii="Times New Roman" w:eastAsia="宋体" w:hAnsi="Times New Roman" w:cs="Times New Roman"/>
    </w:rPr>
  </w:style>
  <w:style w:type="character" w:customStyle="1" w:styleId="Char">
    <w:name w:val="批注文字 Char"/>
    <w:basedOn w:val="a1"/>
    <w:link w:val="a5"/>
    <w:qFormat/>
    <w:rsid w:val="00525DC3"/>
    <w:rPr>
      <w:rFonts w:ascii="Times New Roman" w:eastAsia="宋体" w:hAnsi="Times New Roman" w:cs="Times New Roman"/>
    </w:rPr>
  </w:style>
  <w:style w:type="character" w:customStyle="1" w:styleId="Char5">
    <w:name w:val="页脚 Char"/>
    <w:basedOn w:val="a1"/>
    <w:link w:val="ac"/>
    <w:qFormat/>
    <w:rsid w:val="00525DC3"/>
    <w:rPr>
      <w:rFonts w:ascii="Times New Roman" w:eastAsia="宋体" w:hAnsi="Times New Roman" w:cs="Times New Roman"/>
      <w:sz w:val="18"/>
    </w:rPr>
  </w:style>
  <w:style w:type="character" w:customStyle="1" w:styleId="Char3">
    <w:name w:val="日期 Char"/>
    <w:basedOn w:val="a1"/>
    <w:link w:val="aa"/>
    <w:qFormat/>
    <w:rsid w:val="00525DC3"/>
    <w:rPr>
      <w:rFonts w:ascii="Times New Roman" w:eastAsia="宋体" w:hAnsi="Times New Roman" w:cs="Times New Roman"/>
      <w:kern w:val="0"/>
      <w:sz w:val="24"/>
    </w:rPr>
  </w:style>
  <w:style w:type="character" w:customStyle="1" w:styleId="Char4">
    <w:name w:val="批注框文本 Char"/>
    <w:basedOn w:val="a1"/>
    <w:link w:val="ab"/>
    <w:qFormat/>
    <w:rsid w:val="00525DC3"/>
    <w:rPr>
      <w:rFonts w:ascii="Times New Roman" w:eastAsia="宋体" w:hAnsi="Times New Roman" w:cs="Times New Roman"/>
      <w:sz w:val="18"/>
      <w:szCs w:val="18"/>
    </w:rPr>
  </w:style>
  <w:style w:type="character" w:customStyle="1" w:styleId="Char8">
    <w:name w:val="正文首行缩进 Char"/>
    <w:basedOn w:val="Char0"/>
    <w:link w:val="af0"/>
    <w:qFormat/>
    <w:rsid w:val="00525DC3"/>
    <w:rPr>
      <w:rFonts w:ascii="Times New Roman" w:eastAsia="宋体" w:hAnsi="Times New Roman" w:cs="Times New Roman"/>
    </w:rPr>
  </w:style>
  <w:style w:type="character" w:customStyle="1" w:styleId="Char2">
    <w:name w:val="纯文本 Char"/>
    <w:basedOn w:val="a1"/>
    <w:link w:val="a9"/>
    <w:qFormat/>
    <w:rsid w:val="00525DC3"/>
    <w:rPr>
      <w:rFonts w:ascii="宋体" w:eastAsia="宋体" w:hAnsi="Courier New" w:cs="Times New Roman"/>
      <w:color w:val="000000"/>
      <w:sz w:val="26"/>
    </w:rPr>
  </w:style>
  <w:style w:type="paragraph" w:customStyle="1" w:styleId="ParaCharCharCharCharCharCharChar">
    <w:name w:val="默认段落字体 Para Char Char Char Char Char Char Char"/>
    <w:basedOn w:val="a"/>
    <w:qFormat/>
    <w:rsid w:val="00525DC3"/>
    <w:pPr>
      <w:adjustRightInd w:val="0"/>
      <w:spacing w:line="360" w:lineRule="auto"/>
      <w:ind w:left="200" w:hangingChars="200" w:hanging="200"/>
      <w:textAlignment w:val="baseline"/>
    </w:pPr>
    <w:rPr>
      <w:kern w:val="0"/>
      <w:sz w:val="24"/>
      <w:szCs w:val="20"/>
    </w:rPr>
  </w:style>
  <w:style w:type="paragraph" w:customStyle="1" w:styleId="af5">
    <w:name w:val="居中正文"/>
    <w:basedOn w:val="af0"/>
    <w:qFormat/>
    <w:rsid w:val="00525DC3"/>
    <w:pPr>
      <w:adjustRightInd w:val="0"/>
      <w:spacing w:before="120" w:after="0" w:line="360" w:lineRule="auto"/>
      <w:ind w:firstLineChars="0" w:firstLine="0"/>
      <w:jc w:val="center"/>
      <w:textAlignment w:val="baseline"/>
    </w:pPr>
    <w:rPr>
      <w:rFonts w:ascii="宋体"/>
      <w:kern w:val="28"/>
      <w:sz w:val="24"/>
    </w:rPr>
  </w:style>
  <w:style w:type="paragraph" w:customStyle="1" w:styleId="af6">
    <w:name w:val="表格"/>
    <w:basedOn w:val="a"/>
    <w:qFormat/>
    <w:rsid w:val="00525DC3"/>
    <w:rPr>
      <w:color w:val="000000"/>
      <w:sz w:val="24"/>
    </w:rPr>
  </w:style>
  <w:style w:type="paragraph" w:customStyle="1" w:styleId="21">
    <w:name w:val="正文2"/>
    <w:basedOn w:val="a"/>
    <w:qFormat/>
    <w:rsid w:val="00525DC3"/>
    <w:pPr>
      <w:adjustRightInd w:val="0"/>
      <w:snapToGrid w:val="0"/>
      <w:spacing w:line="440" w:lineRule="atLeast"/>
      <w:ind w:firstLine="567"/>
    </w:pPr>
    <w:rPr>
      <w:sz w:val="24"/>
      <w:szCs w:val="20"/>
    </w:rPr>
  </w:style>
  <w:style w:type="paragraph" w:customStyle="1" w:styleId="af7">
    <w:name w:val="正文内容"/>
    <w:basedOn w:val="a"/>
    <w:qFormat/>
    <w:rsid w:val="00525DC3"/>
    <w:pPr>
      <w:spacing w:line="360" w:lineRule="auto"/>
      <w:ind w:firstLineChars="200" w:firstLine="200"/>
    </w:pPr>
    <w:rPr>
      <w:sz w:val="24"/>
    </w:rPr>
  </w:style>
  <w:style w:type="paragraph" w:customStyle="1" w:styleId="22">
    <w:name w:val="表格文字2"/>
    <w:basedOn w:val="a"/>
    <w:qFormat/>
    <w:rsid w:val="00525DC3"/>
    <w:pPr>
      <w:tabs>
        <w:tab w:val="left" w:pos="277"/>
        <w:tab w:val="left" w:pos="600"/>
        <w:tab w:val="left" w:pos="780"/>
        <w:tab w:val="left" w:pos="2517"/>
      </w:tabs>
      <w:adjustRightInd w:val="0"/>
      <w:spacing w:before="60" w:after="60"/>
      <w:textAlignment w:val="baseline"/>
    </w:pPr>
    <w:rPr>
      <w:spacing w:val="5"/>
      <w:kern w:val="44"/>
    </w:rPr>
  </w:style>
  <w:style w:type="paragraph" w:customStyle="1" w:styleId="xl26">
    <w:name w:val="xl26"/>
    <w:basedOn w:val="a"/>
    <w:qFormat/>
    <w:rsid w:val="00525DC3"/>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kern w:val="0"/>
      <w:szCs w:val="21"/>
    </w:rPr>
  </w:style>
  <w:style w:type="paragraph" w:customStyle="1" w:styleId="11">
    <w:name w:val="报告表文字1"/>
    <w:qFormat/>
    <w:rsid w:val="00525DC3"/>
    <w:pPr>
      <w:jc w:val="center"/>
    </w:pPr>
    <w:rPr>
      <w:rFonts w:ascii="宋体" w:hAnsi="宋体"/>
      <w:sz w:val="24"/>
      <w:szCs w:val="22"/>
    </w:rPr>
  </w:style>
  <w:style w:type="paragraph" w:customStyle="1" w:styleId="23">
    <w:name w:val="首行缩进:  2 字符"/>
    <w:basedOn w:val="a"/>
    <w:qFormat/>
    <w:rsid w:val="00525DC3"/>
    <w:pPr>
      <w:spacing w:line="300" w:lineRule="auto"/>
      <w:ind w:firstLineChars="200" w:firstLine="480"/>
    </w:pPr>
    <w:rPr>
      <w:sz w:val="24"/>
    </w:rPr>
  </w:style>
  <w:style w:type="paragraph" w:customStyle="1" w:styleId="NewNewNewNewNewNew">
    <w:name w:val="正文 New New New New New New"/>
    <w:qFormat/>
    <w:rsid w:val="00525DC3"/>
    <w:pPr>
      <w:widowControl w:val="0"/>
      <w:jc w:val="both"/>
    </w:pPr>
    <w:rPr>
      <w:kern w:val="2"/>
      <w:sz w:val="21"/>
      <w:szCs w:val="24"/>
    </w:rPr>
  </w:style>
  <w:style w:type="paragraph" w:customStyle="1" w:styleId="0505">
    <w:name w:val="样式 表头 + 段前: 0.5 行 段后: 0.5 行"/>
    <w:basedOn w:val="a"/>
    <w:qFormat/>
    <w:rsid w:val="00525DC3"/>
    <w:pPr>
      <w:autoSpaceDE w:val="0"/>
      <w:autoSpaceDN w:val="0"/>
      <w:adjustRightInd w:val="0"/>
      <w:spacing w:before="100" w:beforeAutospacing="1" w:after="100" w:afterAutospacing="1" w:line="480" w:lineRule="exact"/>
      <w:jc w:val="center"/>
    </w:pPr>
    <w:rPr>
      <w:rFonts w:cs="宋体"/>
      <w:lang w:val="zh-CN"/>
    </w:rPr>
  </w:style>
  <w:style w:type="paragraph" w:styleId="af8">
    <w:name w:val="No Spacing"/>
    <w:uiPriority w:val="99"/>
    <w:qFormat/>
    <w:rsid w:val="00525DC3"/>
    <w:pPr>
      <w:widowControl w:val="0"/>
      <w:jc w:val="both"/>
    </w:pPr>
    <w:rPr>
      <w:kern w:val="2"/>
      <w:sz w:val="21"/>
      <w:szCs w:val="22"/>
    </w:rPr>
  </w:style>
  <w:style w:type="paragraph" w:customStyle="1" w:styleId="af9">
    <w:name w:val="表格正文"/>
    <w:basedOn w:val="a"/>
    <w:qFormat/>
    <w:rsid w:val="00525DC3"/>
    <w:pPr>
      <w:adjustRightInd w:val="0"/>
      <w:spacing w:line="300" w:lineRule="auto"/>
      <w:jc w:val="center"/>
      <w:textAlignment w:val="baseline"/>
    </w:pPr>
    <w:rPr>
      <w:szCs w:val="20"/>
    </w:rPr>
  </w:style>
  <w:style w:type="paragraph" w:customStyle="1" w:styleId="12">
    <w:name w:val="正文1"/>
    <w:basedOn w:val="a"/>
    <w:qFormat/>
    <w:rsid w:val="00525DC3"/>
    <w:pPr>
      <w:snapToGrid w:val="0"/>
      <w:spacing w:line="500" w:lineRule="atLeast"/>
      <w:ind w:firstLine="567"/>
    </w:pPr>
    <w:rPr>
      <w:sz w:val="28"/>
      <w:szCs w:val="20"/>
    </w:rPr>
  </w:style>
  <w:style w:type="paragraph" w:customStyle="1" w:styleId="afa">
    <w:name w:val="报告正文"/>
    <w:basedOn w:val="a"/>
    <w:link w:val="CharChar"/>
    <w:qFormat/>
    <w:rsid w:val="00525DC3"/>
    <w:pPr>
      <w:spacing w:line="440" w:lineRule="exact"/>
      <w:ind w:firstLineChars="200" w:firstLine="200"/>
      <w:jc w:val="left"/>
    </w:pPr>
    <w:rPr>
      <w:rFonts w:eastAsia="仿宋_GB2312"/>
      <w:sz w:val="24"/>
    </w:rPr>
  </w:style>
  <w:style w:type="paragraph" w:customStyle="1" w:styleId="2TimesNewRoman">
    <w:name w:val="正文首行缩进 2 + Times New Roman"/>
    <w:basedOn w:val="a"/>
    <w:link w:val="2TimesNewRomanChar"/>
    <w:qFormat/>
    <w:rsid w:val="00525DC3"/>
    <w:pPr>
      <w:tabs>
        <w:tab w:val="left" w:pos="0"/>
        <w:tab w:val="left" w:pos="3150"/>
      </w:tabs>
      <w:autoSpaceDE w:val="0"/>
      <w:autoSpaceDN w:val="0"/>
      <w:spacing w:line="324" w:lineRule="auto"/>
      <w:ind w:firstLineChars="200" w:firstLine="480"/>
      <w:jc w:val="left"/>
    </w:pPr>
    <w:rPr>
      <w:kern w:val="0"/>
      <w:sz w:val="24"/>
    </w:rPr>
  </w:style>
  <w:style w:type="paragraph" w:customStyle="1" w:styleId="1232123">
    <w:name w:val="1232123"/>
    <w:basedOn w:val="a"/>
    <w:qFormat/>
    <w:rsid w:val="00525DC3"/>
    <w:pPr>
      <w:autoSpaceDE w:val="0"/>
      <w:autoSpaceDN w:val="0"/>
      <w:adjustRightInd w:val="0"/>
      <w:jc w:val="center"/>
    </w:pPr>
    <w:rPr>
      <w:rFonts w:ascii="黑体" w:eastAsia="黑体" w:hAnsi="黑体"/>
      <w:b/>
      <w:kern w:val="0"/>
      <w:sz w:val="18"/>
      <w:szCs w:val="21"/>
    </w:rPr>
  </w:style>
  <w:style w:type="paragraph" w:customStyle="1" w:styleId="2CharCharCharCharCharCharCharCharCharCharCharChar1CharCharCharCharCharCharCharChar1CharCharCharCharCharChar">
    <w:name w:val="正文2 Char Char Char Char Char Char Char Char Char Char Char Char1 Char Char Char Char Char Char Char Char1 Char Char Char Char Char Char"/>
    <w:basedOn w:val="a"/>
    <w:qFormat/>
    <w:rsid w:val="00525DC3"/>
    <w:pPr>
      <w:widowControl/>
      <w:spacing w:line="400" w:lineRule="exact"/>
      <w:jc w:val="center"/>
    </w:pPr>
    <w:rPr>
      <w:szCs w:val="24"/>
    </w:rPr>
  </w:style>
  <w:style w:type="character" w:customStyle="1" w:styleId="5Char">
    <w:name w:val="标题 5 Char"/>
    <w:basedOn w:val="a1"/>
    <w:link w:val="5"/>
    <w:qFormat/>
    <w:rsid w:val="00525DC3"/>
    <w:rPr>
      <w:rFonts w:ascii="Times New Roman" w:eastAsia="宋体" w:hAnsi="Times New Roman" w:cs="Times New Roman"/>
      <w:b/>
      <w:bCs/>
      <w:sz w:val="28"/>
      <w:szCs w:val="28"/>
    </w:rPr>
  </w:style>
  <w:style w:type="character" w:customStyle="1" w:styleId="CharChar1Char">
    <w:name w:val="Char Char1 Char"/>
    <w:link w:val="CharChar1"/>
    <w:qFormat/>
    <w:rsid w:val="00525DC3"/>
    <w:rPr>
      <w:rFonts w:ascii="宋体" w:eastAsia="宋体" w:hAnsi="宋体" w:cs="宋体"/>
      <w:sz w:val="24"/>
      <w:szCs w:val="24"/>
    </w:rPr>
  </w:style>
  <w:style w:type="paragraph" w:customStyle="1" w:styleId="CharChar1">
    <w:name w:val="Char Char1"/>
    <w:basedOn w:val="a"/>
    <w:link w:val="CharChar1Char"/>
    <w:qFormat/>
    <w:rsid w:val="00525DC3"/>
    <w:pPr>
      <w:spacing w:line="360" w:lineRule="auto"/>
      <w:ind w:firstLineChars="200" w:firstLine="200"/>
    </w:pPr>
    <w:rPr>
      <w:rFonts w:ascii="宋体" w:hAnsi="宋体" w:cs="宋体"/>
      <w:sz w:val="24"/>
      <w:szCs w:val="24"/>
    </w:rPr>
  </w:style>
  <w:style w:type="paragraph" w:customStyle="1" w:styleId="Style62">
    <w:name w:val="_Style 62"/>
    <w:basedOn w:val="a"/>
    <w:qFormat/>
    <w:rsid w:val="00525DC3"/>
    <w:pPr>
      <w:widowControl/>
      <w:spacing w:after="160" w:line="240" w:lineRule="exact"/>
      <w:jc w:val="left"/>
    </w:pPr>
    <w:rPr>
      <w:szCs w:val="24"/>
    </w:rPr>
  </w:style>
  <w:style w:type="paragraph" w:styleId="afb">
    <w:name w:val="List Paragraph"/>
    <w:basedOn w:val="a"/>
    <w:qFormat/>
    <w:rsid w:val="00525DC3"/>
    <w:pPr>
      <w:ind w:firstLineChars="200" w:firstLine="420"/>
    </w:pPr>
  </w:style>
  <w:style w:type="character" w:customStyle="1" w:styleId="fcg">
    <w:name w:val="fcg"/>
    <w:basedOn w:val="a1"/>
    <w:qFormat/>
    <w:rsid w:val="00525DC3"/>
  </w:style>
  <w:style w:type="paragraph" w:customStyle="1" w:styleId="Default">
    <w:name w:val="Default"/>
    <w:qFormat/>
    <w:rsid w:val="00525DC3"/>
    <w:pPr>
      <w:widowControl w:val="0"/>
      <w:autoSpaceDE w:val="0"/>
      <w:autoSpaceDN w:val="0"/>
      <w:adjustRightInd w:val="0"/>
    </w:pPr>
    <w:rPr>
      <w:rFonts w:eastAsiaTheme="minorEastAsia"/>
      <w:color w:val="000000"/>
      <w:sz w:val="24"/>
      <w:szCs w:val="24"/>
    </w:rPr>
  </w:style>
  <w:style w:type="paragraph" w:customStyle="1" w:styleId="CharCharCharChar">
    <w:name w:val="Char Char Char Char"/>
    <w:basedOn w:val="a"/>
    <w:qFormat/>
    <w:rsid w:val="00525DC3"/>
    <w:pPr>
      <w:spacing w:line="360" w:lineRule="auto"/>
      <w:ind w:firstLineChars="200" w:firstLine="200"/>
    </w:pPr>
    <w:rPr>
      <w:rFonts w:ascii="宋体" w:eastAsiaTheme="minorEastAsia" w:hAnsi="宋体" w:cs="宋体"/>
      <w:sz w:val="24"/>
    </w:rPr>
  </w:style>
  <w:style w:type="character" w:customStyle="1" w:styleId="CharChar">
    <w:name w:val="报告正文 Char Char"/>
    <w:link w:val="afa"/>
    <w:qFormat/>
    <w:rsid w:val="00525DC3"/>
    <w:rPr>
      <w:rFonts w:ascii="Times New Roman" w:eastAsia="仿宋_GB2312" w:hAnsi="Times New Roman" w:cs="Times New Roman"/>
      <w:sz w:val="24"/>
    </w:rPr>
  </w:style>
  <w:style w:type="character" w:customStyle="1" w:styleId="2Char2">
    <w:name w:val="表格文字2 Char"/>
    <w:qFormat/>
    <w:locked/>
    <w:rsid w:val="00525DC3"/>
    <w:rPr>
      <w:rFonts w:eastAsia="宋体" w:cs="宋体"/>
      <w:spacing w:val="5"/>
      <w:sz w:val="21"/>
      <w:szCs w:val="21"/>
      <w:lang w:val="en-US" w:eastAsia="zh-CN" w:bidi="ar-SA"/>
    </w:rPr>
  </w:style>
  <w:style w:type="character" w:customStyle="1" w:styleId="2TimesNewRomanChar">
    <w:name w:val="正文首行缩进 2 + Times New Roman Char"/>
    <w:link w:val="2TimesNewRoman"/>
    <w:qFormat/>
    <w:locked/>
    <w:rsid w:val="00525DC3"/>
    <w:rPr>
      <w:rFonts w:ascii="Times New Roman" w:eastAsia="宋体" w:hAnsi="Times New Roman" w:cs="Times New Roman"/>
      <w:kern w:val="0"/>
      <w:sz w:val="24"/>
    </w:rPr>
  </w:style>
  <w:style w:type="paragraph" w:customStyle="1" w:styleId="13">
    <w:name w:val="列出段落1"/>
    <w:basedOn w:val="a"/>
    <w:qFormat/>
    <w:rsid w:val="00525DC3"/>
    <w:pPr>
      <w:ind w:firstLineChars="200" w:firstLine="420"/>
    </w:pPr>
  </w:style>
  <w:style w:type="paragraph" w:customStyle="1" w:styleId="afc">
    <w:name w:val="表"/>
    <w:basedOn w:val="a"/>
    <w:qFormat/>
    <w:rsid w:val="00525DC3"/>
    <w:pPr>
      <w:snapToGrid w:val="0"/>
      <w:jc w:val="center"/>
    </w:pPr>
    <w:rPr>
      <w:spacing w:val="2"/>
      <w:sz w:val="24"/>
      <w:szCs w:val="20"/>
    </w:rPr>
  </w:style>
  <w:style w:type="paragraph" w:customStyle="1" w:styleId="01">
    <w:name w:val="正文01"/>
    <w:qFormat/>
    <w:rsid w:val="00525DC3"/>
    <w:pPr>
      <w:widowControl w:val="0"/>
      <w:autoSpaceDE w:val="0"/>
      <w:autoSpaceDN w:val="0"/>
      <w:adjustRightInd w:val="0"/>
      <w:snapToGrid w:val="0"/>
      <w:spacing w:line="360" w:lineRule="auto"/>
      <w:ind w:firstLineChars="200" w:firstLine="200"/>
      <w:jc w:val="both"/>
    </w:pPr>
    <w:rPr>
      <w:rFonts w:eastAsia="仿宋_GB2312"/>
      <w:kern w:val="2"/>
      <w:sz w:val="24"/>
      <w:szCs w:val="22"/>
    </w:rPr>
  </w:style>
  <w:style w:type="paragraph" w:customStyle="1" w:styleId="14">
    <w:name w:val="表格1"/>
    <w:basedOn w:val="a"/>
    <w:qFormat/>
    <w:rsid w:val="00525DC3"/>
    <w:pPr>
      <w:adjustRightInd w:val="0"/>
      <w:jc w:val="center"/>
      <w:textAlignment w:val="baseline"/>
    </w:pPr>
    <w:rPr>
      <w:kern w:val="0"/>
      <w:szCs w:val="21"/>
    </w:rPr>
  </w:style>
  <w:style w:type="character" w:customStyle="1" w:styleId="Char7">
    <w:name w:val="批注主题 Char"/>
    <w:basedOn w:val="Char"/>
    <w:link w:val="af"/>
    <w:uiPriority w:val="99"/>
    <w:semiHidden/>
    <w:qFormat/>
    <w:rsid w:val="00525DC3"/>
    <w:rPr>
      <w:rFonts w:ascii="Times New Roman" w:eastAsia="宋体" w:hAnsi="Times New Roman" w:cs="Times New Roman"/>
      <w:b/>
      <w:bCs/>
      <w:kern w:val="2"/>
      <w:sz w:val="21"/>
      <w:szCs w:val="22"/>
    </w:rPr>
  </w:style>
</w:styles>
</file>

<file path=word/webSettings.xml><?xml version="1.0" encoding="utf-8"?>
<w:webSettings xmlns:r="http://schemas.openxmlformats.org/officeDocument/2006/relationships" xmlns:w="http://schemas.openxmlformats.org/wordprocessingml/2006/main">
  <w:divs>
    <w:div w:id="142628711">
      <w:bodyDiv w:val="1"/>
      <w:marLeft w:val="0"/>
      <w:marRight w:val="0"/>
      <w:marTop w:val="0"/>
      <w:marBottom w:val="0"/>
      <w:divBdr>
        <w:top w:val="none" w:sz="0" w:space="0" w:color="auto"/>
        <w:left w:val="none" w:sz="0" w:space="0" w:color="auto"/>
        <w:bottom w:val="none" w:sz="0" w:space="0" w:color="auto"/>
        <w:right w:val="none" w:sz="0" w:space="0" w:color="auto"/>
      </w:divBdr>
      <w:divsChild>
        <w:div w:id="1979801473">
          <w:marLeft w:val="0"/>
          <w:marRight w:val="0"/>
          <w:marTop w:val="0"/>
          <w:marBottom w:val="0"/>
          <w:divBdr>
            <w:top w:val="none" w:sz="0" w:space="0" w:color="auto"/>
            <w:left w:val="none" w:sz="0" w:space="0" w:color="auto"/>
            <w:bottom w:val="none" w:sz="0" w:space="0" w:color="auto"/>
            <w:right w:val="none" w:sz="0" w:space="0" w:color="auto"/>
          </w:divBdr>
        </w:div>
      </w:divsChild>
    </w:div>
    <w:div w:id="189027965">
      <w:bodyDiv w:val="1"/>
      <w:marLeft w:val="0"/>
      <w:marRight w:val="0"/>
      <w:marTop w:val="0"/>
      <w:marBottom w:val="0"/>
      <w:divBdr>
        <w:top w:val="none" w:sz="0" w:space="0" w:color="auto"/>
        <w:left w:val="none" w:sz="0" w:space="0" w:color="auto"/>
        <w:bottom w:val="none" w:sz="0" w:space="0" w:color="auto"/>
        <w:right w:val="none" w:sz="0" w:space="0" w:color="auto"/>
      </w:divBdr>
      <w:divsChild>
        <w:div w:id="550119053">
          <w:marLeft w:val="0"/>
          <w:marRight w:val="0"/>
          <w:marTop w:val="0"/>
          <w:marBottom w:val="0"/>
          <w:divBdr>
            <w:top w:val="none" w:sz="0" w:space="0" w:color="auto"/>
            <w:left w:val="none" w:sz="0" w:space="0" w:color="auto"/>
            <w:bottom w:val="none" w:sz="0" w:space="0" w:color="auto"/>
            <w:right w:val="none" w:sz="0" w:space="0" w:color="auto"/>
          </w:divBdr>
        </w:div>
      </w:divsChild>
    </w:div>
    <w:div w:id="741953043">
      <w:bodyDiv w:val="1"/>
      <w:marLeft w:val="0"/>
      <w:marRight w:val="0"/>
      <w:marTop w:val="0"/>
      <w:marBottom w:val="0"/>
      <w:divBdr>
        <w:top w:val="none" w:sz="0" w:space="0" w:color="auto"/>
        <w:left w:val="none" w:sz="0" w:space="0" w:color="auto"/>
        <w:bottom w:val="none" w:sz="0" w:space="0" w:color="auto"/>
        <w:right w:val="none" w:sz="0" w:space="0" w:color="auto"/>
      </w:divBdr>
      <w:divsChild>
        <w:div w:id="2048287248">
          <w:marLeft w:val="0"/>
          <w:marRight w:val="0"/>
          <w:marTop w:val="0"/>
          <w:marBottom w:val="0"/>
          <w:divBdr>
            <w:top w:val="none" w:sz="0" w:space="0" w:color="auto"/>
            <w:left w:val="none" w:sz="0" w:space="0" w:color="auto"/>
            <w:bottom w:val="none" w:sz="0" w:space="0" w:color="auto"/>
            <w:right w:val="none" w:sz="0" w:space="0" w:color="auto"/>
          </w:divBdr>
        </w:div>
      </w:divsChild>
    </w:div>
    <w:div w:id="984309603">
      <w:bodyDiv w:val="1"/>
      <w:marLeft w:val="0"/>
      <w:marRight w:val="0"/>
      <w:marTop w:val="0"/>
      <w:marBottom w:val="0"/>
      <w:divBdr>
        <w:top w:val="none" w:sz="0" w:space="0" w:color="auto"/>
        <w:left w:val="none" w:sz="0" w:space="0" w:color="auto"/>
        <w:bottom w:val="none" w:sz="0" w:space="0" w:color="auto"/>
        <w:right w:val="none" w:sz="0" w:space="0" w:color="auto"/>
      </w:divBdr>
      <w:divsChild>
        <w:div w:id="1482500364">
          <w:marLeft w:val="0"/>
          <w:marRight w:val="0"/>
          <w:marTop w:val="0"/>
          <w:marBottom w:val="0"/>
          <w:divBdr>
            <w:top w:val="none" w:sz="0" w:space="0" w:color="auto"/>
            <w:left w:val="none" w:sz="0" w:space="0" w:color="auto"/>
            <w:bottom w:val="none" w:sz="0" w:space="0" w:color="auto"/>
            <w:right w:val="none" w:sz="0" w:space="0" w:color="auto"/>
          </w:divBdr>
        </w:div>
      </w:divsChild>
    </w:div>
    <w:div w:id="1274746120">
      <w:bodyDiv w:val="1"/>
      <w:marLeft w:val="0"/>
      <w:marRight w:val="0"/>
      <w:marTop w:val="0"/>
      <w:marBottom w:val="0"/>
      <w:divBdr>
        <w:top w:val="none" w:sz="0" w:space="0" w:color="auto"/>
        <w:left w:val="none" w:sz="0" w:space="0" w:color="auto"/>
        <w:bottom w:val="none" w:sz="0" w:space="0" w:color="auto"/>
        <w:right w:val="none" w:sz="0" w:space="0" w:color="auto"/>
      </w:divBdr>
      <w:divsChild>
        <w:div w:id="1950120113">
          <w:marLeft w:val="0"/>
          <w:marRight w:val="0"/>
          <w:marTop w:val="0"/>
          <w:marBottom w:val="0"/>
          <w:divBdr>
            <w:top w:val="none" w:sz="0" w:space="0" w:color="auto"/>
            <w:left w:val="none" w:sz="0" w:space="0" w:color="auto"/>
            <w:bottom w:val="none" w:sz="0" w:space="0" w:color="auto"/>
            <w:right w:val="none" w:sz="0" w:space="0" w:color="auto"/>
          </w:divBdr>
        </w:div>
      </w:divsChild>
    </w:div>
    <w:div w:id="1327785344">
      <w:bodyDiv w:val="1"/>
      <w:marLeft w:val="0"/>
      <w:marRight w:val="0"/>
      <w:marTop w:val="0"/>
      <w:marBottom w:val="0"/>
      <w:divBdr>
        <w:top w:val="none" w:sz="0" w:space="0" w:color="auto"/>
        <w:left w:val="none" w:sz="0" w:space="0" w:color="auto"/>
        <w:bottom w:val="none" w:sz="0" w:space="0" w:color="auto"/>
        <w:right w:val="none" w:sz="0" w:space="0" w:color="auto"/>
      </w:divBdr>
      <w:divsChild>
        <w:div w:id="1874730382">
          <w:marLeft w:val="0"/>
          <w:marRight w:val="0"/>
          <w:marTop w:val="0"/>
          <w:marBottom w:val="0"/>
          <w:divBdr>
            <w:top w:val="none" w:sz="0" w:space="0" w:color="auto"/>
            <w:left w:val="none" w:sz="0" w:space="0" w:color="auto"/>
            <w:bottom w:val="none" w:sz="0" w:space="0" w:color="auto"/>
            <w:right w:val="none" w:sz="0" w:space="0" w:color="auto"/>
          </w:divBdr>
        </w:div>
      </w:divsChild>
    </w:div>
    <w:div w:id="1636257315">
      <w:bodyDiv w:val="1"/>
      <w:marLeft w:val="0"/>
      <w:marRight w:val="0"/>
      <w:marTop w:val="0"/>
      <w:marBottom w:val="0"/>
      <w:divBdr>
        <w:top w:val="none" w:sz="0" w:space="0" w:color="auto"/>
        <w:left w:val="none" w:sz="0" w:space="0" w:color="auto"/>
        <w:bottom w:val="none" w:sz="0" w:space="0" w:color="auto"/>
        <w:right w:val="none" w:sz="0" w:space="0" w:color="auto"/>
      </w:divBdr>
      <w:divsChild>
        <w:div w:id="276106387">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baike.baidu.com/item/%E8%A1%A8%E9%9D%A2%E6%B4%BB%E6%80%A7%E5%89%82" TargetMode="External"/><Relationship Id="rId18" Type="http://schemas.openxmlformats.org/officeDocument/2006/relationships/image" Target="media/image2.jpeg"/><Relationship Id="rId26" Type="http://schemas.openxmlformats.org/officeDocument/2006/relationships/image" Target="media/image9.png"/><Relationship Id="rId39" Type="http://schemas.openxmlformats.org/officeDocument/2006/relationships/image" Target="media/image22.png"/><Relationship Id="rId3" Type="http://schemas.openxmlformats.org/officeDocument/2006/relationships/styles" Target="styles.xml"/><Relationship Id="rId21" Type="http://schemas.openxmlformats.org/officeDocument/2006/relationships/image" Target="media/image4.jpeg"/><Relationship Id="rId34" Type="http://schemas.openxmlformats.org/officeDocument/2006/relationships/image" Target="media/image17.png"/><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baike.baidu.com/item/%E7%A1%85%E9%85%AE%E7%8E%BB%E7%92%83%E8%83%B6/7444075" TargetMode="External"/><Relationship Id="rId17" Type="http://schemas.openxmlformats.org/officeDocument/2006/relationships/image" Target="media/image1.png"/><Relationship Id="rId25" Type="http://schemas.openxmlformats.org/officeDocument/2006/relationships/image" Target="media/image8.png"/><Relationship Id="rId33" Type="http://schemas.openxmlformats.org/officeDocument/2006/relationships/image" Target="media/image16.png"/><Relationship Id="rId38" Type="http://schemas.openxmlformats.org/officeDocument/2006/relationships/image" Target="media/image21.png"/><Relationship Id="rId2" Type="http://schemas.openxmlformats.org/officeDocument/2006/relationships/numbering" Target="numbering.xml"/><Relationship Id="rId16" Type="http://schemas.openxmlformats.org/officeDocument/2006/relationships/hyperlink" Target="https://baike.baidu.com/item/%E9%A3%9F%E5%93%81%E9%98%B2%E8%85%90%E5%89%82/6199223" TargetMode="External"/><Relationship Id="rId20" Type="http://schemas.openxmlformats.org/officeDocument/2006/relationships/image" Target="media/image3.jpeg"/><Relationship Id="rId29" Type="http://schemas.openxmlformats.org/officeDocument/2006/relationships/image" Target="media/image12.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aike.baidu.com/item/%E7%8E%BB%E7%92%83%E8%83%B6/368987" TargetMode="External"/><Relationship Id="rId24" Type="http://schemas.openxmlformats.org/officeDocument/2006/relationships/image" Target="media/image7.png"/><Relationship Id="rId32" Type="http://schemas.openxmlformats.org/officeDocument/2006/relationships/image" Target="media/image15.png"/><Relationship Id="rId37" Type="http://schemas.openxmlformats.org/officeDocument/2006/relationships/image" Target="media/image20.png"/><Relationship Id="rId40"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s://baike.baidu.com/item/%E4%B9%B3%E5%8C%96%E5%89%82/2531692" TargetMode="External"/><Relationship Id="rId23" Type="http://schemas.openxmlformats.org/officeDocument/2006/relationships/image" Target="media/image6.png"/><Relationship Id="rId28" Type="http://schemas.openxmlformats.org/officeDocument/2006/relationships/image" Target="media/image11.png"/><Relationship Id="rId36" Type="http://schemas.openxmlformats.org/officeDocument/2006/relationships/image" Target="media/image19.png"/><Relationship Id="rId10" Type="http://schemas.openxmlformats.org/officeDocument/2006/relationships/hyperlink" Target="https://baike.baidu.com/item/%E4%BA%8C%E6%B0%A7%E5%8C%96%E7%A1%85/513704" TargetMode="External"/><Relationship Id="rId19" Type="http://schemas.openxmlformats.org/officeDocument/2006/relationships/header" Target="header2.xml"/><Relationship Id="rId31"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baike.baidu.com/item/%E4%B9%99%E9%85%B8%E4%B9%99%E9%85%AF/2539400" TargetMode="External"/><Relationship Id="rId22" Type="http://schemas.openxmlformats.org/officeDocument/2006/relationships/image" Target="media/image5.png"/><Relationship Id="rId27" Type="http://schemas.openxmlformats.org/officeDocument/2006/relationships/image" Target="media/image10.png"/><Relationship Id="rId30" Type="http://schemas.openxmlformats.org/officeDocument/2006/relationships/image" Target="media/image13.png"/><Relationship Id="rId35"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47</Pages>
  <Words>2398</Words>
  <Characters>13672</Characters>
  <Application>Microsoft Office Word</Application>
  <DocSecurity>0</DocSecurity>
  <Lines>113</Lines>
  <Paragraphs>32</Paragraphs>
  <ScaleCrop>false</ScaleCrop>
  <Company>Microsoft</Company>
  <LinksUpToDate>false</LinksUpToDate>
  <CharactersWithSpaces>16038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邵 剑明</dc:creator>
  <cp:lastModifiedBy>PC</cp:lastModifiedBy>
  <cp:revision>57</cp:revision>
  <cp:lastPrinted>2022-05-26T05:10:00Z</cp:lastPrinted>
  <dcterms:created xsi:type="dcterms:W3CDTF">2022-04-28T02:14:00Z</dcterms:created>
  <dcterms:modified xsi:type="dcterms:W3CDTF">2022-05-31T07:03:00Z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1B87A629449744E8B9F49014AE0DE605</vt:lpwstr>
  </property>
</Properties>
</file>